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856E7" w14:textId="77777777" w:rsidR="002E3857" w:rsidRDefault="002E3857" w:rsidP="00416172">
      <w:pPr>
        <w:jc w:val="center"/>
        <w:rPr>
          <w:rFonts w:ascii="Arial" w:hAnsi="Arial" w:cs="Arial"/>
          <w:b/>
          <w:sz w:val="48"/>
          <w:szCs w:val="48"/>
        </w:rPr>
      </w:pPr>
    </w:p>
    <w:p w14:paraId="7EA4ACC8" w14:textId="1CC85382" w:rsidR="008E0C78" w:rsidRDefault="008E0C78" w:rsidP="00416172">
      <w:pPr>
        <w:jc w:val="center"/>
        <w:rPr>
          <w:rFonts w:ascii="Arial" w:hAnsi="Arial" w:cs="Arial"/>
          <w:b/>
          <w:sz w:val="48"/>
          <w:szCs w:val="48"/>
        </w:rPr>
      </w:pPr>
      <w:r>
        <w:rPr>
          <w:rFonts w:ascii="Arial" w:hAnsi="Arial" w:cs="Arial"/>
          <w:b/>
          <w:sz w:val="48"/>
          <w:szCs w:val="48"/>
        </w:rPr>
        <w:t xml:space="preserve">Adult Safeguarding </w:t>
      </w:r>
    </w:p>
    <w:p w14:paraId="25A0746D" w14:textId="480B901E" w:rsidR="008E0C78" w:rsidRDefault="008E0C78" w:rsidP="00416172">
      <w:pPr>
        <w:jc w:val="center"/>
        <w:rPr>
          <w:rFonts w:ascii="Arial" w:hAnsi="Arial" w:cs="Arial"/>
          <w:b/>
          <w:sz w:val="48"/>
          <w:szCs w:val="48"/>
        </w:rPr>
      </w:pPr>
      <w:r w:rsidRPr="00E34B72">
        <w:rPr>
          <w:rFonts w:ascii="Arial" w:hAnsi="Arial" w:cs="Arial"/>
          <w:b/>
          <w:sz w:val="48"/>
          <w:szCs w:val="48"/>
        </w:rPr>
        <w:t>Policy</w:t>
      </w:r>
    </w:p>
    <w:p w14:paraId="50A242CC" w14:textId="7969E955" w:rsidR="008E0C78" w:rsidRPr="008E0C78" w:rsidRDefault="008E0C78" w:rsidP="008E0C78">
      <w:pPr>
        <w:jc w:val="center"/>
        <w:rPr>
          <w:rFonts w:ascii="Arial" w:hAnsi="Arial" w:cs="Arial"/>
          <w:b/>
          <w:sz w:val="18"/>
          <w:szCs w:val="18"/>
        </w:rPr>
      </w:pPr>
    </w:p>
    <w:tbl>
      <w:tblPr>
        <w:tblpPr w:leftFromText="181" w:rightFromText="181" w:topFromText="567" w:bottomFromText="567" w:vertAnchor="text" w:horzAnchor="margin" w:tblpXSpec="center" w:tblpY="331"/>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2518"/>
        <w:gridCol w:w="5841"/>
      </w:tblGrid>
      <w:tr w:rsidR="00D80567" w:rsidRPr="00E34B72" w14:paraId="6601DD90" w14:textId="77777777" w:rsidTr="0083056F">
        <w:trPr>
          <w:trHeight w:val="607"/>
        </w:trPr>
        <w:tc>
          <w:tcPr>
            <w:tcW w:w="2518" w:type="dxa"/>
            <w:shd w:val="clear" w:color="auto" w:fill="D9D9D9" w:themeFill="background1" w:themeFillShade="D9"/>
            <w:vAlign w:val="center"/>
          </w:tcPr>
          <w:p w14:paraId="6080CE16" w14:textId="77777777" w:rsidR="00D80567" w:rsidRPr="00E34B72" w:rsidRDefault="00D80567" w:rsidP="00FA7A09">
            <w:pPr>
              <w:rPr>
                <w:rFonts w:ascii="Arial" w:hAnsi="Arial" w:cs="Arial"/>
                <w:b/>
              </w:rPr>
            </w:pPr>
            <w:r w:rsidRPr="00E34B72">
              <w:rPr>
                <w:rFonts w:ascii="Arial" w:hAnsi="Arial" w:cs="Arial"/>
                <w:b/>
              </w:rPr>
              <w:t>Policy Reference:</w:t>
            </w:r>
          </w:p>
        </w:tc>
        <w:tc>
          <w:tcPr>
            <w:tcW w:w="5841" w:type="dxa"/>
            <w:shd w:val="clear" w:color="auto" w:fill="D9D9D9" w:themeFill="background1" w:themeFillShade="D9"/>
            <w:vAlign w:val="center"/>
          </w:tcPr>
          <w:p w14:paraId="486F0439" w14:textId="53A038E9" w:rsidR="00D80567" w:rsidRPr="008E0C78" w:rsidRDefault="00D80567" w:rsidP="00FA7A09">
            <w:pPr>
              <w:rPr>
                <w:rFonts w:ascii="Arial" w:hAnsi="Arial" w:cs="Arial"/>
              </w:rPr>
            </w:pPr>
            <w:proofErr w:type="spellStart"/>
            <w:r w:rsidRPr="008E0C78">
              <w:rPr>
                <w:rFonts w:ascii="Arial" w:hAnsi="Arial" w:cs="Arial"/>
              </w:rPr>
              <w:t>A2</w:t>
            </w:r>
            <w:proofErr w:type="spellEnd"/>
          </w:p>
        </w:tc>
      </w:tr>
      <w:tr w:rsidR="00D80567" w:rsidRPr="00E34B72" w14:paraId="2DC0D3EC" w14:textId="77777777" w:rsidTr="0083056F">
        <w:trPr>
          <w:trHeight w:val="607"/>
        </w:trPr>
        <w:tc>
          <w:tcPr>
            <w:tcW w:w="2518" w:type="dxa"/>
            <w:shd w:val="clear" w:color="auto" w:fill="D9D9D9" w:themeFill="background1" w:themeFillShade="D9"/>
            <w:vAlign w:val="center"/>
          </w:tcPr>
          <w:p w14:paraId="709DDBDD" w14:textId="77777777" w:rsidR="00D80567" w:rsidRPr="00E34B72" w:rsidRDefault="00D80567" w:rsidP="00FA7A09">
            <w:pPr>
              <w:rPr>
                <w:rFonts w:ascii="Arial" w:hAnsi="Arial" w:cs="Arial"/>
                <w:b/>
              </w:rPr>
            </w:pPr>
            <w:r w:rsidRPr="00E34B72">
              <w:rPr>
                <w:rFonts w:ascii="Arial" w:hAnsi="Arial" w:cs="Arial"/>
                <w:b/>
              </w:rPr>
              <w:t>Version Number:</w:t>
            </w:r>
          </w:p>
        </w:tc>
        <w:tc>
          <w:tcPr>
            <w:tcW w:w="5841" w:type="dxa"/>
            <w:shd w:val="clear" w:color="auto" w:fill="D9D9D9" w:themeFill="background1" w:themeFillShade="D9"/>
            <w:vAlign w:val="center"/>
          </w:tcPr>
          <w:p w14:paraId="7308A578" w14:textId="3B353A6E" w:rsidR="00D80567" w:rsidRPr="008E0C78" w:rsidRDefault="00C437CF" w:rsidP="00FA7A09">
            <w:pPr>
              <w:rPr>
                <w:rFonts w:ascii="Arial" w:hAnsi="Arial" w:cs="Arial"/>
              </w:rPr>
            </w:pPr>
            <w:r w:rsidRPr="008E0C78">
              <w:rPr>
                <w:rFonts w:ascii="Arial" w:hAnsi="Arial" w:cs="Arial"/>
              </w:rPr>
              <w:t>11</w:t>
            </w:r>
          </w:p>
        </w:tc>
      </w:tr>
      <w:tr w:rsidR="00D80567" w:rsidRPr="00E34B72" w14:paraId="5763A228" w14:textId="77777777" w:rsidTr="0083056F">
        <w:trPr>
          <w:trHeight w:val="607"/>
        </w:trPr>
        <w:tc>
          <w:tcPr>
            <w:tcW w:w="2518" w:type="dxa"/>
            <w:shd w:val="clear" w:color="auto" w:fill="D9D9D9" w:themeFill="background1" w:themeFillShade="D9"/>
            <w:vAlign w:val="center"/>
          </w:tcPr>
          <w:p w14:paraId="598ECACB" w14:textId="77777777" w:rsidR="00D80567" w:rsidRPr="00E34B72" w:rsidRDefault="00D80567" w:rsidP="00FA7A09">
            <w:pPr>
              <w:rPr>
                <w:rFonts w:ascii="Arial" w:hAnsi="Arial" w:cs="Arial"/>
                <w:b/>
              </w:rPr>
            </w:pPr>
            <w:r w:rsidRPr="00E34B72">
              <w:rPr>
                <w:rFonts w:ascii="Arial" w:hAnsi="Arial" w:cs="Arial"/>
                <w:b/>
              </w:rPr>
              <w:t>Applies to:</w:t>
            </w:r>
          </w:p>
        </w:tc>
        <w:tc>
          <w:tcPr>
            <w:tcW w:w="5841" w:type="dxa"/>
            <w:shd w:val="clear" w:color="auto" w:fill="D9D9D9" w:themeFill="background1" w:themeFillShade="D9"/>
            <w:vAlign w:val="center"/>
          </w:tcPr>
          <w:p w14:paraId="5606A137" w14:textId="77777777" w:rsidR="00D80567" w:rsidRPr="008E0C78" w:rsidRDefault="00D80567" w:rsidP="00FA7A09">
            <w:pPr>
              <w:rPr>
                <w:rFonts w:ascii="Arial" w:hAnsi="Arial" w:cs="Arial"/>
              </w:rPr>
            </w:pPr>
            <w:r w:rsidRPr="008E0C78">
              <w:rPr>
                <w:rFonts w:ascii="Arial" w:hAnsi="Arial" w:cs="Arial"/>
              </w:rPr>
              <w:t>All Adult Services: Adult Residential Provisions, FE Colleges.</w:t>
            </w:r>
          </w:p>
        </w:tc>
      </w:tr>
      <w:tr w:rsidR="00D80567" w:rsidRPr="00E34B72" w14:paraId="15164B05" w14:textId="77777777" w:rsidTr="0083056F">
        <w:trPr>
          <w:trHeight w:val="607"/>
        </w:trPr>
        <w:tc>
          <w:tcPr>
            <w:tcW w:w="2518" w:type="dxa"/>
            <w:shd w:val="clear" w:color="auto" w:fill="D9D9D9" w:themeFill="background1" w:themeFillShade="D9"/>
            <w:vAlign w:val="center"/>
          </w:tcPr>
          <w:p w14:paraId="2450B6F1" w14:textId="77777777" w:rsidR="00D80567" w:rsidRPr="00E34B72" w:rsidRDefault="00D80567" w:rsidP="00FA7A09">
            <w:pPr>
              <w:rPr>
                <w:rFonts w:ascii="Arial" w:hAnsi="Arial" w:cs="Arial"/>
                <w:b/>
              </w:rPr>
            </w:pPr>
            <w:r w:rsidRPr="00E34B72">
              <w:rPr>
                <w:rFonts w:ascii="Arial" w:hAnsi="Arial" w:cs="Arial"/>
                <w:b/>
              </w:rPr>
              <w:t>Associated documents:</w:t>
            </w:r>
          </w:p>
        </w:tc>
        <w:tc>
          <w:tcPr>
            <w:tcW w:w="5841" w:type="dxa"/>
            <w:shd w:val="clear" w:color="auto" w:fill="D9D9D9" w:themeFill="background1" w:themeFillShade="D9"/>
            <w:vAlign w:val="center"/>
          </w:tcPr>
          <w:p w14:paraId="4787104B" w14:textId="77777777" w:rsidR="00D80567" w:rsidRPr="008E0C78" w:rsidRDefault="00D80567" w:rsidP="00FA7A09">
            <w:pPr>
              <w:rPr>
                <w:rFonts w:ascii="Arial" w:hAnsi="Arial" w:cs="Arial"/>
              </w:rPr>
            </w:pPr>
            <w:r w:rsidRPr="008E0C78">
              <w:rPr>
                <w:rFonts w:ascii="Arial" w:hAnsi="Arial" w:cs="Arial"/>
              </w:rPr>
              <w:t>Health and Safety Policy</w:t>
            </w:r>
          </w:p>
          <w:p w14:paraId="2388F7CC" w14:textId="77777777" w:rsidR="00D80567" w:rsidRPr="008E0C78" w:rsidRDefault="00D80567" w:rsidP="00FA7A09">
            <w:pPr>
              <w:rPr>
                <w:rFonts w:ascii="Arial" w:hAnsi="Arial" w:cs="Arial"/>
              </w:rPr>
            </w:pPr>
            <w:r w:rsidRPr="008E0C78">
              <w:rPr>
                <w:rFonts w:ascii="Arial" w:hAnsi="Arial" w:cs="Arial"/>
              </w:rPr>
              <w:t>Whistleblowing Policy</w:t>
            </w:r>
          </w:p>
          <w:p w14:paraId="58970BD3" w14:textId="77777777" w:rsidR="00D80567" w:rsidRPr="008E0C78" w:rsidRDefault="00D80567" w:rsidP="00FA7A09">
            <w:pPr>
              <w:rPr>
                <w:rFonts w:ascii="Arial" w:hAnsi="Arial" w:cs="Arial"/>
              </w:rPr>
            </w:pPr>
            <w:r w:rsidRPr="008E0C78">
              <w:rPr>
                <w:rFonts w:ascii="Arial" w:hAnsi="Arial" w:cs="Arial"/>
              </w:rPr>
              <w:t xml:space="preserve">MCA and </w:t>
            </w:r>
            <w:proofErr w:type="spellStart"/>
            <w:r w:rsidRPr="008E0C78">
              <w:rPr>
                <w:rFonts w:ascii="Arial" w:hAnsi="Arial" w:cs="Arial"/>
              </w:rPr>
              <w:t>DoLS</w:t>
            </w:r>
            <w:proofErr w:type="spellEnd"/>
            <w:r w:rsidRPr="008E0C78">
              <w:rPr>
                <w:rFonts w:ascii="Arial" w:hAnsi="Arial" w:cs="Arial"/>
              </w:rPr>
              <w:t xml:space="preserve"> Policy</w:t>
            </w:r>
          </w:p>
          <w:p w14:paraId="35AD78C4" w14:textId="77777777" w:rsidR="00D80567" w:rsidRPr="008E0C78" w:rsidRDefault="00D80567" w:rsidP="00FA7A09">
            <w:pPr>
              <w:rPr>
                <w:rFonts w:ascii="Arial" w:hAnsi="Arial" w:cs="Arial"/>
              </w:rPr>
            </w:pPr>
            <w:r w:rsidRPr="008E0C78">
              <w:rPr>
                <w:rFonts w:ascii="Arial" w:hAnsi="Arial" w:cs="Arial"/>
              </w:rPr>
              <w:t>Confidentiality Policy</w:t>
            </w:r>
          </w:p>
          <w:p w14:paraId="5AFECC3F" w14:textId="77777777" w:rsidR="00D80567" w:rsidRPr="008E0C78" w:rsidRDefault="00D80567" w:rsidP="00FA7A09">
            <w:pPr>
              <w:rPr>
                <w:rFonts w:ascii="Arial" w:hAnsi="Arial" w:cs="Arial"/>
              </w:rPr>
            </w:pPr>
            <w:r w:rsidRPr="008E0C78">
              <w:rPr>
                <w:rFonts w:ascii="Arial" w:hAnsi="Arial" w:cs="Arial"/>
              </w:rPr>
              <w:t>IT Acceptable Use Policy</w:t>
            </w:r>
          </w:p>
          <w:p w14:paraId="7BEE6CF1" w14:textId="77777777" w:rsidR="00D80567" w:rsidRPr="008E0C78" w:rsidRDefault="00D80567" w:rsidP="00FA7A09">
            <w:pPr>
              <w:rPr>
                <w:rFonts w:ascii="Arial" w:hAnsi="Arial" w:cs="Arial"/>
              </w:rPr>
            </w:pPr>
            <w:r w:rsidRPr="008E0C78">
              <w:rPr>
                <w:rFonts w:ascii="Arial" w:hAnsi="Arial" w:cs="Arial"/>
              </w:rPr>
              <w:t>Allegations against Staff Policy</w:t>
            </w:r>
          </w:p>
          <w:p w14:paraId="04D65483" w14:textId="77777777" w:rsidR="00D80567" w:rsidRPr="008E0C78" w:rsidRDefault="00D80567" w:rsidP="00FA7A09">
            <w:pPr>
              <w:rPr>
                <w:rFonts w:ascii="Arial" w:hAnsi="Arial" w:cs="Arial"/>
              </w:rPr>
            </w:pPr>
            <w:r w:rsidRPr="008E0C78">
              <w:rPr>
                <w:rFonts w:ascii="Arial" w:hAnsi="Arial" w:cs="Arial"/>
              </w:rPr>
              <w:t xml:space="preserve">Onboarding Policy </w:t>
            </w:r>
          </w:p>
          <w:p w14:paraId="2D74DBEA" w14:textId="77777777" w:rsidR="00D80567" w:rsidRPr="008E0C78" w:rsidRDefault="00D80567" w:rsidP="00FA7A09">
            <w:pPr>
              <w:rPr>
                <w:rFonts w:ascii="Arial" w:hAnsi="Arial" w:cs="Arial"/>
              </w:rPr>
            </w:pPr>
            <w:r w:rsidRPr="008E0C78">
              <w:rPr>
                <w:rFonts w:ascii="Arial" w:hAnsi="Arial" w:cs="Arial"/>
              </w:rPr>
              <w:t>Complaints Policy</w:t>
            </w:r>
          </w:p>
          <w:p w14:paraId="77256DEE" w14:textId="77777777" w:rsidR="00D80567" w:rsidRPr="008E0C78" w:rsidRDefault="00D80567" w:rsidP="00FA7A09">
            <w:pPr>
              <w:rPr>
                <w:rFonts w:ascii="Arial" w:hAnsi="Arial" w:cs="Arial"/>
              </w:rPr>
            </w:pPr>
            <w:r w:rsidRPr="008E0C78">
              <w:rPr>
                <w:rFonts w:ascii="Arial" w:hAnsi="Arial" w:cs="Arial"/>
              </w:rPr>
              <w:t>Equality and Diversity Policy</w:t>
            </w:r>
          </w:p>
          <w:p w14:paraId="71F74010" w14:textId="77777777" w:rsidR="00D80567" w:rsidRPr="008E0C78" w:rsidRDefault="00D80567" w:rsidP="00FA7A09">
            <w:pPr>
              <w:rPr>
                <w:rFonts w:ascii="Arial" w:hAnsi="Arial" w:cs="Arial"/>
              </w:rPr>
            </w:pPr>
            <w:r w:rsidRPr="008E0C78">
              <w:rPr>
                <w:rFonts w:ascii="Arial" w:hAnsi="Arial" w:cs="Arial"/>
              </w:rPr>
              <w:t>Information Governance Policy</w:t>
            </w:r>
          </w:p>
          <w:p w14:paraId="3561A8B7" w14:textId="77777777" w:rsidR="00D80567" w:rsidRPr="008E0C78" w:rsidRDefault="00D80567" w:rsidP="00FA7A09">
            <w:pPr>
              <w:rPr>
                <w:rFonts w:ascii="Arial" w:hAnsi="Arial" w:cs="Arial"/>
              </w:rPr>
            </w:pPr>
            <w:r w:rsidRPr="008E0C78">
              <w:rPr>
                <w:rFonts w:ascii="Arial" w:hAnsi="Arial" w:cs="Arial"/>
              </w:rPr>
              <w:t xml:space="preserve">Online safety Policy </w:t>
            </w:r>
          </w:p>
          <w:p w14:paraId="49F69DF3" w14:textId="15181A3E" w:rsidR="00D80567" w:rsidRPr="008E0C78" w:rsidRDefault="00D80567" w:rsidP="008E0C78">
            <w:pPr>
              <w:pStyle w:val="1bodycopy10pt"/>
              <w:rPr>
                <w:rFonts w:ascii="Arial" w:hAnsi="Arial" w:cs="Arial"/>
              </w:rPr>
            </w:pPr>
            <w:r w:rsidRPr="008E0C78">
              <w:rPr>
                <w:rFonts w:ascii="Arial" w:eastAsiaTheme="minorHAnsi" w:hAnsi="Arial" w:cs="Arial"/>
                <w:szCs w:val="22"/>
                <w:lang w:val="en-GB"/>
              </w:rPr>
              <w:t>Mobile Phone, Smart Device and Wearable Technology Policy</w:t>
            </w:r>
          </w:p>
        </w:tc>
      </w:tr>
      <w:tr w:rsidR="00D80567" w:rsidRPr="00E34B72" w14:paraId="473D6782" w14:textId="77777777" w:rsidTr="0083056F">
        <w:trPr>
          <w:trHeight w:val="607"/>
        </w:trPr>
        <w:tc>
          <w:tcPr>
            <w:tcW w:w="2518" w:type="dxa"/>
            <w:shd w:val="clear" w:color="auto" w:fill="D9D9D9" w:themeFill="background1" w:themeFillShade="D9"/>
            <w:vAlign w:val="center"/>
          </w:tcPr>
          <w:p w14:paraId="1348CD32" w14:textId="77777777" w:rsidR="00D80567" w:rsidRPr="00E34B72" w:rsidRDefault="00D80567" w:rsidP="00FA7A09">
            <w:pPr>
              <w:rPr>
                <w:rFonts w:ascii="Arial" w:hAnsi="Arial" w:cs="Arial"/>
                <w:b/>
              </w:rPr>
            </w:pPr>
            <w:r w:rsidRPr="00E34B72">
              <w:rPr>
                <w:rFonts w:ascii="Arial" w:hAnsi="Arial" w:cs="Arial"/>
                <w:b/>
              </w:rPr>
              <w:t>Approved by:</w:t>
            </w:r>
          </w:p>
        </w:tc>
        <w:tc>
          <w:tcPr>
            <w:tcW w:w="5841" w:type="dxa"/>
            <w:shd w:val="clear" w:color="auto" w:fill="D9D9D9" w:themeFill="background1" w:themeFillShade="D9"/>
            <w:vAlign w:val="center"/>
          </w:tcPr>
          <w:p w14:paraId="6AF4AA7D" w14:textId="77777777" w:rsidR="00D80567" w:rsidRPr="008E0C78" w:rsidRDefault="00D80567" w:rsidP="00FA7A09">
            <w:pPr>
              <w:rPr>
                <w:rFonts w:ascii="Arial" w:hAnsi="Arial" w:cs="Arial"/>
              </w:rPr>
            </w:pPr>
            <w:r w:rsidRPr="008E0C78">
              <w:rPr>
                <w:rFonts w:ascii="Arial" w:hAnsi="Arial" w:cs="Arial"/>
              </w:rPr>
              <w:t>Incident &amp; Safeguarding Committee</w:t>
            </w:r>
          </w:p>
        </w:tc>
      </w:tr>
      <w:tr w:rsidR="00D80567" w:rsidRPr="00E34B72" w14:paraId="5BF9EBD9" w14:textId="77777777" w:rsidTr="0083056F">
        <w:trPr>
          <w:trHeight w:val="607"/>
        </w:trPr>
        <w:tc>
          <w:tcPr>
            <w:tcW w:w="2518" w:type="dxa"/>
            <w:shd w:val="clear" w:color="auto" w:fill="D9D9D9" w:themeFill="background1" w:themeFillShade="D9"/>
            <w:vAlign w:val="center"/>
          </w:tcPr>
          <w:p w14:paraId="19B8C7DC" w14:textId="77777777" w:rsidR="00D80567" w:rsidRPr="00E34B72" w:rsidRDefault="00D80567" w:rsidP="00FA7A09">
            <w:pPr>
              <w:rPr>
                <w:rFonts w:ascii="Arial" w:hAnsi="Arial" w:cs="Arial"/>
                <w:b/>
              </w:rPr>
            </w:pPr>
            <w:r w:rsidRPr="00E34B72">
              <w:rPr>
                <w:rFonts w:ascii="Arial" w:hAnsi="Arial" w:cs="Arial"/>
                <w:b/>
              </w:rPr>
              <w:t>Implementation date:</w:t>
            </w:r>
          </w:p>
        </w:tc>
        <w:tc>
          <w:tcPr>
            <w:tcW w:w="5841" w:type="dxa"/>
            <w:shd w:val="clear" w:color="auto" w:fill="D9D9D9" w:themeFill="background1" w:themeFillShade="D9"/>
            <w:vAlign w:val="center"/>
          </w:tcPr>
          <w:p w14:paraId="60D81065" w14:textId="4A632179" w:rsidR="00D80567" w:rsidRPr="008E0C78" w:rsidRDefault="008E0C78" w:rsidP="00FA7A09">
            <w:pPr>
              <w:rPr>
                <w:rFonts w:ascii="Arial" w:hAnsi="Arial" w:cs="Arial"/>
              </w:rPr>
            </w:pPr>
            <w:r>
              <w:rPr>
                <w:rFonts w:ascii="Arial" w:hAnsi="Arial" w:cs="Arial"/>
              </w:rPr>
              <w:t>September</w:t>
            </w:r>
            <w:r w:rsidR="00D80567" w:rsidRPr="008E0C78">
              <w:rPr>
                <w:rFonts w:ascii="Arial" w:hAnsi="Arial" w:cs="Arial"/>
              </w:rPr>
              <w:t xml:space="preserve"> 2026</w:t>
            </w:r>
          </w:p>
        </w:tc>
      </w:tr>
      <w:tr w:rsidR="00D80567" w:rsidRPr="00E34B72" w14:paraId="208B6F04" w14:textId="77777777" w:rsidTr="0083056F">
        <w:trPr>
          <w:trHeight w:val="689"/>
        </w:trPr>
        <w:tc>
          <w:tcPr>
            <w:tcW w:w="2518" w:type="dxa"/>
            <w:shd w:val="clear" w:color="auto" w:fill="D9D9D9" w:themeFill="background1" w:themeFillShade="D9"/>
            <w:vAlign w:val="center"/>
          </w:tcPr>
          <w:p w14:paraId="1DD9D906" w14:textId="77777777" w:rsidR="00D80567" w:rsidRPr="00E34B72" w:rsidRDefault="00D80567" w:rsidP="00FA7A09">
            <w:pPr>
              <w:rPr>
                <w:rFonts w:ascii="Arial" w:hAnsi="Arial" w:cs="Arial"/>
                <w:b/>
              </w:rPr>
            </w:pPr>
            <w:r w:rsidRPr="00E34B72">
              <w:rPr>
                <w:rFonts w:ascii="Arial" w:hAnsi="Arial" w:cs="Arial"/>
                <w:b/>
              </w:rPr>
              <w:t>Next review due by:</w:t>
            </w:r>
          </w:p>
        </w:tc>
        <w:tc>
          <w:tcPr>
            <w:tcW w:w="5841" w:type="dxa"/>
            <w:shd w:val="clear" w:color="auto" w:fill="D9D9D9" w:themeFill="background1" w:themeFillShade="D9"/>
            <w:vAlign w:val="center"/>
          </w:tcPr>
          <w:p w14:paraId="496771F4" w14:textId="7141D37B" w:rsidR="00D80567" w:rsidRPr="008E0C78" w:rsidRDefault="008E0C78" w:rsidP="00FA7A09">
            <w:pPr>
              <w:rPr>
                <w:rFonts w:ascii="Arial" w:hAnsi="Arial" w:cs="Arial"/>
              </w:rPr>
            </w:pPr>
            <w:r>
              <w:rPr>
                <w:rFonts w:ascii="Arial" w:hAnsi="Arial" w:cs="Arial"/>
              </w:rPr>
              <w:t>September</w:t>
            </w:r>
            <w:r w:rsidR="00D80567" w:rsidRPr="008E0C78">
              <w:rPr>
                <w:rFonts w:ascii="Arial" w:hAnsi="Arial" w:cs="Arial"/>
              </w:rPr>
              <w:t xml:space="preserve"> 2027</w:t>
            </w:r>
          </w:p>
        </w:tc>
      </w:tr>
      <w:tr w:rsidR="00D80567" w:rsidRPr="00E34B72" w14:paraId="393B6DCE" w14:textId="77777777" w:rsidTr="00BD6E92">
        <w:trPr>
          <w:trHeight w:val="497"/>
        </w:trPr>
        <w:tc>
          <w:tcPr>
            <w:tcW w:w="8359" w:type="dxa"/>
            <w:gridSpan w:val="2"/>
            <w:shd w:val="clear" w:color="auto" w:fill="D9D9D9" w:themeFill="background1" w:themeFillShade="D9"/>
            <w:vAlign w:val="center"/>
          </w:tcPr>
          <w:p w14:paraId="202EA9F9" w14:textId="77777777" w:rsidR="00D80567" w:rsidRPr="00E34B72" w:rsidRDefault="00D80567" w:rsidP="00FA7A09">
            <w:pPr>
              <w:rPr>
                <w:rFonts w:ascii="Arial" w:hAnsi="Arial" w:cs="Arial"/>
                <w:i/>
              </w:rPr>
            </w:pPr>
            <w:r w:rsidRPr="00E34B72">
              <w:rPr>
                <w:rFonts w:ascii="Arial" w:hAnsi="Arial" w:cs="Arial"/>
                <w:i/>
              </w:rPr>
              <w:t>This policy has been reviewed to ensure it promotes safeguarding and does not present barriers to participation or disadvantage any protected groups</w:t>
            </w:r>
          </w:p>
        </w:tc>
      </w:tr>
    </w:tbl>
    <w:p w14:paraId="1F287BE0" w14:textId="77777777" w:rsidR="00BA1153" w:rsidRPr="00E34B72" w:rsidRDefault="00BA1153" w:rsidP="00BA1153">
      <w:pPr>
        <w:rPr>
          <w:rFonts w:ascii="Arial" w:hAnsi="Arial" w:cs="Arial"/>
        </w:rPr>
      </w:pPr>
    </w:p>
    <w:sdt>
      <w:sdtPr>
        <w:rPr>
          <w:rFonts w:ascii="Arial" w:eastAsiaTheme="minorEastAsia" w:hAnsi="Arial" w:cs="Arial"/>
        </w:rPr>
        <w:id w:val="884837693"/>
        <w:docPartObj>
          <w:docPartGallery w:val="Table of Contents"/>
          <w:docPartUnique/>
        </w:docPartObj>
      </w:sdtPr>
      <w:sdtEndPr>
        <w:rPr>
          <w:b/>
          <w:bCs/>
          <w:noProof/>
        </w:rPr>
      </w:sdtEndPr>
      <w:sdtContent>
        <w:p w14:paraId="4E62DE36" w14:textId="77777777" w:rsidR="004B5F71" w:rsidRPr="00431938" w:rsidRDefault="004B5F71" w:rsidP="004B5F71">
          <w:pPr>
            <w:rPr>
              <w:rFonts w:ascii="Arial" w:hAnsi="Arial" w:cs="Arial"/>
              <w:b/>
              <w:color w:val="00ADC6"/>
            </w:rPr>
          </w:pPr>
          <w:r w:rsidRPr="00431938">
            <w:rPr>
              <w:rFonts w:ascii="Arial" w:hAnsi="Arial" w:cs="Arial"/>
              <w:b/>
              <w:color w:val="00ADC6"/>
            </w:rPr>
            <w:t>Contents</w:t>
          </w:r>
        </w:p>
        <w:p w14:paraId="5DF87004" w14:textId="063BC104" w:rsidR="00E47223" w:rsidRDefault="004B5F71">
          <w:pPr>
            <w:pStyle w:val="TOC1"/>
            <w:tabs>
              <w:tab w:val="right" w:leader="dot" w:pos="9016"/>
            </w:tabs>
            <w:rPr>
              <w:rFonts w:eastAsiaTheme="minorEastAsia"/>
              <w:noProof/>
              <w:kern w:val="2"/>
              <w:sz w:val="24"/>
              <w:szCs w:val="24"/>
              <w:lang w:eastAsia="en-GB"/>
              <w14:ligatures w14:val="standardContextual"/>
            </w:rPr>
          </w:pPr>
          <w:r w:rsidRPr="00431938">
            <w:rPr>
              <w:rFonts w:ascii="Arial" w:hAnsi="Arial" w:cs="Arial"/>
            </w:rPr>
            <w:fldChar w:fldCharType="begin"/>
          </w:r>
          <w:r w:rsidRPr="00431938">
            <w:rPr>
              <w:rFonts w:ascii="Arial" w:hAnsi="Arial" w:cs="Arial"/>
            </w:rPr>
            <w:instrText xml:space="preserve"> TOC \o "1-3" \h \z \u </w:instrText>
          </w:r>
          <w:r w:rsidRPr="00431938">
            <w:rPr>
              <w:rFonts w:ascii="Arial" w:hAnsi="Arial" w:cs="Arial"/>
            </w:rPr>
            <w:fldChar w:fldCharType="separate"/>
          </w:r>
          <w:hyperlink w:anchor="_Toc238649374" w:history="1">
            <w:r w:rsidR="00E47223" w:rsidRPr="00EF32C0">
              <w:rPr>
                <w:rStyle w:val="Hyperlink"/>
                <w:noProof/>
              </w:rPr>
              <w:t>0. Summary of changes since previous version of policy</w:t>
            </w:r>
            <w:r w:rsidR="00E47223">
              <w:rPr>
                <w:noProof/>
                <w:webHidden/>
              </w:rPr>
              <w:tab/>
            </w:r>
            <w:r w:rsidR="00E47223">
              <w:rPr>
                <w:noProof/>
                <w:webHidden/>
              </w:rPr>
              <w:fldChar w:fldCharType="begin"/>
            </w:r>
            <w:r w:rsidR="00E47223">
              <w:rPr>
                <w:noProof/>
                <w:webHidden/>
              </w:rPr>
              <w:instrText xml:space="preserve"> PAGEREF _Toc238649374 \h </w:instrText>
            </w:r>
            <w:r w:rsidR="00E47223">
              <w:rPr>
                <w:noProof/>
                <w:webHidden/>
              </w:rPr>
            </w:r>
            <w:r w:rsidR="00E47223">
              <w:rPr>
                <w:noProof/>
                <w:webHidden/>
              </w:rPr>
              <w:fldChar w:fldCharType="separate"/>
            </w:r>
            <w:r w:rsidR="00E47223">
              <w:rPr>
                <w:noProof/>
                <w:webHidden/>
              </w:rPr>
              <w:t>3</w:t>
            </w:r>
            <w:r w:rsidR="00E47223">
              <w:rPr>
                <w:noProof/>
                <w:webHidden/>
              </w:rPr>
              <w:fldChar w:fldCharType="end"/>
            </w:r>
          </w:hyperlink>
        </w:p>
        <w:p w14:paraId="1EEE36A0" w14:textId="6A9A96C9" w:rsidR="00E47223" w:rsidRDefault="00E47223">
          <w:pPr>
            <w:pStyle w:val="TOC1"/>
            <w:tabs>
              <w:tab w:val="left" w:pos="440"/>
              <w:tab w:val="right" w:leader="dot" w:pos="9016"/>
            </w:tabs>
            <w:rPr>
              <w:rFonts w:eastAsiaTheme="minorEastAsia"/>
              <w:noProof/>
              <w:kern w:val="2"/>
              <w:sz w:val="24"/>
              <w:szCs w:val="24"/>
              <w:lang w:eastAsia="en-GB"/>
              <w14:ligatures w14:val="standardContextual"/>
            </w:rPr>
          </w:pPr>
          <w:hyperlink w:anchor="_Toc238649375" w:history="1">
            <w:r w:rsidRPr="00EF32C0">
              <w:rPr>
                <w:rStyle w:val="Hyperlink"/>
                <w:noProof/>
              </w:rPr>
              <w:t>1.</w:t>
            </w:r>
            <w:r>
              <w:rPr>
                <w:rFonts w:eastAsiaTheme="minorEastAsia"/>
                <w:noProof/>
                <w:kern w:val="2"/>
                <w:sz w:val="24"/>
                <w:szCs w:val="24"/>
                <w:lang w:eastAsia="en-GB"/>
                <w14:ligatures w14:val="standardContextual"/>
              </w:rPr>
              <w:tab/>
            </w:r>
            <w:r w:rsidRPr="00EF32C0">
              <w:rPr>
                <w:rStyle w:val="Hyperlink"/>
                <w:noProof/>
              </w:rPr>
              <w:t>Aims</w:t>
            </w:r>
            <w:r>
              <w:rPr>
                <w:noProof/>
                <w:webHidden/>
              </w:rPr>
              <w:tab/>
            </w:r>
            <w:r>
              <w:rPr>
                <w:noProof/>
                <w:webHidden/>
              </w:rPr>
              <w:fldChar w:fldCharType="begin"/>
            </w:r>
            <w:r>
              <w:rPr>
                <w:noProof/>
                <w:webHidden/>
              </w:rPr>
              <w:instrText xml:space="preserve"> PAGEREF _Toc238649375 \h </w:instrText>
            </w:r>
            <w:r>
              <w:rPr>
                <w:noProof/>
                <w:webHidden/>
              </w:rPr>
            </w:r>
            <w:r>
              <w:rPr>
                <w:noProof/>
                <w:webHidden/>
              </w:rPr>
              <w:fldChar w:fldCharType="separate"/>
            </w:r>
            <w:r>
              <w:rPr>
                <w:noProof/>
                <w:webHidden/>
              </w:rPr>
              <w:t>3</w:t>
            </w:r>
            <w:r>
              <w:rPr>
                <w:noProof/>
                <w:webHidden/>
              </w:rPr>
              <w:fldChar w:fldCharType="end"/>
            </w:r>
          </w:hyperlink>
        </w:p>
        <w:p w14:paraId="33B2648E" w14:textId="1AFC4D79"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76" w:history="1">
            <w:r w:rsidRPr="00EF32C0">
              <w:rPr>
                <w:rStyle w:val="Hyperlink"/>
                <w:noProof/>
              </w:rPr>
              <w:t>2. Legislation and statutory requirements</w:t>
            </w:r>
            <w:r>
              <w:rPr>
                <w:noProof/>
                <w:webHidden/>
              </w:rPr>
              <w:tab/>
            </w:r>
            <w:r>
              <w:rPr>
                <w:noProof/>
                <w:webHidden/>
              </w:rPr>
              <w:fldChar w:fldCharType="begin"/>
            </w:r>
            <w:r>
              <w:rPr>
                <w:noProof/>
                <w:webHidden/>
              </w:rPr>
              <w:instrText xml:space="preserve"> PAGEREF _Toc238649376 \h </w:instrText>
            </w:r>
            <w:r>
              <w:rPr>
                <w:noProof/>
                <w:webHidden/>
              </w:rPr>
            </w:r>
            <w:r>
              <w:rPr>
                <w:noProof/>
                <w:webHidden/>
              </w:rPr>
              <w:fldChar w:fldCharType="separate"/>
            </w:r>
            <w:r>
              <w:rPr>
                <w:noProof/>
                <w:webHidden/>
              </w:rPr>
              <w:t>3</w:t>
            </w:r>
            <w:r>
              <w:rPr>
                <w:noProof/>
                <w:webHidden/>
              </w:rPr>
              <w:fldChar w:fldCharType="end"/>
            </w:r>
          </w:hyperlink>
        </w:p>
        <w:p w14:paraId="5DC8598D" w14:textId="7289B6DA"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77" w:history="1">
            <w:r w:rsidRPr="00EF32C0">
              <w:rPr>
                <w:rStyle w:val="Hyperlink"/>
                <w:noProof/>
              </w:rPr>
              <w:t>3. Scope</w:t>
            </w:r>
            <w:r>
              <w:rPr>
                <w:noProof/>
                <w:webHidden/>
              </w:rPr>
              <w:tab/>
            </w:r>
            <w:r>
              <w:rPr>
                <w:noProof/>
                <w:webHidden/>
              </w:rPr>
              <w:fldChar w:fldCharType="begin"/>
            </w:r>
            <w:r>
              <w:rPr>
                <w:noProof/>
                <w:webHidden/>
              </w:rPr>
              <w:instrText xml:space="preserve"> PAGEREF _Toc238649377 \h </w:instrText>
            </w:r>
            <w:r>
              <w:rPr>
                <w:noProof/>
                <w:webHidden/>
              </w:rPr>
            </w:r>
            <w:r>
              <w:rPr>
                <w:noProof/>
                <w:webHidden/>
              </w:rPr>
              <w:fldChar w:fldCharType="separate"/>
            </w:r>
            <w:r>
              <w:rPr>
                <w:noProof/>
                <w:webHidden/>
              </w:rPr>
              <w:t>4</w:t>
            </w:r>
            <w:r>
              <w:rPr>
                <w:noProof/>
                <w:webHidden/>
              </w:rPr>
              <w:fldChar w:fldCharType="end"/>
            </w:r>
          </w:hyperlink>
        </w:p>
        <w:p w14:paraId="6A205860" w14:textId="261759DB"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78" w:history="1">
            <w:r w:rsidRPr="00EF32C0">
              <w:rPr>
                <w:rStyle w:val="Hyperlink"/>
                <w:noProof/>
              </w:rPr>
              <w:t>4. Roles and responsibilities</w:t>
            </w:r>
            <w:r>
              <w:rPr>
                <w:noProof/>
                <w:webHidden/>
              </w:rPr>
              <w:tab/>
            </w:r>
            <w:r>
              <w:rPr>
                <w:noProof/>
                <w:webHidden/>
              </w:rPr>
              <w:fldChar w:fldCharType="begin"/>
            </w:r>
            <w:r>
              <w:rPr>
                <w:noProof/>
                <w:webHidden/>
              </w:rPr>
              <w:instrText xml:space="preserve"> PAGEREF _Toc238649378 \h </w:instrText>
            </w:r>
            <w:r>
              <w:rPr>
                <w:noProof/>
                <w:webHidden/>
              </w:rPr>
            </w:r>
            <w:r>
              <w:rPr>
                <w:noProof/>
                <w:webHidden/>
              </w:rPr>
              <w:fldChar w:fldCharType="separate"/>
            </w:r>
            <w:r>
              <w:rPr>
                <w:noProof/>
                <w:webHidden/>
              </w:rPr>
              <w:t>4</w:t>
            </w:r>
            <w:r>
              <w:rPr>
                <w:noProof/>
                <w:webHidden/>
              </w:rPr>
              <w:fldChar w:fldCharType="end"/>
            </w:r>
          </w:hyperlink>
        </w:p>
        <w:p w14:paraId="75EB5920" w14:textId="49AFADCF"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79" w:history="1">
            <w:r w:rsidRPr="00EF32C0">
              <w:rPr>
                <w:rStyle w:val="Hyperlink"/>
                <w:noProof/>
              </w:rPr>
              <w:t>5. Definitions</w:t>
            </w:r>
            <w:r>
              <w:rPr>
                <w:noProof/>
                <w:webHidden/>
              </w:rPr>
              <w:tab/>
            </w:r>
            <w:r>
              <w:rPr>
                <w:noProof/>
                <w:webHidden/>
              </w:rPr>
              <w:fldChar w:fldCharType="begin"/>
            </w:r>
            <w:r>
              <w:rPr>
                <w:noProof/>
                <w:webHidden/>
              </w:rPr>
              <w:instrText xml:space="preserve"> PAGEREF _Toc238649379 \h </w:instrText>
            </w:r>
            <w:r>
              <w:rPr>
                <w:noProof/>
                <w:webHidden/>
              </w:rPr>
            </w:r>
            <w:r>
              <w:rPr>
                <w:noProof/>
                <w:webHidden/>
              </w:rPr>
              <w:fldChar w:fldCharType="separate"/>
            </w:r>
            <w:r>
              <w:rPr>
                <w:noProof/>
                <w:webHidden/>
              </w:rPr>
              <w:t>8</w:t>
            </w:r>
            <w:r>
              <w:rPr>
                <w:noProof/>
                <w:webHidden/>
              </w:rPr>
              <w:fldChar w:fldCharType="end"/>
            </w:r>
          </w:hyperlink>
        </w:p>
        <w:p w14:paraId="60C7234C" w14:textId="202A2D80"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80" w:history="1">
            <w:r w:rsidRPr="00EF32C0">
              <w:rPr>
                <w:rStyle w:val="Hyperlink"/>
                <w:noProof/>
              </w:rPr>
              <w:t>6. The Six Safeguarding Principles</w:t>
            </w:r>
            <w:r>
              <w:rPr>
                <w:noProof/>
                <w:webHidden/>
              </w:rPr>
              <w:tab/>
            </w:r>
            <w:r>
              <w:rPr>
                <w:noProof/>
                <w:webHidden/>
              </w:rPr>
              <w:fldChar w:fldCharType="begin"/>
            </w:r>
            <w:r>
              <w:rPr>
                <w:noProof/>
                <w:webHidden/>
              </w:rPr>
              <w:instrText xml:space="preserve"> PAGEREF _Toc238649380 \h </w:instrText>
            </w:r>
            <w:r>
              <w:rPr>
                <w:noProof/>
                <w:webHidden/>
              </w:rPr>
            </w:r>
            <w:r>
              <w:rPr>
                <w:noProof/>
                <w:webHidden/>
              </w:rPr>
              <w:fldChar w:fldCharType="separate"/>
            </w:r>
            <w:r>
              <w:rPr>
                <w:noProof/>
                <w:webHidden/>
              </w:rPr>
              <w:t>9</w:t>
            </w:r>
            <w:r>
              <w:rPr>
                <w:noProof/>
                <w:webHidden/>
              </w:rPr>
              <w:fldChar w:fldCharType="end"/>
            </w:r>
          </w:hyperlink>
        </w:p>
        <w:p w14:paraId="52A2126B" w14:textId="2DA7DF43"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81" w:history="1">
            <w:r w:rsidRPr="00EF32C0">
              <w:rPr>
                <w:rStyle w:val="Hyperlink"/>
                <w:noProof/>
              </w:rPr>
              <w:t>7. Recognising abuse of Adults at Risk</w:t>
            </w:r>
            <w:r>
              <w:rPr>
                <w:noProof/>
                <w:webHidden/>
              </w:rPr>
              <w:tab/>
            </w:r>
            <w:r>
              <w:rPr>
                <w:noProof/>
                <w:webHidden/>
              </w:rPr>
              <w:fldChar w:fldCharType="begin"/>
            </w:r>
            <w:r>
              <w:rPr>
                <w:noProof/>
                <w:webHidden/>
              </w:rPr>
              <w:instrText xml:space="preserve"> PAGEREF _Toc238649381 \h </w:instrText>
            </w:r>
            <w:r>
              <w:rPr>
                <w:noProof/>
                <w:webHidden/>
              </w:rPr>
            </w:r>
            <w:r>
              <w:rPr>
                <w:noProof/>
                <w:webHidden/>
              </w:rPr>
              <w:fldChar w:fldCharType="separate"/>
            </w:r>
            <w:r>
              <w:rPr>
                <w:noProof/>
                <w:webHidden/>
              </w:rPr>
              <w:t>10</w:t>
            </w:r>
            <w:r>
              <w:rPr>
                <w:noProof/>
                <w:webHidden/>
              </w:rPr>
              <w:fldChar w:fldCharType="end"/>
            </w:r>
          </w:hyperlink>
        </w:p>
        <w:p w14:paraId="2EA97DB8" w14:textId="00772F5B"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82" w:history="1">
            <w:r w:rsidRPr="00EF32C0">
              <w:rPr>
                <w:rStyle w:val="Hyperlink"/>
                <w:noProof/>
              </w:rPr>
              <w:t>8. Reporting procedure</w:t>
            </w:r>
            <w:r>
              <w:rPr>
                <w:noProof/>
                <w:webHidden/>
              </w:rPr>
              <w:tab/>
            </w:r>
            <w:r>
              <w:rPr>
                <w:noProof/>
                <w:webHidden/>
              </w:rPr>
              <w:fldChar w:fldCharType="begin"/>
            </w:r>
            <w:r>
              <w:rPr>
                <w:noProof/>
                <w:webHidden/>
              </w:rPr>
              <w:instrText xml:space="preserve"> PAGEREF _Toc238649382 \h </w:instrText>
            </w:r>
            <w:r>
              <w:rPr>
                <w:noProof/>
                <w:webHidden/>
              </w:rPr>
            </w:r>
            <w:r>
              <w:rPr>
                <w:noProof/>
                <w:webHidden/>
              </w:rPr>
              <w:fldChar w:fldCharType="separate"/>
            </w:r>
            <w:r>
              <w:rPr>
                <w:noProof/>
                <w:webHidden/>
              </w:rPr>
              <w:t>17</w:t>
            </w:r>
            <w:r>
              <w:rPr>
                <w:noProof/>
                <w:webHidden/>
              </w:rPr>
              <w:fldChar w:fldCharType="end"/>
            </w:r>
          </w:hyperlink>
        </w:p>
        <w:p w14:paraId="3748D66F" w14:textId="4661D99A"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83" w:history="1">
            <w:r w:rsidRPr="00EF32C0">
              <w:rPr>
                <w:rStyle w:val="Hyperlink"/>
                <w:noProof/>
              </w:rPr>
              <w:t>9. When abuse is suspected</w:t>
            </w:r>
            <w:r>
              <w:rPr>
                <w:noProof/>
                <w:webHidden/>
              </w:rPr>
              <w:tab/>
            </w:r>
            <w:r>
              <w:rPr>
                <w:noProof/>
                <w:webHidden/>
              </w:rPr>
              <w:fldChar w:fldCharType="begin"/>
            </w:r>
            <w:r>
              <w:rPr>
                <w:noProof/>
                <w:webHidden/>
              </w:rPr>
              <w:instrText xml:space="preserve"> PAGEREF _Toc238649383 \h </w:instrText>
            </w:r>
            <w:r>
              <w:rPr>
                <w:noProof/>
                <w:webHidden/>
              </w:rPr>
            </w:r>
            <w:r>
              <w:rPr>
                <w:noProof/>
                <w:webHidden/>
              </w:rPr>
              <w:fldChar w:fldCharType="separate"/>
            </w:r>
            <w:r>
              <w:rPr>
                <w:noProof/>
                <w:webHidden/>
              </w:rPr>
              <w:t>19</w:t>
            </w:r>
            <w:r>
              <w:rPr>
                <w:noProof/>
                <w:webHidden/>
              </w:rPr>
              <w:fldChar w:fldCharType="end"/>
            </w:r>
          </w:hyperlink>
        </w:p>
        <w:p w14:paraId="00572AF5" w14:textId="328E34C8"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84" w:history="1">
            <w:r w:rsidRPr="00EF32C0">
              <w:rPr>
                <w:rStyle w:val="Hyperlink"/>
                <w:noProof/>
              </w:rPr>
              <w:t>10. Notification to Funding Authorities</w:t>
            </w:r>
            <w:r>
              <w:rPr>
                <w:noProof/>
                <w:webHidden/>
              </w:rPr>
              <w:tab/>
            </w:r>
            <w:r>
              <w:rPr>
                <w:noProof/>
                <w:webHidden/>
              </w:rPr>
              <w:fldChar w:fldCharType="begin"/>
            </w:r>
            <w:r>
              <w:rPr>
                <w:noProof/>
                <w:webHidden/>
              </w:rPr>
              <w:instrText xml:space="preserve"> PAGEREF _Toc238649384 \h </w:instrText>
            </w:r>
            <w:r>
              <w:rPr>
                <w:noProof/>
                <w:webHidden/>
              </w:rPr>
            </w:r>
            <w:r>
              <w:rPr>
                <w:noProof/>
                <w:webHidden/>
              </w:rPr>
              <w:fldChar w:fldCharType="separate"/>
            </w:r>
            <w:r>
              <w:rPr>
                <w:noProof/>
                <w:webHidden/>
              </w:rPr>
              <w:t>19</w:t>
            </w:r>
            <w:r>
              <w:rPr>
                <w:noProof/>
                <w:webHidden/>
              </w:rPr>
              <w:fldChar w:fldCharType="end"/>
            </w:r>
          </w:hyperlink>
        </w:p>
        <w:p w14:paraId="2B17A92F" w14:textId="4B41A1B6"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85" w:history="1">
            <w:r w:rsidRPr="00EF32C0">
              <w:rPr>
                <w:rStyle w:val="Hyperlink"/>
                <w:noProof/>
              </w:rPr>
              <w:t>11. Notification to Care Quality Commission (for adult care settings)</w:t>
            </w:r>
            <w:r>
              <w:rPr>
                <w:noProof/>
                <w:webHidden/>
              </w:rPr>
              <w:tab/>
            </w:r>
            <w:r>
              <w:rPr>
                <w:noProof/>
                <w:webHidden/>
              </w:rPr>
              <w:fldChar w:fldCharType="begin"/>
            </w:r>
            <w:r>
              <w:rPr>
                <w:noProof/>
                <w:webHidden/>
              </w:rPr>
              <w:instrText xml:space="preserve"> PAGEREF _Toc238649385 \h </w:instrText>
            </w:r>
            <w:r>
              <w:rPr>
                <w:noProof/>
                <w:webHidden/>
              </w:rPr>
            </w:r>
            <w:r>
              <w:rPr>
                <w:noProof/>
                <w:webHidden/>
              </w:rPr>
              <w:fldChar w:fldCharType="separate"/>
            </w:r>
            <w:r>
              <w:rPr>
                <w:noProof/>
                <w:webHidden/>
              </w:rPr>
              <w:t>19</w:t>
            </w:r>
            <w:r>
              <w:rPr>
                <w:noProof/>
                <w:webHidden/>
              </w:rPr>
              <w:fldChar w:fldCharType="end"/>
            </w:r>
          </w:hyperlink>
        </w:p>
        <w:p w14:paraId="45C2420C" w14:textId="15928263"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86" w:history="1">
            <w:r w:rsidRPr="00EF32C0">
              <w:rPr>
                <w:rStyle w:val="Hyperlink"/>
                <w:noProof/>
              </w:rPr>
              <w:t>12. Confidentiality</w:t>
            </w:r>
            <w:r>
              <w:rPr>
                <w:noProof/>
                <w:webHidden/>
              </w:rPr>
              <w:tab/>
            </w:r>
            <w:r>
              <w:rPr>
                <w:noProof/>
                <w:webHidden/>
              </w:rPr>
              <w:fldChar w:fldCharType="begin"/>
            </w:r>
            <w:r>
              <w:rPr>
                <w:noProof/>
                <w:webHidden/>
              </w:rPr>
              <w:instrText xml:space="preserve"> PAGEREF _Toc238649386 \h </w:instrText>
            </w:r>
            <w:r>
              <w:rPr>
                <w:noProof/>
                <w:webHidden/>
              </w:rPr>
            </w:r>
            <w:r>
              <w:rPr>
                <w:noProof/>
                <w:webHidden/>
              </w:rPr>
              <w:fldChar w:fldCharType="separate"/>
            </w:r>
            <w:r>
              <w:rPr>
                <w:noProof/>
                <w:webHidden/>
              </w:rPr>
              <w:t>20</w:t>
            </w:r>
            <w:r>
              <w:rPr>
                <w:noProof/>
                <w:webHidden/>
              </w:rPr>
              <w:fldChar w:fldCharType="end"/>
            </w:r>
          </w:hyperlink>
        </w:p>
        <w:p w14:paraId="486CA3A5" w14:textId="249E7EE5"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87" w:history="1">
            <w:r w:rsidRPr="00EF32C0">
              <w:rPr>
                <w:rStyle w:val="Hyperlink"/>
                <w:noProof/>
              </w:rPr>
              <w:t>13. Informing parents/carers and other relatives</w:t>
            </w:r>
            <w:r>
              <w:rPr>
                <w:noProof/>
                <w:webHidden/>
              </w:rPr>
              <w:tab/>
            </w:r>
            <w:r>
              <w:rPr>
                <w:noProof/>
                <w:webHidden/>
              </w:rPr>
              <w:fldChar w:fldCharType="begin"/>
            </w:r>
            <w:r>
              <w:rPr>
                <w:noProof/>
                <w:webHidden/>
              </w:rPr>
              <w:instrText xml:space="preserve"> PAGEREF _Toc238649387 \h </w:instrText>
            </w:r>
            <w:r>
              <w:rPr>
                <w:noProof/>
                <w:webHidden/>
              </w:rPr>
            </w:r>
            <w:r>
              <w:rPr>
                <w:noProof/>
                <w:webHidden/>
              </w:rPr>
              <w:fldChar w:fldCharType="separate"/>
            </w:r>
            <w:r>
              <w:rPr>
                <w:noProof/>
                <w:webHidden/>
              </w:rPr>
              <w:t>20</w:t>
            </w:r>
            <w:r>
              <w:rPr>
                <w:noProof/>
                <w:webHidden/>
              </w:rPr>
              <w:fldChar w:fldCharType="end"/>
            </w:r>
          </w:hyperlink>
        </w:p>
        <w:p w14:paraId="0ACED041" w14:textId="3D607BBD"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88" w:history="1">
            <w:r w:rsidRPr="00EF32C0">
              <w:rPr>
                <w:rStyle w:val="Hyperlink"/>
                <w:noProof/>
              </w:rPr>
              <w:t>14. Supporting people and staff following a disclosure or allegation</w:t>
            </w:r>
            <w:r>
              <w:rPr>
                <w:noProof/>
                <w:webHidden/>
              </w:rPr>
              <w:tab/>
            </w:r>
            <w:r>
              <w:rPr>
                <w:noProof/>
                <w:webHidden/>
              </w:rPr>
              <w:fldChar w:fldCharType="begin"/>
            </w:r>
            <w:r>
              <w:rPr>
                <w:noProof/>
                <w:webHidden/>
              </w:rPr>
              <w:instrText xml:space="preserve"> PAGEREF _Toc238649388 \h </w:instrText>
            </w:r>
            <w:r>
              <w:rPr>
                <w:noProof/>
                <w:webHidden/>
              </w:rPr>
            </w:r>
            <w:r>
              <w:rPr>
                <w:noProof/>
                <w:webHidden/>
              </w:rPr>
              <w:fldChar w:fldCharType="separate"/>
            </w:r>
            <w:r>
              <w:rPr>
                <w:noProof/>
                <w:webHidden/>
              </w:rPr>
              <w:t>21</w:t>
            </w:r>
            <w:r>
              <w:rPr>
                <w:noProof/>
                <w:webHidden/>
              </w:rPr>
              <w:fldChar w:fldCharType="end"/>
            </w:r>
          </w:hyperlink>
        </w:p>
        <w:p w14:paraId="3B1802E3" w14:textId="46380EA8"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89" w:history="1">
            <w:r w:rsidRPr="00EF32C0">
              <w:rPr>
                <w:rStyle w:val="Hyperlink"/>
                <w:noProof/>
              </w:rPr>
              <w:t>15. Prevention of Abuse</w:t>
            </w:r>
            <w:r>
              <w:rPr>
                <w:noProof/>
                <w:webHidden/>
              </w:rPr>
              <w:tab/>
            </w:r>
            <w:r>
              <w:rPr>
                <w:noProof/>
                <w:webHidden/>
              </w:rPr>
              <w:fldChar w:fldCharType="begin"/>
            </w:r>
            <w:r>
              <w:rPr>
                <w:noProof/>
                <w:webHidden/>
              </w:rPr>
              <w:instrText xml:space="preserve"> PAGEREF _Toc238649389 \h </w:instrText>
            </w:r>
            <w:r>
              <w:rPr>
                <w:noProof/>
                <w:webHidden/>
              </w:rPr>
            </w:r>
            <w:r>
              <w:rPr>
                <w:noProof/>
                <w:webHidden/>
              </w:rPr>
              <w:fldChar w:fldCharType="separate"/>
            </w:r>
            <w:r>
              <w:rPr>
                <w:noProof/>
                <w:webHidden/>
              </w:rPr>
              <w:t>21</w:t>
            </w:r>
            <w:r>
              <w:rPr>
                <w:noProof/>
                <w:webHidden/>
              </w:rPr>
              <w:fldChar w:fldCharType="end"/>
            </w:r>
          </w:hyperlink>
        </w:p>
        <w:p w14:paraId="23339DED" w14:textId="10B1C5EA"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90" w:history="1">
            <w:r w:rsidRPr="00EF32C0">
              <w:rPr>
                <w:rStyle w:val="Hyperlink"/>
                <w:noProof/>
              </w:rPr>
              <w:t>16. Mobile phones &amp; Cameras</w:t>
            </w:r>
            <w:r>
              <w:rPr>
                <w:noProof/>
                <w:webHidden/>
              </w:rPr>
              <w:tab/>
            </w:r>
            <w:r>
              <w:rPr>
                <w:noProof/>
                <w:webHidden/>
              </w:rPr>
              <w:fldChar w:fldCharType="begin"/>
            </w:r>
            <w:r>
              <w:rPr>
                <w:noProof/>
                <w:webHidden/>
              </w:rPr>
              <w:instrText xml:space="preserve"> PAGEREF _Toc238649390 \h </w:instrText>
            </w:r>
            <w:r>
              <w:rPr>
                <w:noProof/>
                <w:webHidden/>
              </w:rPr>
            </w:r>
            <w:r>
              <w:rPr>
                <w:noProof/>
                <w:webHidden/>
              </w:rPr>
              <w:fldChar w:fldCharType="separate"/>
            </w:r>
            <w:r>
              <w:rPr>
                <w:noProof/>
                <w:webHidden/>
              </w:rPr>
              <w:t>21</w:t>
            </w:r>
            <w:r>
              <w:rPr>
                <w:noProof/>
                <w:webHidden/>
              </w:rPr>
              <w:fldChar w:fldCharType="end"/>
            </w:r>
          </w:hyperlink>
        </w:p>
        <w:p w14:paraId="0E3E5050" w14:textId="691D3621"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91" w:history="1">
            <w:r w:rsidRPr="00EF32C0">
              <w:rPr>
                <w:rStyle w:val="Hyperlink"/>
                <w:noProof/>
              </w:rPr>
              <w:t>17. Training</w:t>
            </w:r>
            <w:r>
              <w:rPr>
                <w:noProof/>
                <w:webHidden/>
              </w:rPr>
              <w:tab/>
            </w:r>
            <w:r>
              <w:rPr>
                <w:noProof/>
                <w:webHidden/>
              </w:rPr>
              <w:fldChar w:fldCharType="begin"/>
            </w:r>
            <w:r>
              <w:rPr>
                <w:noProof/>
                <w:webHidden/>
              </w:rPr>
              <w:instrText xml:space="preserve"> PAGEREF _Toc238649391 \h </w:instrText>
            </w:r>
            <w:r>
              <w:rPr>
                <w:noProof/>
                <w:webHidden/>
              </w:rPr>
            </w:r>
            <w:r>
              <w:rPr>
                <w:noProof/>
                <w:webHidden/>
              </w:rPr>
              <w:fldChar w:fldCharType="separate"/>
            </w:r>
            <w:r>
              <w:rPr>
                <w:noProof/>
                <w:webHidden/>
              </w:rPr>
              <w:t>23</w:t>
            </w:r>
            <w:r>
              <w:rPr>
                <w:noProof/>
                <w:webHidden/>
              </w:rPr>
              <w:fldChar w:fldCharType="end"/>
            </w:r>
          </w:hyperlink>
        </w:p>
        <w:p w14:paraId="079BBDEB" w14:textId="79C06298"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92" w:history="1">
            <w:r w:rsidRPr="00EF32C0">
              <w:rPr>
                <w:rStyle w:val="Hyperlink"/>
                <w:noProof/>
              </w:rPr>
              <w:t>18. Maintaining Records</w:t>
            </w:r>
            <w:r>
              <w:rPr>
                <w:noProof/>
                <w:webHidden/>
              </w:rPr>
              <w:tab/>
            </w:r>
            <w:r>
              <w:rPr>
                <w:noProof/>
                <w:webHidden/>
              </w:rPr>
              <w:fldChar w:fldCharType="begin"/>
            </w:r>
            <w:r>
              <w:rPr>
                <w:noProof/>
                <w:webHidden/>
              </w:rPr>
              <w:instrText xml:space="preserve"> PAGEREF _Toc238649392 \h </w:instrText>
            </w:r>
            <w:r>
              <w:rPr>
                <w:noProof/>
                <w:webHidden/>
              </w:rPr>
            </w:r>
            <w:r>
              <w:rPr>
                <w:noProof/>
                <w:webHidden/>
              </w:rPr>
              <w:fldChar w:fldCharType="separate"/>
            </w:r>
            <w:r>
              <w:rPr>
                <w:noProof/>
                <w:webHidden/>
              </w:rPr>
              <w:t>23</w:t>
            </w:r>
            <w:r>
              <w:rPr>
                <w:noProof/>
                <w:webHidden/>
              </w:rPr>
              <w:fldChar w:fldCharType="end"/>
            </w:r>
          </w:hyperlink>
        </w:p>
        <w:p w14:paraId="7CD1A454" w14:textId="05E7B428"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93" w:history="1">
            <w:r w:rsidRPr="00EF32C0">
              <w:rPr>
                <w:rStyle w:val="Hyperlink"/>
                <w:noProof/>
              </w:rPr>
              <w:t>19. Review of Safeguarding</w:t>
            </w:r>
            <w:r>
              <w:rPr>
                <w:noProof/>
                <w:webHidden/>
              </w:rPr>
              <w:tab/>
            </w:r>
            <w:r>
              <w:rPr>
                <w:noProof/>
                <w:webHidden/>
              </w:rPr>
              <w:fldChar w:fldCharType="begin"/>
            </w:r>
            <w:r>
              <w:rPr>
                <w:noProof/>
                <w:webHidden/>
              </w:rPr>
              <w:instrText xml:space="preserve"> PAGEREF _Toc238649393 \h </w:instrText>
            </w:r>
            <w:r>
              <w:rPr>
                <w:noProof/>
                <w:webHidden/>
              </w:rPr>
            </w:r>
            <w:r>
              <w:rPr>
                <w:noProof/>
                <w:webHidden/>
              </w:rPr>
              <w:fldChar w:fldCharType="separate"/>
            </w:r>
            <w:r>
              <w:rPr>
                <w:noProof/>
                <w:webHidden/>
              </w:rPr>
              <w:t>25</w:t>
            </w:r>
            <w:r>
              <w:rPr>
                <w:noProof/>
                <w:webHidden/>
              </w:rPr>
              <w:fldChar w:fldCharType="end"/>
            </w:r>
          </w:hyperlink>
        </w:p>
        <w:p w14:paraId="119A210E" w14:textId="361CBC03"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94" w:history="1">
            <w:r w:rsidRPr="00EF32C0">
              <w:rPr>
                <w:rStyle w:val="Hyperlink"/>
                <w:noProof/>
              </w:rPr>
              <w:t>20. Mental Capacity and Consent</w:t>
            </w:r>
            <w:r>
              <w:rPr>
                <w:noProof/>
                <w:webHidden/>
              </w:rPr>
              <w:tab/>
            </w:r>
            <w:r>
              <w:rPr>
                <w:noProof/>
                <w:webHidden/>
              </w:rPr>
              <w:fldChar w:fldCharType="begin"/>
            </w:r>
            <w:r>
              <w:rPr>
                <w:noProof/>
                <w:webHidden/>
              </w:rPr>
              <w:instrText xml:space="preserve"> PAGEREF _Toc238649394 \h </w:instrText>
            </w:r>
            <w:r>
              <w:rPr>
                <w:noProof/>
                <w:webHidden/>
              </w:rPr>
            </w:r>
            <w:r>
              <w:rPr>
                <w:noProof/>
                <w:webHidden/>
              </w:rPr>
              <w:fldChar w:fldCharType="separate"/>
            </w:r>
            <w:r>
              <w:rPr>
                <w:noProof/>
                <w:webHidden/>
              </w:rPr>
              <w:t>27</w:t>
            </w:r>
            <w:r>
              <w:rPr>
                <w:noProof/>
                <w:webHidden/>
              </w:rPr>
              <w:fldChar w:fldCharType="end"/>
            </w:r>
          </w:hyperlink>
        </w:p>
        <w:p w14:paraId="60F2D759" w14:textId="5DBD2A3F" w:rsidR="00E47223" w:rsidRDefault="00E47223">
          <w:pPr>
            <w:pStyle w:val="TOC1"/>
            <w:tabs>
              <w:tab w:val="right" w:leader="dot" w:pos="9016"/>
            </w:tabs>
            <w:rPr>
              <w:rFonts w:eastAsiaTheme="minorEastAsia"/>
              <w:noProof/>
              <w:kern w:val="2"/>
              <w:sz w:val="24"/>
              <w:szCs w:val="24"/>
              <w:lang w:eastAsia="en-GB"/>
              <w14:ligatures w14:val="standardContextual"/>
            </w:rPr>
          </w:pPr>
          <w:hyperlink w:anchor="_Toc238649395" w:history="1">
            <w:r w:rsidRPr="00EF32C0">
              <w:rPr>
                <w:rStyle w:val="Hyperlink"/>
                <w:noProof/>
              </w:rPr>
              <w:t>21. Monitoring arrangements</w:t>
            </w:r>
            <w:r>
              <w:rPr>
                <w:noProof/>
                <w:webHidden/>
              </w:rPr>
              <w:tab/>
            </w:r>
            <w:r>
              <w:rPr>
                <w:noProof/>
                <w:webHidden/>
              </w:rPr>
              <w:fldChar w:fldCharType="begin"/>
            </w:r>
            <w:r>
              <w:rPr>
                <w:noProof/>
                <w:webHidden/>
              </w:rPr>
              <w:instrText xml:space="preserve"> PAGEREF _Toc238649395 \h </w:instrText>
            </w:r>
            <w:r>
              <w:rPr>
                <w:noProof/>
                <w:webHidden/>
              </w:rPr>
            </w:r>
            <w:r>
              <w:rPr>
                <w:noProof/>
                <w:webHidden/>
              </w:rPr>
              <w:fldChar w:fldCharType="separate"/>
            </w:r>
            <w:r>
              <w:rPr>
                <w:noProof/>
                <w:webHidden/>
              </w:rPr>
              <w:t>27</w:t>
            </w:r>
            <w:r>
              <w:rPr>
                <w:noProof/>
                <w:webHidden/>
              </w:rPr>
              <w:fldChar w:fldCharType="end"/>
            </w:r>
          </w:hyperlink>
        </w:p>
        <w:p w14:paraId="5F3C5330" w14:textId="5AD39593" w:rsidR="00E47223" w:rsidRDefault="00E47223">
          <w:pPr>
            <w:pStyle w:val="TOC2"/>
            <w:tabs>
              <w:tab w:val="right" w:leader="dot" w:pos="9016"/>
            </w:tabs>
            <w:rPr>
              <w:rFonts w:eastAsiaTheme="minorEastAsia"/>
              <w:noProof/>
              <w:kern w:val="2"/>
              <w:sz w:val="24"/>
              <w:szCs w:val="24"/>
              <w:lang w:eastAsia="en-GB"/>
              <w14:ligatures w14:val="standardContextual"/>
            </w:rPr>
          </w:pPr>
          <w:hyperlink w:anchor="_Toc238649396" w:history="1">
            <w:r w:rsidRPr="00EF32C0">
              <w:rPr>
                <w:rStyle w:val="Hyperlink"/>
                <w:rFonts w:ascii="Arial" w:eastAsia="Times New Roman" w:hAnsi="Arial" w:cs="Arial"/>
                <w:b/>
                <w:noProof/>
              </w:rPr>
              <w:t>Appendix B</w:t>
            </w:r>
            <w:r>
              <w:rPr>
                <w:noProof/>
                <w:webHidden/>
              </w:rPr>
              <w:tab/>
            </w:r>
            <w:r>
              <w:rPr>
                <w:noProof/>
                <w:webHidden/>
              </w:rPr>
              <w:fldChar w:fldCharType="begin"/>
            </w:r>
            <w:r>
              <w:rPr>
                <w:noProof/>
                <w:webHidden/>
              </w:rPr>
              <w:instrText xml:space="preserve"> PAGEREF _Toc238649396 \h </w:instrText>
            </w:r>
            <w:r>
              <w:rPr>
                <w:noProof/>
                <w:webHidden/>
              </w:rPr>
            </w:r>
            <w:r>
              <w:rPr>
                <w:noProof/>
                <w:webHidden/>
              </w:rPr>
              <w:fldChar w:fldCharType="separate"/>
            </w:r>
            <w:r>
              <w:rPr>
                <w:noProof/>
                <w:webHidden/>
              </w:rPr>
              <w:t>29</w:t>
            </w:r>
            <w:r>
              <w:rPr>
                <w:noProof/>
                <w:webHidden/>
              </w:rPr>
              <w:fldChar w:fldCharType="end"/>
            </w:r>
          </w:hyperlink>
        </w:p>
        <w:p w14:paraId="28503AD2" w14:textId="562EA057" w:rsidR="00E47223" w:rsidRDefault="00E47223">
          <w:pPr>
            <w:pStyle w:val="TOC2"/>
            <w:tabs>
              <w:tab w:val="right" w:leader="dot" w:pos="9016"/>
            </w:tabs>
            <w:rPr>
              <w:rFonts w:eastAsiaTheme="minorEastAsia"/>
              <w:noProof/>
              <w:kern w:val="2"/>
              <w:sz w:val="24"/>
              <w:szCs w:val="24"/>
              <w:lang w:eastAsia="en-GB"/>
              <w14:ligatures w14:val="standardContextual"/>
            </w:rPr>
          </w:pPr>
          <w:hyperlink w:anchor="_Toc238649397" w:history="1">
            <w:r w:rsidRPr="00EF32C0">
              <w:rPr>
                <w:rStyle w:val="Hyperlink"/>
                <w:rFonts w:ascii="Arial" w:eastAsia="Calibri" w:hAnsi="Arial" w:cs="Arial"/>
                <w:b/>
                <w:bCs/>
                <w:noProof/>
              </w:rPr>
              <w:t>Appendix C</w:t>
            </w:r>
            <w:r>
              <w:rPr>
                <w:noProof/>
                <w:webHidden/>
              </w:rPr>
              <w:tab/>
            </w:r>
            <w:r>
              <w:rPr>
                <w:noProof/>
                <w:webHidden/>
              </w:rPr>
              <w:fldChar w:fldCharType="begin"/>
            </w:r>
            <w:r>
              <w:rPr>
                <w:noProof/>
                <w:webHidden/>
              </w:rPr>
              <w:instrText xml:space="preserve"> PAGEREF _Toc238649397 \h </w:instrText>
            </w:r>
            <w:r>
              <w:rPr>
                <w:noProof/>
                <w:webHidden/>
              </w:rPr>
            </w:r>
            <w:r>
              <w:rPr>
                <w:noProof/>
                <w:webHidden/>
              </w:rPr>
              <w:fldChar w:fldCharType="separate"/>
            </w:r>
            <w:r>
              <w:rPr>
                <w:noProof/>
                <w:webHidden/>
              </w:rPr>
              <w:t>30</w:t>
            </w:r>
            <w:r>
              <w:rPr>
                <w:noProof/>
                <w:webHidden/>
              </w:rPr>
              <w:fldChar w:fldCharType="end"/>
            </w:r>
          </w:hyperlink>
        </w:p>
        <w:p w14:paraId="28ED50B9" w14:textId="40FEC015" w:rsidR="00E47223" w:rsidRDefault="00E47223">
          <w:pPr>
            <w:pStyle w:val="TOC2"/>
            <w:tabs>
              <w:tab w:val="right" w:leader="dot" w:pos="9016"/>
            </w:tabs>
            <w:rPr>
              <w:rFonts w:eastAsiaTheme="minorEastAsia"/>
              <w:noProof/>
              <w:kern w:val="2"/>
              <w:sz w:val="24"/>
              <w:szCs w:val="24"/>
              <w:lang w:eastAsia="en-GB"/>
              <w14:ligatures w14:val="standardContextual"/>
            </w:rPr>
          </w:pPr>
          <w:hyperlink w:anchor="_Toc238649398" w:history="1">
            <w:r w:rsidRPr="00EF32C0">
              <w:rPr>
                <w:rStyle w:val="Hyperlink"/>
                <w:rFonts w:ascii="Arial" w:eastAsia="Times New Roman" w:hAnsi="Arial" w:cs="Arial"/>
                <w:b/>
                <w:noProof/>
              </w:rPr>
              <w:t>Appendix D</w:t>
            </w:r>
            <w:r>
              <w:rPr>
                <w:noProof/>
                <w:webHidden/>
              </w:rPr>
              <w:tab/>
            </w:r>
            <w:r>
              <w:rPr>
                <w:noProof/>
                <w:webHidden/>
              </w:rPr>
              <w:fldChar w:fldCharType="begin"/>
            </w:r>
            <w:r>
              <w:rPr>
                <w:noProof/>
                <w:webHidden/>
              </w:rPr>
              <w:instrText xml:space="preserve"> PAGEREF _Toc238649398 \h </w:instrText>
            </w:r>
            <w:r>
              <w:rPr>
                <w:noProof/>
                <w:webHidden/>
              </w:rPr>
            </w:r>
            <w:r>
              <w:rPr>
                <w:noProof/>
                <w:webHidden/>
              </w:rPr>
              <w:fldChar w:fldCharType="separate"/>
            </w:r>
            <w:r>
              <w:rPr>
                <w:noProof/>
                <w:webHidden/>
              </w:rPr>
              <w:t>32</w:t>
            </w:r>
            <w:r>
              <w:rPr>
                <w:noProof/>
                <w:webHidden/>
              </w:rPr>
              <w:fldChar w:fldCharType="end"/>
            </w:r>
          </w:hyperlink>
        </w:p>
        <w:p w14:paraId="333E9928" w14:textId="2AE0B807" w:rsidR="00E47223" w:rsidRDefault="00E47223">
          <w:pPr>
            <w:pStyle w:val="TOC2"/>
            <w:tabs>
              <w:tab w:val="right" w:leader="dot" w:pos="9016"/>
            </w:tabs>
            <w:rPr>
              <w:rFonts w:eastAsiaTheme="minorEastAsia"/>
              <w:noProof/>
              <w:kern w:val="2"/>
              <w:sz w:val="24"/>
              <w:szCs w:val="24"/>
              <w:lang w:eastAsia="en-GB"/>
              <w14:ligatures w14:val="standardContextual"/>
            </w:rPr>
          </w:pPr>
          <w:hyperlink w:anchor="_Toc238649399" w:history="1">
            <w:r w:rsidRPr="00EF32C0">
              <w:rPr>
                <w:rStyle w:val="Hyperlink"/>
                <w:rFonts w:ascii="Arial" w:eastAsia="Times New Roman" w:hAnsi="Arial" w:cs="Arial"/>
                <w:b/>
                <w:noProof/>
                <w:lang w:val="it-IT"/>
              </w:rPr>
              <w:t>Appendix E</w:t>
            </w:r>
            <w:r>
              <w:rPr>
                <w:noProof/>
                <w:webHidden/>
              </w:rPr>
              <w:tab/>
            </w:r>
            <w:r>
              <w:rPr>
                <w:noProof/>
                <w:webHidden/>
              </w:rPr>
              <w:fldChar w:fldCharType="begin"/>
            </w:r>
            <w:r>
              <w:rPr>
                <w:noProof/>
                <w:webHidden/>
              </w:rPr>
              <w:instrText xml:space="preserve"> PAGEREF _Toc238649399 \h </w:instrText>
            </w:r>
            <w:r>
              <w:rPr>
                <w:noProof/>
                <w:webHidden/>
              </w:rPr>
            </w:r>
            <w:r>
              <w:rPr>
                <w:noProof/>
                <w:webHidden/>
              </w:rPr>
              <w:fldChar w:fldCharType="separate"/>
            </w:r>
            <w:r>
              <w:rPr>
                <w:noProof/>
                <w:webHidden/>
              </w:rPr>
              <w:t>34</w:t>
            </w:r>
            <w:r>
              <w:rPr>
                <w:noProof/>
                <w:webHidden/>
              </w:rPr>
              <w:fldChar w:fldCharType="end"/>
            </w:r>
          </w:hyperlink>
        </w:p>
        <w:p w14:paraId="0386661B" w14:textId="5652ECC7" w:rsidR="00E47223" w:rsidRDefault="00E47223">
          <w:pPr>
            <w:pStyle w:val="TOC2"/>
            <w:tabs>
              <w:tab w:val="right" w:leader="dot" w:pos="9016"/>
            </w:tabs>
            <w:rPr>
              <w:rFonts w:eastAsiaTheme="minorEastAsia"/>
              <w:noProof/>
              <w:kern w:val="2"/>
              <w:sz w:val="24"/>
              <w:szCs w:val="24"/>
              <w:lang w:eastAsia="en-GB"/>
              <w14:ligatures w14:val="standardContextual"/>
            </w:rPr>
          </w:pPr>
          <w:hyperlink w:anchor="_Toc238649400" w:history="1">
            <w:r w:rsidRPr="00EF32C0">
              <w:rPr>
                <w:rStyle w:val="Hyperlink"/>
                <w:rFonts w:ascii="Arial" w:eastAsia="Times New Roman" w:hAnsi="Arial" w:cs="Arial"/>
                <w:b/>
                <w:noProof/>
              </w:rPr>
              <w:t>Appendix F</w:t>
            </w:r>
            <w:r>
              <w:rPr>
                <w:noProof/>
                <w:webHidden/>
              </w:rPr>
              <w:tab/>
            </w:r>
            <w:r>
              <w:rPr>
                <w:noProof/>
                <w:webHidden/>
              </w:rPr>
              <w:fldChar w:fldCharType="begin"/>
            </w:r>
            <w:r>
              <w:rPr>
                <w:noProof/>
                <w:webHidden/>
              </w:rPr>
              <w:instrText xml:space="preserve"> PAGEREF _Toc238649400 \h </w:instrText>
            </w:r>
            <w:r>
              <w:rPr>
                <w:noProof/>
                <w:webHidden/>
              </w:rPr>
            </w:r>
            <w:r>
              <w:rPr>
                <w:noProof/>
                <w:webHidden/>
              </w:rPr>
              <w:fldChar w:fldCharType="separate"/>
            </w:r>
            <w:r>
              <w:rPr>
                <w:noProof/>
                <w:webHidden/>
              </w:rPr>
              <w:t>35</w:t>
            </w:r>
            <w:r>
              <w:rPr>
                <w:noProof/>
                <w:webHidden/>
              </w:rPr>
              <w:fldChar w:fldCharType="end"/>
            </w:r>
          </w:hyperlink>
        </w:p>
        <w:p w14:paraId="4C3F5210" w14:textId="5607D3BA" w:rsidR="004B5F71" w:rsidRDefault="004B5F71" w:rsidP="004B5F71">
          <w:pPr>
            <w:rPr>
              <w:rFonts w:ascii="Arial" w:eastAsiaTheme="minorEastAsia" w:hAnsi="Arial" w:cs="Arial"/>
              <w:b/>
              <w:bCs/>
              <w:noProof/>
            </w:rPr>
          </w:pPr>
          <w:r w:rsidRPr="00431938">
            <w:rPr>
              <w:rFonts w:ascii="Arial" w:hAnsi="Arial" w:cs="Arial"/>
              <w:b/>
              <w:bCs/>
              <w:noProof/>
            </w:rPr>
            <w:fldChar w:fldCharType="end"/>
          </w:r>
        </w:p>
      </w:sdtContent>
    </w:sdt>
    <w:p w14:paraId="6F250B60" w14:textId="77777777" w:rsidR="00BA1153" w:rsidRPr="00E34B72" w:rsidRDefault="00BA1153" w:rsidP="00BA1153">
      <w:pPr>
        <w:rPr>
          <w:rFonts w:ascii="Arial" w:hAnsi="Arial" w:cs="Arial"/>
        </w:rPr>
      </w:pPr>
    </w:p>
    <w:p w14:paraId="7B325B41" w14:textId="77777777" w:rsidR="00BA1153" w:rsidRPr="00E34B72" w:rsidRDefault="00BA1153" w:rsidP="00BA1153">
      <w:pPr>
        <w:rPr>
          <w:rFonts w:ascii="Arial" w:hAnsi="Arial" w:cs="Arial"/>
        </w:rPr>
      </w:pPr>
    </w:p>
    <w:p w14:paraId="3E943ED0" w14:textId="71378C37" w:rsidR="004B5F71" w:rsidRDefault="004B5F71">
      <w:pPr>
        <w:rPr>
          <w:rFonts w:ascii="Arial" w:eastAsia="Calibri" w:hAnsi="Arial" w:cs="Arial"/>
          <w:b/>
          <w:color w:val="E50076"/>
          <w:sz w:val="24"/>
          <w:szCs w:val="24"/>
        </w:rPr>
      </w:pPr>
    </w:p>
    <w:p w14:paraId="62846E35" w14:textId="77777777" w:rsidR="004B5F71" w:rsidRDefault="004B5F71">
      <w:pPr>
        <w:rPr>
          <w:rFonts w:ascii="Arial" w:eastAsia="Calibri" w:hAnsi="Arial" w:cs="Arial"/>
          <w:b/>
          <w:color w:val="E50076"/>
          <w:sz w:val="24"/>
          <w:szCs w:val="24"/>
        </w:rPr>
      </w:pPr>
      <w:r>
        <w:rPr>
          <w:color w:val="E50076"/>
          <w:sz w:val="24"/>
          <w:szCs w:val="24"/>
        </w:rPr>
        <w:br w:type="page"/>
      </w:r>
    </w:p>
    <w:p w14:paraId="75123948" w14:textId="72AC995D" w:rsidR="000A3B39" w:rsidRPr="00E47223" w:rsidRDefault="000B4123" w:rsidP="00E47223">
      <w:pPr>
        <w:pStyle w:val="Heading1"/>
      </w:pPr>
      <w:bookmarkStart w:id="0" w:name="_Toc238649374"/>
      <w:r w:rsidRPr="00E47223">
        <w:lastRenderedPageBreak/>
        <w:t xml:space="preserve">0. </w:t>
      </w:r>
      <w:r w:rsidR="000A3B39" w:rsidRPr="00E47223">
        <w:t>Summary of changes since previous version of policy</w:t>
      </w:r>
      <w:bookmarkEnd w:id="0"/>
      <w:r w:rsidR="000A3B39" w:rsidRPr="00E47223">
        <w:t xml:space="preserve"> </w:t>
      </w:r>
    </w:p>
    <w:p w14:paraId="5F50630D" w14:textId="78DB675B" w:rsidR="00027660" w:rsidRPr="0083056F" w:rsidRDefault="00027660" w:rsidP="00122C30">
      <w:pPr>
        <w:pStyle w:val="3Bulletedcopyblue"/>
        <w:rPr>
          <w:sz w:val="24"/>
          <w:szCs w:val="24"/>
        </w:rPr>
      </w:pPr>
      <w:r w:rsidRPr="0083056F">
        <w:rPr>
          <w:sz w:val="24"/>
          <w:szCs w:val="24"/>
        </w:rPr>
        <w:t xml:space="preserve">This policy </w:t>
      </w:r>
      <w:r w:rsidR="00A9360B" w:rsidRPr="0083056F">
        <w:rPr>
          <w:sz w:val="24"/>
          <w:szCs w:val="24"/>
        </w:rPr>
        <w:t>is now the main group plus policy</w:t>
      </w:r>
      <w:r w:rsidR="008856AF" w:rsidRPr="0083056F">
        <w:rPr>
          <w:sz w:val="24"/>
          <w:szCs w:val="24"/>
        </w:rPr>
        <w:t xml:space="preserve"> </w:t>
      </w:r>
      <w:r w:rsidR="00A53CEB" w:rsidRPr="0083056F">
        <w:rPr>
          <w:sz w:val="24"/>
          <w:szCs w:val="24"/>
        </w:rPr>
        <w:t>f</w:t>
      </w:r>
      <w:r w:rsidR="008856AF" w:rsidRPr="0083056F">
        <w:rPr>
          <w:sz w:val="24"/>
          <w:szCs w:val="24"/>
        </w:rPr>
        <w:t>or adults in our care;</w:t>
      </w:r>
      <w:r w:rsidR="00A9360B" w:rsidRPr="0083056F">
        <w:rPr>
          <w:sz w:val="24"/>
          <w:szCs w:val="24"/>
        </w:rPr>
        <w:t xml:space="preserve"> each service will have </w:t>
      </w:r>
      <w:r w:rsidR="001155EB" w:rsidRPr="0083056F">
        <w:rPr>
          <w:sz w:val="24"/>
          <w:szCs w:val="24"/>
        </w:rPr>
        <w:t>their own local procedure to complete.</w:t>
      </w:r>
    </w:p>
    <w:p w14:paraId="054097D5" w14:textId="66A168FD" w:rsidR="00122C30" w:rsidRPr="0083056F" w:rsidRDefault="00122C30" w:rsidP="00122C30">
      <w:pPr>
        <w:pStyle w:val="3Bulletedcopyblue"/>
        <w:rPr>
          <w:sz w:val="24"/>
          <w:szCs w:val="24"/>
        </w:rPr>
      </w:pPr>
      <w:r w:rsidRPr="0083056F">
        <w:rPr>
          <w:rFonts w:eastAsia="Times New Roman"/>
          <w:sz w:val="24"/>
          <w:szCs w:val="24"/>
        </w:rPr>
        <w:t xml:space="preserve">legislation </w:t>
      </w:r>
      <w:r w:rsidR="00696082" w:rsidRPr="0083056F">
        <w:rPr>
          <w:rFonts w:eastAsia="Times New Roman"/>
          <w:sz w:val="24"/>
          <w:szCs w:val="24"/>
        </w:rPr>
        <w:t>–</w:t>
      </w:r>
      <w:r w:rsidRPr="0083056F">
        <w:rPr>
          <w:rFonts w:eastAsia="Times New Roman"/>
          <w:sz w:val="24"/>
          <w:szCs w:val="24"/>
        </w:rPr>
        <w:t xml:space="preserve"> </w:t>
      </w:r>
      <w:r w:rsidR="00696082" w:rsidRPr="0083056F">
        <w:rPr>
          <w:rFonts w:eastAsia="Times New Roman"/>
          <w:sz w:val="24"/>
          <w:szCs w:val="24"/>
        </w:rPr>
        <w:t>Keeping Children Safe in Education</w:t>
      </w:r>
      <w:r w:rsidR="001155EB" w:rsidRPr="0083056F">
        <w:rPr>
          <w:rFonts w:eastAsia="Times New Roman"/>
          <w:sz w:val="24"/>
          <w:szCs w:val="24"/>
        </w:rPr>
        <w:t xml:space="preserve"> 2026</w:t>
      </w:r>
    </w:p>
    <w:p w14:paraId="7EDE2D82" w14:textId="5A4E7EFC" w:rsidR="00E835A1" w:rsidRPr="0083056F" w:rsidRDefault="00275533" w:rsidP="00122C30">
      <w:pPr>
        <w:pStyle w:val="3Bulletedcopyblue"/>
        <w:rPr>
          <w:sz w:val="24"/>
          <w:szCs w:val="24"/>
        </w:rPr>
      </w:pPr>
      <w:r w:rsidRPr="0083056F">
        <w:rPr>
          <w:sz w:val="24"/>
          <w:szCs w:val="24"/>
        </w:rPr>
        <w:t xml:space="preserve">Mobile Phones and </w:t>
      </w:r>
      <w:r w:rsidR="00190FD9" w:rsidRPr="0083056F">
        <w:rPr>
          <w:sz w:val="24"/>
          <w:szCs w:val="24"/>
        </w:rPr>
        <w:t>C</w:t>
      </w:r>
      <w:r w:rsidRPr="0083056F">
        <w:rPr>
          <w:sz w:val="24"/>
          <w:szCs w:val="24"/>
        </w:rPr>
        <w:t xml:space="preserve">ameras </w:t>
      </w:r>
      <w:r w:rsidR="00190FD9" w:rsidRPr="0083056F">
        <w:rPr>
          <w:sz w:val="24"/>
          <w:szCs w:val="24"/>
        </w:rPr>
        <w:t xml:space="preserve">– additional guidance </w:t>
      </w:r>
      <w:r w:rsidR="00A53CEB" w:rsidRPr="0083056F">
        <w:rPr>
          <w:sz w:val="24"/>
          <w:szCs w:val="24"/>
        </w:rPr>
        <w:t>page18/19</w:t>
      </w:r>
    </w:p>
    <w:p w14:paraId="2DDFA6FD" w14:textId="77777777" w:rsidR="007035C0" w:rsidRPr="0083056F" w:rsidRDefault="007035C0" w:rsidP="007035C0">
      <w:pPr>
        <w:pStyle w:val="4Bulletedcopyblue"/>
        <w:numPr>
          <w:ilvl w:val="0"/>
          <w:numId w:val="0"/>
        </w:numPr>
        <w:ind w:left="170"/>
        <w:rPr>
          <w:sz w:val="24"/>
          <w:szCs w:val="24"/>
        </w:rPr>
      </w:pPr>
    </w:p>
    <w:p w14:paraId="1A2F3915" w14:textId="74C7B6DA" w:rsidR="00BA1153" w:rsidRPr="00E47223" w:rsidRDefault="00BA1153" w:rsidP="00E47223">
      <w:pPr>
        <w:pStyle w:val="Heading1"/>
        <w:numPr>
          <w:ilvl w:val="0"/>
          <w:numId w:val="36"/>
        </w:numPr>
      </w:pPr>
      <w:bookmarkStart w:id="1" w:name="_Toc60658750"/>
      <w:bookmarkStart w:id="2" w:name="_Toc238649375"/>
      <w:r w:rsidRPr="00E47223">
        <w:t>Aims</w:t>
      </w:r>
      <w:bookmarkEnd w:id="1"/>
      <w:bookmarkEnd w:id="2"/>
    </w:p>
    <w:p w14:paraId="18B01361" w14:textId="77777777" w:rsidR="00DB6B2B" w:rsidRPr="0083056F" w:rsidRDefault="00DB6B2B" w:rsidP="00DB6B2B">
      <w:pPr>
        <w:rPr>
          <w:rFonts w:ascii="Arial" w:hAnsi="Arial" w:cs="Arial"/>
          <w:sz w:val="24"/>
          <w:szCs w:val="24"/>
        </w:rPr>
      </w:pPr>
      <w:r w:rsidRPr="0083056F">
        <w:rPr>
          <w:rFonts w:ascii="Arial" w:hAnsi="Arial" w:cs="Arial"/>
          <w:sz w:val="24"/>
          <w:szCs w:val="24"/>
        </w:rPr>
        <w:t>The Aurora Group is committed to safeguarding and promoting the welfare, safety, wellbeing, independence and rights of all adults using our services.</w:t>
      </w:r>
    </w:p>
    <w:p w14:paraId="35E43480" w14:textId="77777777" w:rsidR="00DB6B2B" w:rsidRPr="0083056F" w:rsidRDefault="00DB6B2B" w:rsidP="00DB6B2B">
      <w:pPr>
        <w:rPr>
          <w:rFonts w:ascii="Arial" w:hAnsi="Arial" w:cs="Arial"/>
          <w:sz w:val="24"/>
          <w:szCs w:val="24"/>
        </w:rPr>
      </w:pPr>
      <w:r w:rsidRPr="0083056F">
        <w:rPr>
          <w:rFonts w:ascii="Arial" w:hAnsi="Arial" w:cs="Arial"/>
          <w:sz w:val="24"/>
          <w:szCs w:val="24"/>
        </w:rPr>
        <w:t>This policy provides a group-wide framework for safeguarding adults and applies across all The Aurora Group adult services. Where a student, service user or resident is under the age of 18, staff must refer to the site's Child Protection and Safeguarding Policy and associated procedures</w:t>
      </w:r>
    </w:p>
    <w:p w14:paraId="5F91FE29" w14:textId="24464191" w:rsidR="00DB6B2B" w:rsidRDefault="00DB6B2B" w:rsidP="00DB6B2B">
      <w:pPr>
        <w:rPr>
          <w:rFonts w:ascii="Arial" w:hAnsi="Arial" w:cs="Arial"/>
          <w:sz w:val="24"/>
          <w:szCs w:val="24"/>
        </w:rPr>
      </w:pPr>
      <w:r w:rsidRPr="0083056F">
        <w:rPr>
          <w:rFonts w:ascii="Arial" w:hAnsi="Arial" w:cs="Arial"/>
          <w:sz w:val="24"/>
          <w:szCs w:val="24"/>
        </w:rPr>
        <w:t>Each service maintains a Local Safeguarding Appendix which must be read alongside this policy. The appendix contains site-specific safeguarding procedures, reporting arrangements, local authority contacts, escalation routes, out-of-hours arrangements and any additional local safeguarding requirements.</w:t>
      </w:r>
    </w:p>
    <w:p w14:paraId="26ECAF99" w14:textId="77777777" w:rsidR="00865C6D" w:rsidRPr="00865C6D" w:rsidRDefault="00865C6D" w:rsidP="00DB6B2B">
      <w:pPr>
        <w:rPr>
          <w:rFonts w:ascii="Arial" w:hAnsi="Arial" w:cs="Arial"/>
          <w:sz w:val="20"/>
          <w:szCs w:val="20"/>
        </w:rPr>
      </w:pPr>
    </w:p>
    <w:p w14:paraId="463EFB39" w14:textId="77777777" w:rsidR="00BA1153" w:rsidRPr="00E47223" w:rsidRDefault="00BA1153" w:rsidP="00E47223">
      <w:pPr>
        <w:pStyle w:val="Heading1"/>
      </w:pPr>
      <w:bookmarkStart w:id="3" w:name="_Toc60658751"/>
      <w:bookmarkStart w:id="4" w:name="_Toc238649376"/>
      <w:r w:rsidRPr="00E47223">
        <w:t>2. Legislation and statutory requirements</w:t>
      </w:r>
      <w:bookmarkEnd w:id="3"/>
      <w:bookmarkEnd w:id="4"/>
    </w:p>
    <w:p w14:paraId="7938A17B" w14:textId="77777777" w:rsidR="00E00439" w:rsidRPr="0083056F" w:rsidRDefault="00E00439" w:rsidP="00E00439">
      <w:pPr>
        <w:autoSpaceDE w:val="0"/>
        <w:autoSpaceDN w:val="0"/>
        <w:adjustRightInd w:val="0"/>
        <w:spacing w:after="0"/>
        <w:jc w:val="both"/>
        <w:rPr>
          <w:rFonts w:ascii="Arial" w:eastAsia="Times New Roman" w:hAnsi="Arial" w:cs="Arial"/>
          <w:sz w:val="24"/>
          <w:szCs w:val="24"/>
        </w:rPr>
      </w:pPr>
      <w:r w:rsidRPr="0083056F">
        <w:rPr>
          <w:rFonts w:ascii="Arial" w:eastAsia="Times New Roman" w:hAnsi="Arial" w:cs="Arial"/>
          <w:sz w:val="24"/>
          <w:szCs w:val="24"/>
        </w:rPr>
        <w:t xml:space="preserve">This Policy fulfils the requirements of: </w:t>
      </w:r>
    </w:p>
    <w:p w14:paraId="5F52D549" w14:textId="77777777" w:rsidR="00DB6B2B" w:rsidRPr="0083056F" w:rsidRDefault="00DB6B2B" w:rsidP="00E00439">
      <w:pPr>
        <w:autoSpaceDE w:val="0"/>
        <w:autoSpaceDN w:val="0"/>
        <w:adjustRightInd w:val="0"/>
        <w:spacing w:after="0"/>
        <w:jc w:val="both"/>
        <w:rPr>
          <w:rFonts w:ascii="Arial" w:eastAsia="Times New Roman" w:hAnsi="Arial" w:cs="Arial"/>
          <w:sz w:val="24"/>
          <w:szCs w:val="24"/>
        </w:rPr>
      </w:pPr>
    </w:p>
    <w:p w14:paraId="2C471AD3" w14:textId="77777777" w:rsidR="00DB6B2B" w:rsidRPr="0083056F" w:rsidRDefault="00DB6B2B" w:rsidP="00DB6B2B">
      <w:pPr>
        <w:pStyle w:val="3Bulletedcopyblue"/>
        <w:rPr>
          <w:sz w:val="24"/>
          <w:szCs w:val="24"/>
        </w:rPr>
      </w:pPr>
      <w:r w:rsidRPr="0083056F">
        <w:rPr>
          <w:sz w:val="24"/>
          <w:szCs w:val="24"/>
        </w:rPr>
        <w:t>Care Act 2014</w:t>
      </w:r>
    </w:p>
    <w:p w14:paraId="4680BF80" w14:textId="5D2CE2EB" w:rsidR="008166AE" w:rsidRPr="0083056F" w:rsidRDefault="003657DC" w:rsidP="00DB6B2B">
      <w:pPr>
        <w:pStyle w:val="3Bulletedcopyblue"/>
        <w:rPr>
          <w:sz w:val="24"/>
          <w:szCs w:val="24"/>
        </w:rPr>
      </w:pPr>
      <w:r w:rsidRPr="0083056F">
        <w:rPr>
          <w:sz w:val="24"/>
          <w:szCs w:val="24"/>
        </w:rPr>
        <w:t xml:space="preserve">Care and Support Statutory Guidance issued under the </w:t>
      </w:r>
      <w:r w:rsidR="00F23A52" w:rsidRPr="0083056F">
        <w:rPr>
          <w:sz w:val="24"/>
          <w:szCs w:val="24"/>
        </w:rPr>
        <w:t>Care Act 2014</w:t>
      </w:r>
    </w:p>
    <w:p w14:paraId="43B65223" w14:textId="0563B686" w:rsidR="00BD5388" w:rsidRPr="0083056F" w:rsidRDefault="00BD5388" w:rsidP="00946D3F">
      <w:pPr>
        <w:pStyle w:val="3Bulletedcopyblue"/>
        <w:rPr>
          <w:sz w:val="24"/>
          <w:szCs w:val="24"/>
          <w:lang w:eastAsia="en-GB"/>
        </w:rPr>
      </w:pPr>
      <w:r w:rsidRPr="0083056F">
        <w:rPr>
          <w:sz w:val="24"/>
          <w:szCs w:val="24"/>
          <w:lang w:eastAsia="en-GB"/>
        </w:rPr>
        <w:t>Health and Social Care Act 2008 (Regulated Activities) Regulations 2014</w:t>
      </w:r>
      <w:r w:rsidR="00946D3F" w:rsidRPr="0083056F">
        <w:rPr>
          <w:sz w:val="24"/>
          <w:szCs w:val="24"/>
          <w:lang w:eastAsia="en-GB"/>
        </w:rPr>
        <w:t xml:space="preserve"> including Regulation 13 Safeguarding service users from abuse and improper treatment</w:t>
      </w:r>
    </w:p>
    <w:p w14:paraId="3EDCE639" w14:textId="77777777" w:rsidR="00DB6B2B" w:rsidRPr="0083056F" w:rsidRDefault="00DB6B2B" w:rsidP="00DB6B2B">
      <w:pPr>
        <w:pStyle w:val="3Bulletedcopyblue"/>
        <w:rPr>
          <w:sz w:val="24"/>
          <w:szCs w:val="24"/>
        </w:rPr>
      </w:pPr>
      <w:r w:rsidRPr="0083056F">
        <w:rPr>
          <w:sz w:val="24"/>
          <w:szCs w:val="24"/>
        </w:rPr>
        <w:t>Mental Capacity Act 2005</w:t>
      </w:r>
    </w:p>
    <w:p w14:paraId="3B78DCD1" w14:textId="77777777" w:rsidR="00DB6B2B" w:rsidRPr="0083056F" w:rsidRDefault="00DB6B2B" w:rsidP="00DB6B2B">
      <w:pPr>
        <w:pStyle w:val="3Bulletedcopyblue"/>
        <w:rPr>
          <w:sz w:val="24"/>
          <w:szCs w:val="24"/>
        </w:rPr>
      </w:pPr>
      <w:r w:rsidRPr="0083056F">
        <w:rPr>
          <w:sz w:val="24"/>
          <w:szCs w:val="24"/>
        </w:rPr>
        <w:t>Mental Capacity (Amendment) Act 2019</w:t>
      </w:r>
    </w:p>
    <w:p w14:paraId="26BC1C0A" w14:textId="77777777" w:rsidR="00DB6B2B" w:rsidRPr="0083056F" w:rsidRDefault="00DB6B2B" w:rsidP="00DB6B2B">
      <w:pPr>
        <w:pStyle w:val="3Bulletedcopyblue"/>
        <w:rPr>
          <w:sz w:val="24"/>
          <w:szCs w:val="24"/>
        </w:rPr>
      </w:pPr>
      <w:r w:rsidRPr="0083056F">
        <w:rPr>
          <w:sz w:val="24"/>
          <w:szCs w:val="24"/>
        </w:rPr>
        <w:t>Human Rights Act 1998</w:t>
      </w:r>
    </w:p>
    <w:p w14:paraId="198C6482" w14:textId="77777777" w:rsidR="00DB6B2B" w:rsidRPr="0083056F" w:rsidRDefault="00DB6B2B" w:rsidP="00DB6B2B">
      <w:pPr>
        <w:pStyle w:val="3Bulletedcopyblue"/>
        <w:rPr>
          <w:sz w:val="24"/>
          <w:szCs w:val="24"/>
        </w:rPr>
      </w:pPr>
      <w:r w:rsidRPr="0083056F">
        <w:rPr>
          <w:sz w:val="24"/>
          <w:szCs w:val="24"/>
        </w:rPr>
        <w:t>Equality Act 2010</w:t>
      </w:r>
    </w:p>
    <w:p w14:paraId="0CF4ADFD" w14:textId="71EBA851" w:rsidR="00DB6B2B" w:rsidRPr="0083056F" w:rsidRDefault="00DB6B2B" w:rsidP="000564A1">
      <w:pPr>
        <w:pStyle w:val="3Bulletedcopyblue"/>
        <w:rPr>
          <w:sz w:val="24"/>
          <w:szCs w:val="24"/>
        </w:rPr>
      </w:pPr>
      <w:r w:rsidRPr="0083056F">
        <w:rPr>
          <w:sz w:val="24"/>
          <w:szCs w:val="24"/>
        </w:rPr>
        <w:t>Safeguarding Vulnerable Groups Act 2006</w:t>
      </w:r>
    </w:p>
    <w:p w14:paraId="21C385C0" w14:textId="77777777" w:rsidR="00DB6B2B" w:rsidRPr="0083056F" w:rsidRDefault="00DB6B2B" w:rsidP="00DB6B2B">
      <w:pPr>
        <w:pStyle w:val="3Bulletedcopyblue"/>
        <w:rPr>
          <w:sz w:val="24"/>
          <w:szCs w:val="24"/>
        </w:rPr>
      </w:pPr>
      <w:r w:rsidRPr="0083056F">
        <w:rPr>
          <w:sz w:val="24"/>
          <w:szCs w:val="24"/>
        </w:rPr>
        <w:t>Data Protection Act 2018</w:t>
      </w:r>
    </w:p>
    <w:p w14:paraId="1C44136C" w14:textId="6CC13DEE" w:rsidR="00DB6B2B" w:rsidRPr="0083056F" w:rsidRDefault="00DB6B2B" w:rsidP="00DB6B2B">
      <w:pPr>
        <w:pStyle w:val="3Bulletedcopyblue"/>
        <w:rPr>
          <w:sz w:val="24"/>
          <w:szCs w:val="24"/>
        </w:rPr>
      </w:pPr>
      <w:r w:rsidRPr="0083056F">
        <w:rPr>
          <w:sz w:val="24"/>
          <w:szCs w:val="24"/>
        </w:rPr>
        <w:t>UK GDPR</w:t>
      </w:r>
    </w:p>
    <w:p w14:paraId="0606EDC5" w14:textId="77777777" w:rsidR="00DB6B2B" w:rsidRPr="0083056F" w:rsidRDefault="00DB6B2B" w:rsidP="00DB6B2B">
      <w:pPr>
        <w:pStyle w:val="NormalWeb"/>
        <w:spacing w:line="300" w:lineRule="atLeast"/>
        <w:rPr>
          <w:rFonts w:ascii="Arial" w:hAnsi="Arial" w:cs="Arial"/>
        </w:rPr>
      </w:pPr>
      <w:r w:rsidRPr="0083056F">
        <w:rPr>
          <w:rFonts w:ascii="Arial" w:hAnsi="Arial" w:cs="Arial"/>
        </w:rPr>
        <w:t xml:space="preserve">Whilst Keeping Children Safe in Education (KCSIE) 2026 applies to children and young people under the age of 18, Aurora recognises that many adults who use our services remain vulnerable due to special educational needs and disabilities (SEND), </w:t>
      </w:r>
      <w:r w:rsidRPr="0083056F">
        <w:rPr>
          <w:rFonts w:ascii="Arial" w:hAnsi="Arial" w:cs="Arial"/>
        </w:rPr>
        <w:lastRenderedPageBreak/>
        <w:t>care experience, trauma, learning disability, mental ill-health or other additional needs.</w:t>
      </w:r>
    </w:p>
    <w:p w14:paraId="52DC4FF1" w14:textId="77777777" w:rsidR="00DB6B2B" w:rsidRDefault="00DB6B2B" w:rsidP="00DB6B2B">
      <w:pPr>
        <w:pStyle w:val="NormalWeb"/>
        <w:spacing w:line="300" w:lineRule="atLeast"/>
        <w:rPr>
          <w:rFonts w:ascii="Arial" w:hAnsi="Arial" w:cs="Arial"/>
        </w:rPr>
      </w:pPr>
      <w:r w:rsidRPr="0083056F">
        <w:rPr>
          <w:rFonts w:ascii="Arial" w:hAnsi="Arial" w:cs="Arial"/>
        </w:rPr>
        <w:t>Safeguarding practice within Aurora adult services will therefore reflect relevant safeguarding principles contained within KCSIE 2026, particularly those relating to multi-agency working, information sharing, contextual safeguarding, online safety, exploitation and professional curiosity, whilst remaining primarily governed by the Care Act 2014 and associated adult safeguarding legislation</w:t>
      </w:r>
    </w:p>
    <w:p w14:paraId="3E7C7D15" w14:textId="77777777" w:rsidR="000E44E2" w:rsidRPr="00E47223" w:rsidRDefault="000037F5" w:rsidP="00E47223">
      <w:pPr>
        <w:pStyle w:val="Heading1"/>
      </w:pPr>
      <w:bookmarkStart w:id="5" w:name="_Toc238649377"/>
      <w:r w:rsidRPr="00E47223">
        <w:t>3. Scope</w:t>
      </w:r>
      <w:bookmarkEnd w:id="5"/>
    </w:p>
    <w:p w14:paraId="48D75B21" w14:textId="25C12E0A" w:rsidR="00E00439" w:rsidRPr="0083056F" w:rsidRDefault="00E00439" w:rsidP="00B67345">
      <w:pPr>
        <w:jc w:val="both"/>
        <w:rPr>
          <w:rFonts w:ascii="Arial" w:hAnsi="Arial" w:cs="Arial"/>
          <w:sz w:val="24"/>
          <w:szCs w:val="24"/>
        </w:rPr>
      </w:pPr>
      <w:r w:rsidRPr="0083056F">
        <w:rPr>
          <w:rFonts w:ascii="Arial" w:hAnsi="Arial" w:cs="Arial"/>
          <w:sz w:val="24"/>
          <w:szCs w:val="24"/>
        </w:rPr>
        <w:t xml:space="preserve">This Policy applies to </w:t>
      </w:r>
      <w:r w:rsidR="00A30C4D" w:rsidRPr="0083056F">
        <w:rPr>
          <w:rFonts w:ascii="Arial" w:hAnsi="Arial" w:cs="Arial"/>
          <w:sz w:val="24"/>
          <w:szCs w:val="24"/>
        </w:rPr>
        <w:t>–</w:t>
      </w:r>
    </w:p>
    <w:p w14:paraId="7F0FEE80" w14:textId="77777777" w:rsidR="00A30C4D" w:rsidRPr="0083056F" w:rsidRDefault="00A30C4D">
      <w:pPr>
        <w:numPr>
          <w:ilvl w:val="0"/>
          <w:numId w:val="33"/>
        </w:numPr>
        <w:spacing w:line="278" w:lineRule="auto"/>
        <w:rPr>
          <w:rFonts w:ascii="Arial" w:hAnsi="Arial" w:cs="Arial"/>
          <w:sz w:val="24"/>
          <w:szCs w:val="24"/>
        </w:rPr>
      </w:pPr>
      <w:r w:rsidRPr="0083056F">
        <w:rPr>
          <w:rFonts w:ascii="Arial" w:hAnsi="Arial" w:cs="Arial"/>
          <w:sz w:val="24"/>
          <w:szCs w:val="24"/>
        </w:rPr>
        <w:t>Employees</w:t>
      </w:r>
    </w:p>
    <w:p w14:paraId="213D9F89" w14:textId="77777777" w:rsidR="00A30C4D" w:rsidRPr="0083056F" w:rsidRDefault="00A30C4D">
      <w:pPr>
        <w:numPr>
          <w:ilvl w:val="0"/>
          <w:numId w:val="33"/>
        </w:numPr>
        <w:spacing w:line="278" w:lineRule="auto"/>
        <w:rPr>
          <w:rFonts w:ascii="Arial" w:hAnsi="Arial" w:cs="Arial"/>
          <w:sz w:val="24"/>
          <w:szCs w:val="24"/>
        </w:rPr>
      </w:pPr>
      <w:r w:rsidRPr="0083056F">
        <w:rPr>
          <w:rFonts w:ascii="Arial" w:hAnsi="Arial" w:cs="Arial"/>
          <w:sz w:val="24"/>
          <w:szCs w:val="24"/>
        </w:rPr>
        <w:t>Agency workers</w:t>
      </w:r>
    </w:p>
    <w:p w14:paraId="541E0823" w14:textId="77777777" w:rsidR="00A30C4D" w:rsidRPr="0083056F" w:rsidRDefault="00A30C4D">
      <w:pPr>
        <w:numPr>
          <w:ilvl w:val="0"/>
          <w:numId w:val="33"/>
        </w:numPr>
        <w:spacing w:line="278" w:lineRule="auto"/>
        <w:rPr>
          <w:rFonts w:ascii="Arial" w:hAnsi="Arial" w:cs="Arial"/>
          <w:sz w:val="24"/>
          <w:szCs w:val="24"/>
        </w:rPr>
      </w:pPr>
      <w:r w:rsidRPr="0083056F">
        <w:rPr>
          <w:rFonts w:ascii="Arial" w:hAnsi="Arial" w:cs="Arial"/>
          <w:sz w:val="24"/>
          <w:szCs w:val="24"/>
        </w:rPr>
        <w:t>Volunteers</w:t>
      </w:r>
    </w:p>
    <w:p w14:paraId="1F2AF77D" w14:textId="77777777" w:rsidR="00A30C4D" w:rsidRPr="0083056F" w:rsidRDefault="00A30C4D">
      <w:pPr>
        <w:numPr>
          <w:ilvl w:val="0"/>
          <w:numId w:val="33"/>
        </w:numPr>
        <w:spacing w:line="278" w:lineRule="auto"/>
        <w:rPr>
          <w:rFonts w:ascii="Arial" w:hAnsi="Arial" w:cs="Arial"/>
          <w:sz w:val="24"/>
          <w:szCs w:val="24"/>
        </w:rPr>
      </w:pPr>
      <w:r w:rsidRPr="0083056F">
        <w:rPr>
          <w:rFonts w:ascii="Arial" w:hAnsi="Arial" w:cs="Arial"/>
          <w:sz w:val="24"/>
          <w:szCs w:val="24"/>
        </w:rPr>
        <w:t>Students</w:t>
      </w:r>
    </w:p>
    <w:p w14:paraId="4E6548E8" w14:textId="77777777" w:rsidR="00A30C4D" w:rsidRPr="0083056F" w:rsidRDefault="00A30C4D">
      <w:pPr>
        <w:numPr>
          <w:ilvl w:val="0"/>
          <w:numId w:val="33"/>
        </w:numPr>
        <w:spacing w:line="278" w:lineRule="auto"/>
        <w:rPr>
          <w:rFonts w:ascii="Arial" w:hAnsi="Arial" w:cs="Arial"/>
          <w:sz w:val="24"/>
          <w:szCs w:val="24"/>
        </w:rPr>
      </w:pPr>
      <w:r w:rsidRPr="0083056F">
        <w:rPr>
          <w:rFonts w:ascii="Arial" w:hAnsi="Arial" w:cs="Arial"/>
          <w:sz w:val="24"/>
          <w:szCs w:val="24"/>
        </w:rPr>
        <w:t>Contractors</w:t>
      </w:r>
    </w:p>
    <w:p w14:paraId="1EAAC599" w14:textId="77777777" w:rsidR="00A30C4D" w:rsidRPr="0083056F" w:rsidRDefault="00A30C4D">
      <w:pPr>
        <w:numPr>
          <w:ilvl w:val="0"/>
          <w:numId w:val="33"/>
        </w:numPr>
        <w:spacing w:line="278" w:lineRule="auto"/>
        <w:rPr>
          <w:rFonts w:ascii="Arial" w:hAnsi="Arial" w:cs="Arial"/>
          <w:sz w:val="24"/>
          <w:szCs w:val="24"/>
        </w:rPr>
      </w:pPr>
      <w:r w:rsidRPr="0083056F">
        <w:rPr>
          <w:rFonts w:ascii="Arial" w:hAnsi="Arial" w:cs="Arial"/>
          <w:sz w:val="24"/>
          <w:szCs w:val="24"/>
        </w:rPr>
        <w:t>Consultants</w:t>
      </w:r>
    </w:p>
    <w:p w14:paraId="186B45D7" w14:textId="77777777" w:rsidR="00A30C4D" w:rsidRPr="0083056F" w:rsidRDefault="00A30C4D">
      <w:pPr>
        <w:numPr>
          <w:ilvl w:val="0"/>
          <w:numId w:val="33"/>
        </w:numPr>
        <w:spacing w:line="278" w:lineRule="auto"/>
        <w:rPr>
          <w:rFonts w:ascii="Arial" w:hAnsi="Arial" w:cs="Arial"/>
          <w:sz w:val="24"/>
          <w:szCs w:val="24"/>
        </w:rPr>
      </w:pPr>
      <w:r w:rsidRPr="0083056F">
        <w:rPr>
          <w:rFonts w:ascii="Arial" w:hAnsi="Arial" w:cs="Arial"/>
          <w:sz w:val="24"/>
          <w:szCs w:val="24"/>
        </w:rPr>
        <w:t>Bank staff</w:t>
      </w:r>
    </w:p>
    <w:p w14:paraId="666318FA" w14:textId="77777777" w:rsidR="00A30C4D" w:rsidRPr="0083056F" w:rsidRDefault="00A30C4D">
      <w:pPr>
        <w:numPr>
          <w:ilvl w:val="0"/>
          <w:numId w:val="33"/>
        </w:numPr>
        <w:spacing w:line="278" w:lineRule="auto"/>
        <w:rPr>
          <w:rFonts w:ascii="Arial" w:hAnsi="Arial" w:cs="Arial"/>
          <w:sz w:val="24"/>
          <w:szCs w:val="24"/>
        </w:rPr>
      </w:pPr>
      <w:r w:rsidRPr="0083056F">
        <w:rPr>
          <w:rFonts w:ascii="Arial" w:hAnsi="Arial" w:cs="Arial"/>
          <w:sz w:val="24"/>
          <w:szCs w:val="24"/>
        </w:rPr>
        <w:t>Senior leaders</w:t>
      </w:r>
    </w:p>
    <w:p w14:paraId="02C220CA" w14:textId="77777777" w:rsidR="00A30C4D" w:rsidRPr="0083056F" w:rsidRDefault="00A30C4D">
      <w:pPr>
        <w:numPr>
          <w:ilvl w:val="0"/>
          <w:numId w:val="33"/>
        </w:numPr>
        <w:spacing w:line="278" w:lineRule="auto"/>
        <w:rPr>
          <w:rFonts w:ascii="Arial" w:hAnsi="Arial" w:cs="Arial"/>
          <w:sz w:val="24"/>
          <w:szCs w:val="24"/>
        </w:rPr>
      </w:pPr>
      <w:r w:rsidRPr="0083056F">
        <w:rPr>
          <w:rFonts w:ascii="Arial" w:hAnsi="Arial" w:cs="Arial"/>
          <w:sz w:val="24"/>
          <w:szCs w:val="24"/>
        </w:rPr>
        <w:t>Directors</w:t>
      </w:r>
    </w:p>
    <w:p w14:paraId="6C70A36C" w14:textId="77777777" w:rsidR="00A30C4D" w:rsidRPr="0083056F" w:rsidRDefault="00A30C4D" w:rsidP="00A30C4D">
      <w:pPr>
        <w:rPr>
          <w:rFonts w:ascii="Arial" w:hAnsi="Arial" w:cs="Arial"/>
          <w:sz w:val="24"/>
          <w:szCs w:val="24"/>
        </w:rPr>
      </w:pPr>
      <w:r w:rsidRPr="0083056F">
        <w:rPr>
          <w:rFonts w:ascii="Arial" w:hAnsi="Arial" w:cs="Arial"/>
          <w:sz w:val="24"/>
          <w:szCs w:val="24"/>
        </w:rPr>
        <w:t>It applies to all adults receiving support from Aurora Group services.</w:t>
      </w:r>
    </w:p>
    <w:p w14:paraId="08CFEC4A" w14:textId="77777777" w:rsidR="00992BE6" w:rsidRPr="0083056F" w:rsidRDefault="00992BE6" w:rsidP="00E00439">
      <w:pPr>
        <w:jc w:val="both"/>
        <w:rPr>
          <w:rFonts w:ascii="Arial" w:hAnsi="Arial" w:cs="Arial"/>
          <w:sz w:val="24"/>
          <w:szCs w:val="24"/>
        </w:rPr>
      </w:pPr>
    </w:p>
    <w:p w14:paraId="2BA88A8E" w14:textId="77777777" w:rsidR="000E44E2" w:rsidRPr="00E47223" w:rsidRDefault="000E44E2" w:rsidP="00E47223">
      <w:pPr>
        <w:pStyle w:val="Heading1"/>
      </w:pPr>
      <w:bookmarkStart w:id="6" w:name="_Toc238649378"/>
      <w:r w:rsidRPr="00E47223">
        <w:t>4. Roles and responsibilities</w:t>
      </w:r>
      <w:bookmarkEnd w:id="6"/>
    </w:p>
    <w:p w14:paraId="7BD841D9" w14:textId="77777777" w:rsidR="00E00439" w:rsidRPr="0083056F" w:rsidRDefault="00E00439" w:rsidP="00E00439">
      <w:pPr>
        <w:pStyle w:val="Subhead2"/>
        <w:rPr>
          <w:rFonts w:ascii="Arial" w:hAnsi="Arial" w:cs="Arial"/>
        </w:rPr>
      </w:pPr>
      <w:bookmarkStart w:id="7" w:name="_Toc60658752"/>
      <w:r w:rsidRPr="0083056F">
        <w:rPr>
          <w:rFonts w:ascii="Arial" w:hAnsi="Arial" w:cs="Arial"/>
        </w:rPr>
        <w:t>4.1 All staff</w:t>
      </w:r>
    </w:p>
    <w:p w14:paraId="326320FD" w14:textId="77777777" w:rsidR="00E00439" w:rsidRPr="0083056F" w:rsidRDefault="00E00439" w:rsidP="006A3897">
      <w:pPr>
        <w:pStyle w:val="NormalWeb"/>
        <w:spacing w:line="300" w:lineRule="atLeast"/>
        <w:rPr>
          <w:rFonts w:ascii="Arial" w:hAnsi="Arial" w:cs="Arial"/>
        </w:rPr>
      </w:pPr>
      <w:r w:rsidRPr="0083056F">
        <w:rPr>
          <w:rFonts w:ascii="Arial" w:hAnsi="Arial" w:cs="Arial"/>
        </w:rPr>
        <w:t>All staff will sign a declaration at the beginning of each academic year to say that they have reviewed Aurora’s safeguarding policies and guidance, that they understand it and that they will adhere to it.</w:t>
      </w:r>
    </w:p>
    <w:p w14:paraId="1FF546D4" w14:textId="77777777" w:rsidR="00E00439" w:rsidRPr="0083056F" w:rsidRDefault="00E00439" w:rsidP="006A3897">
      <w:pPr>
        <w:pStyle w:val="NormalWeb"/>
        <w:spacing w:line="300" w:lineRule="atLeast"/>
        <w:rPr>
          <w:rFonts w:ascii="Arial" w:hAnsi="Arial" w:cs="Arial"/>
        </w:rPr>
      </w:pPr>
      <w:r w:rsidRPr="0083056F">
        <w:rPr>
          <w:rFonts w:ascii="Arial" w:hAnsi="Arial" w:cs="Arial"/>
        </w:rPr>
        <w:t xml:space="preserve">All staff will be aware of: </w:t>
      </w:r>
    </w:p>
    <w:p w14:paraId="1FAB0058" w14:textId="16F3B8CB" w:rsidR="00E00439" w:rsidRPr="0083056F" w:rsidRDefault="00E00439" w:rsidP="006A3897">
      <w:pPr>
        <w:pStyle w:val="NormalWeb"/>
        <w:spacing w:line="300" w:lineRule="atLeast"/>
        <w:rPr>
          <w:rFonts w:ascii="Arial" w:hAnsi="Arial" w:cs="Arial"/>
        </w:rPr>
      </w:pPr>
      <w:r w:rsidRPr="0083056F">
        <w:rPr>
          <w:rFonts w:ascii="Arial" w:hAnsi="Arial" w:cs="Arial"/>
        </w:rPr>
        <w:t>Our systems which support safeguarding, including this policy, the staff code of conduct, the role and identity of the designated safeguarding lead (DSL) and their deputies</w:t>
      </w:r>
      <w:r w:rsidR="00765419" w:rsidRPr="0083056F">
        <w:rPr>
          <w:rFonts w:ascii="Arial" w:hAnsi="Arial" w:cs="Arial"/>
        </w:rPr>
        <w:t xml:space="preserve"> (DDSL)</w:t>
      </w:r>
      <w:r w:rsidRPr="0083056F">
        <w:rPr>
          <w:rFonts w:ascii="Arial" w:hAnsi="Arial" w:cs="Arial"/>
        </w:rPr>
        <w:t xml:space="preserve">, the </w:t>
      </w:r>
      <w:r w:rsidR="00452B85" w:rsidRPr="0083056F">
        <w:rPr>
          <w:rFonts w:ascii="Arial" w:hAnsi="Arial" w:cs="Arial"/>
        </w:rPr>
        <w:t>Positive Relationship</w:t>
      </w:r>
      <w:r w:rsidR="00424BEE" w:rsidRPr="0083056F">
        <w:rPr>
          <w:rFonts w:ascii="Arial" w:hAnsi="Arial" w:cs="Arial"/>
        </w:rPr>
        <w:t xml:space="preserve"> and Engagement Support P</w:t>
      </w:r>
      <w:r w:rsidRPr="0083056F">
        <w:rPr>
          <w:rFonts w:ascii="Arial" w:hAnsi="Arial" w:cs="Arial"/>
        </w:rPr>
        <w:t>olicy, the online safety policy, and how to use the MyConcern</w:t>
      </w:r>
      <w:r w:rsidR="00C17156" w:rsidRPr="0083056F">
        <w:rPr>
          <w:rFonts w:ascii="Arial" w:hAnsi="Arial" w:cs="Arial"/>
        </w:rPr>
        <w:t>/Cpoms</w:t>
      </w:r>
      <w:r w:rsidRPr="0083056F">
        <w:rPr>
          <w:rFonts w:ascii="Arial" w:hAnsi="Arial" w:cs="Arial"/>
        </w:rPr>
        <w:t xml:space="preserve"> system</w:t>
      </w:r>
    </w:p>
    <w:p w14:paraId="7E38F4D3" w14:textId="68FA16D6" w:rsidR="00E00439" w:rsidRPr="0083056F" w:rsidRDefault="00E00439" w:rsidP="006A3897">
      <w:pPr>
        <w:pStyle w:val="NormalWeb"/>
        <w:spacing w:line="300" w:lineRule="atLeast"/>
        <w:rPr>
          <w:rFonts w:ascii="Arial" w:hAnsi="Arial" w:cs="Arial"/>
        </w:rPr>
      </w:pPr>
      <w:r w:rsidRPr="0083056F">
        <w:rPr>
          <w:rFonts w:ascii="Arial" w:hAnsi="Arial" w:cs="Arial"/>
        </w:rPr>
        <w:t xml:space="preserve">The early help process (sometimes known as the common assessment framework) and their role in it, including identifying emerging problems, liaising with the </w:t>
      </w:r>
      <w:r w:rsidRPr="0083056F">
        <w:rPr>
          <w:rFonts w:ascii="Arial" w:hAnsi="Arial" w:cs="Arial"/>
        </w:rPr>
        <w:lastRenderedPageBreak/>
        <w:t>DSL</w:t>
      </w:r>
      <w:r w:rsidR="00765419" w:rsidRPr="0083056F">
        <w:rPr>
          <w:rFonts w:ascii="Arial" w:hAnsi="Arial" w:cs="Arial"/>
        </w:rPr>
        <w:t>/DDSL</w:t>
      </w:r>
      <w:r w:rsidRPr="0083056F">
        <w:rPr>
          <w:rFonts w:ascii="Arial" w:hAnsi="Arial" w:cs="Arial"/>
        </w:rPr>
        <w:t xml:space="preserve">, and sharing information with other professionals to support early identification and assessment </w:t>
      </w:r>
    </w:p>
    <w:p w14:paraId="6A154014" w14:textId="77777777" w:rsidR="00E00439" w:rsidRPr="0083056F" w:rsidRDefault="00E00439" w:rsidP="006A3897">
      <w:pPr>
        <w:pStyle w:val="NormalWeb"/>
        <w:spacing w:line="300" w:lineRule="atLeast"/>
        <w:rPr>
          <w:rFonts w:ascii="Arial" w:hAnsi="Arial" w:cs="Arial"/>
        </w:rPr>
      </w:pPr>
      <w:r w:rsidRPr="0083056F">
        <w:rPr>
          <w:rFonts w:ascii="Arial" w:hAnsi="Arial" w:cs="Arial"/>
        </w:rPr>
        <w:t>The process for making referrals to local authority social care and for statutory assessments that may follow a referral, including the role they might be expected to play</w:t>
      </w:r>
    </w:p>
    <w:p w14:paraId="4C48422A" w14:textId="77777777" w:rsidR="00E00439" w:rsidRPr="0083056F" w:rsidRDefault="00E00439" w:rsidP="006A3897">
      <w:pPr>
        <w:pStyle w:val="NormalWeb"/>
        <w:spacing w:line="300" w:lineRule="atLeast"/>
        <w:rPr>
          <w:rFonts w:ascii="Arial" w:hAnsi="Arial" w:cs="Arial"/>
        </w:rPr>
      </w:pPr>
      <w:r w:rsidRPr="0083056F">
        <w:rPr>
          <w:rFonts w:ascii="Arial" w:hAnsi="Arial" w:cs="Arial"/>
        </w:rPr>
        <w:t xml:space="preserve">What to do if they identify a safeguarding issue or an adult tells them they are being abused or neglected, and how to maintain an appropriate level of confidentiality while liaising with relevant professionals </w:t>
      </w:r>
    </w:p>
    <w:p w14:paraId="0B1F2B9D" w14:textId="77777777" w:rsidR="00E00439" w:rsidRPr="0083056F" w:rsidRDefault="00E00439" w:rsidP="006A3897">
      <w:pPr>
        <w:pStyle w:val="NormalWeb"/>
        <w:spacing w:line="300" w:lineRule="atLeast"/>
        <w:rPr>
          <w:rFonts w:ascii="Arial" w:hAnsi="Arial" w:cs="Arial"/>
        </w:rPr>
      </w:pPr>
      <w:r w:rsidRPr="0083056F">
        <w:rPr>
          <w:rFonts w:ascii="Arial" w:hAnsi="Arial" w:cs="Arial"/>
        </w:rPr>
        <w:t xml:space="preserve">The signs of different types of abuse and neglect, as well as specific safeguarding issues, such as indicators of being at risk from or involved with serious violent crime, FGM and radicalisation </w:t>
      </w:r>
    </w:p>
    <w:p w14:paraId="45D8DE28" w14:textId="77777777" w:rsidR="00E00439" w:rsidRPr="0083056F" w:rsidRDefault="00E00439" w:rsidP="006A3897">
      <w:pPr>
        <w:pStyle w:val="NormalWeb"/>
        <w:spacing w:line="300" w:lineRule="atLeast"/>
        <w:rPr>
          <w:rFonts w:ascii="Arial" w:hAnsi="Arial" w:cs="Arial"/>
        </w:rPr>
      </w:pPr>
      <w:r w:rsidRPr="0083056F">
        <w:rPr>
          <w:rFonts w:ascii="Arial" w:hAnsi="Arial" w:cs="Arial"/>
        </w:rPr>
        <w:t>The importance of reassuring victims that they are being taken seriously and that they will be supported and kept safe</w:t>
      </w:r>
    </w:p>
    <w:p w14:paraId="2BCF803F" w14:textId="77777777" w:rsidR="00E00439" w:rsidRPr="0083056F" w:rsidRDefault="00E00439" w:rsidP="006A3897">
      <w:pPr>
        <w:pStyle w:val="NormalWeb"/>
        <w:spacing w:line="300" w:lineRule="atLeast"/>
        <w:rPr>
          <w:rFonts w:ascii="Arial" w:hAnsi="Arial" w:cs="Arial"/>
        </w:rPr>
      </w:pPr>
      <w:r w:rsidRPr="0083056F">
        <w:rPr>
          <w:rFonts w:ascii="Arial" w:hAnsi="Arial" w:cs="Arial"/>
        </w:rPr>
        <w:t xml:space="preserve">Section 15, 18 and appendix 4 of this policy outline in more detail how staff are supported to do this. </w:t>
      </w:r>
    </w:p>
    <w:p w14:paraId="5277B0F3" w14:textId="77777777" w:rsidR="00E00439" w:rsidRPr="0083056F" w:rsidRDefault="00E00439" w:rsidP="00E00439">
      <w:pPr>
        <w:pStyle w:val="Subhead2"/>
        <w:rPr>
          <w:rFonts w:ascii="Arial" w:hAnsi="Arial" w:cs="Arial"/>
        </w:rPr>
      </w:pPr>
      <w:r w:rsidRPr="0083056F">
        <w:rPr>
          <w:rFonts w:ascii="Arial" w:hAnsi="Arial" w:cs="Arial"/>
        </w:rPr>
        <w:t>4.2 The designated safeguarding lead (DSL)</w:t>
      </w:r>
    </w:p>
    <w:p w14:paraId="54CC3FBB" w14:textId="13703452" w:rsidR="00E00439" w:rsidRPr="0083056F" w:rsidRDefault="00E00439" w:rsidP="00245AFD">
      <w:pPr>
        <w:pStyle w:val="NormalWeb"/>
        <w:spacing w:line="300" w:lineRule="atLeast"/>
        <w:rPr>
          <w:rFonts w:ascii="Arial" w:hAnsi="Arial" w:cs="Arial"/>
        </w:rPr>
      </w:pPr>
      <w:r w:rsidRPr="0083056F">
        <w:rPr>
          <w:rFonts w:ascii="Arial" w:hAnsi="Arial" w:cs="Arial"/>
        </w:rPr>
        <w:t xml:space="preserve">The DSL is a member of the senior leadership team. Our DSL is named </w:t>
      </w:r>
      <w:r w:rsidR="002F301C" w:rsidRPr="0083056F">
        <w:rPr>
          <w:rFonts w:ascii="Arial" w:hAnsi="Arial" w:cs="Arial"/>
        </w:rPr>
        <w:t xml:space="preserve">in section 6 </w:t>
      </w:r>
      <w:r w:rsidRPr="0083056F">
        <w:rPr>
          <w:rFonts w:ascii="Arial" w:hAnsi="Arial" w:cs="Arial"/>
        </w:rPr>
        <w:t>of this policy. The DSL takes lead responsibility for safeguarding at the site</w:t>
      </w:r>
      <w:r w:rsidR="00765419" w:rsidRPr="0083056F">
        <w:rPr>
          <w:rFonts w:ascii="Arial" w:hAnsi="Arial" w:cs="Arial"/>
        </w:rPr>
        <w:t xml:space="preserve"> but will be supported in all aspects by the D</w:t>
      </w:r>
      <w:r w:rsidR="006C416B" w:rsidRPr="0083056F">
        <w:rPr>
          <w:rFonts w:ascii="Arial" w:hAnsi="Arial" w:cs="Arial"/>
        </w:rPr>
        <w:t xml:space="preserve">eputy designated safeguarding lead/s. </w:t>
      </w:r>
      <w:r w:rsidR="00172B50" w:rsidRPr="0083056F">
        <w:rPr>
          <w:rFonts w:ascii="Arial" w:hAnsi="Arial" w:cs="Arial"/>
        </w:rPr>
        <w:t xml:space="preserve">Deputies are trained to the same level as the main DSL, and are </w:t>
      </w:r>
      <w:r w:rsidR="00643F44" w:rsidRPr="0083056F">
        <w:rPr>
          <w:rFonts w:ascii="Arial" w:hAnsi="Arial" w:cs="Arial"/>
        </w:rPr>
        <w:t>interchangeable for safeguarding tasks</w:t>
      </w:r>
      <w:r w:rsidR="00672508" w:rsidRPr="0083056F">
        <w:rPr>
          <w:rFonts w:ascii="Arial" w:hAnsi="Arial" w:cs="Arial"/>
        </w:rPr>
        <w:t xml:space="preserve">, although the DSL retains overall responsibility </w:t>
      </w:r>
      <w:r w:rsidR="009674F9" w:rsidRPr="0083056F">
        <w:rPr>
          <w:rFonts w:ascii="Arial" w:hAnsi="Arial" w:cs="Arial"/>
        </w:rPr>
        <w:t>for overseeing safeguarding matters.</w:t>
      </w:r>
    </w:p>
    <w:p w14:paraId="3AB5C087" w14:textId="2D76B758" w:rsidR="00E00439" w:rsidRPr="0083056F" w:rsidRDefault="00E00439" w:rsidP="00245AFD">
      <w:pPr>
        <w:pStyle w:val="NormalWeb"/>
        <w:spacing w:line="300" w:lineRule="atLeast"/>
        <w:rPr>
          <w:rFonts w:ascii="Arial" w:hAnsi="Arial" w:cs="Arial"/>
        </w:rPr>
      </w:pPr>
      <w:r w:rsidRPr="0083056F">
        <w:rPr>
          <w:rFonts w:ascii="Arial" w:hAnsi="Arial" w:cs="Arial"/>
        </w:rPr>
        <w:t>During term time, the DSL</w:t>
      </w:r>
      <w:r w:rsidR="00765419" w:rsidRPr="0083056F">
        <w:rPr>
          <w:rFonts w:ascii="Arial" w:hAnsi="Arial" w:cs="Arial"/>
        </w:rPr>
        <w:t xml:space="preserve"> or one of the DDSL’s</w:t>
      </w:r>
      <w:r w:rsidRPr="0083056F">
        <w:rPr>
          <w:rFonts w:ascii="Arial" w:hAnsi="Arial" w:cs="Arial"/>
        </w:rPr>
        <w:t xml:space="preserve"> in education provision, will be available during site hours for staff to discuss any safeguarding concerns. In residential provision the DSL </w:t>
      </w:r>
      <w:r w:rsidR="00765419" w:rsidRPr="0083056F">
        <w:rPr>
          <w:rFonts w:ascii="Arial" w:hAnsi="Arial" w:cs="Arial"/>
        </w:rPr>
        <w:t xml:space="preserve">/DDSL </w:t>
      </w:r>
      <w:r w:rsidRPr="0083056F">
        <w:rPr>
          <w:rFonts w:ascii="Arial" w:hAnsi="Arial" w:cs="Arial"/>
        </w:rPr>
        <w:t xml:space="preserve">will generally be available during the day shift and cover provided overnight, details </w:t>
      </w:r>
      <w:r w:rsidR="00091D90" w:rsidRPr="0083056F">
        <w:rPr>
          <w:rFonts w:ascii="Arial" w:hAnsi="Arial" w:cs="Arial"/>
        </w:rPr>
        <w:t>of deputy DSL</w:t>
      </w:r>
      <w:r w:rsidR="00765419" w:rsidRPr="0083056F">
        <w:rPr>
          <w:rFonts w:ascii="Arial" w:hAnsi="Arial" w:cs="Arial"/>
        </w:rPr>
        <w:t>/DDSL’</w:t>
      </w:r>
      <w:r w:rsidR="00091D90" w:rsidRPr="0083056F">
        <w:rPr>
          <w:rFonts w:ascii="Arial" w:hAnsi="Arial" w:cs="Arial"/>
        </w:rPr>
        <w:t xml:space="preserve">s and cover arrangements </w:t>
      </w:r>
      <w:r w:rsidRPr="0083056F">
        <w:rPr>
          <w:rFonts w:ascii="Arial" w:hAnsi="Arial" w:cs="Arial"/>
        </w:rPr>
        <w:t xml:space="preserve">can be </w:t>
      </w:r>
      <w:r w:rsidR="00E34B72" w:rsidRPr="0083056F">
        <w:rPr>
          <w:rFonts w:ascii="Arial" w:hAnsi="Arial" w:cs="Arial"/>
        </w:rPr>
        <w:t xml:space="preserve">found </w:t>
      </w:r>
      <w:r w:rsidR="00091D90" w:rsidRPr="0083056F">
        <w:rPr>
          <w:rFonts w:ascii="Arial" w:hAnsi="Arial" w:cs="Arial"/>
        </w:rPr>
        <w:t xml:space="preserve">in the staff </w:t>
      </w:r>
      <w:r w:rsidR="00C92EA6" w:rsidRPr="0083056F">
        <w:rPr>
          <w:rFonts w:ascii="Arial" w:hAnsi="Arial" w:cs="Arial"/>
        </w:rPr>
        <w:t xml:space="preserve">areas </w:t>
      </w:r>
      <w:r w:rsidR="00122B49" w:rsidRPr="0083056F">
        <w:rPr>
          <w:rFonts w:ascii="Arial" w:hAnsi="Arial" w:cs="Arial"/>
        </w:rPr>
        <w:t xml:space="preserve">within the safeguarding </w:t>
      </w:r>
      <w:r w:rsidR="00ED1908" w:rsidRPr="0083056F">
        <w:rPr>
          <w:rFonts w:ascii="Arial" w:hAnsi="Arial" w:cs="Arial"/>
        </w:rPr>
        <w:t>posters and</w:t>
      </w:r>
      <w:r w:rsidR="00091D90" w:rsidRPr="0083056F">
        <w:rPr>
          <w:rFonts w:ascii="Arial" w:hAnsi="Arial" w:cs="Arial"/>
        </w:rPr>
        <w:t xml:space="preserve"> will be communicated when there are any changes.</w:t>
      </w:r>
    </w:p>
    <w:p w14:paraId="69A7BB7B" w14:textId="0C8E9FE7" w:rsidR="00E00439" w:rsidRPr="0083056F" w:rsidRDefault="00E00439" w:rsidP="00245AFD">
      <w:pPr>
        <w:pStyle w:val="NormalWeb"/>
        <w:spacing w:line="300" w:lineRule="atLeast"/>
        <w:rPr>
          <w:rFonts w:ascii="Arial" w:hAnsi="Arial" w:cs="Arial"/>
        </w:rPr>
      </w:pPr>
      <w:r w:rsidRPr="0083056F">
        <w:rPr>
          <w:rFonts w:ascii="Arial" w:hAnsi="Arial" w:cs="Arial"/>
        </w:rPr>
        <w:t xml:space="preserve">When the DSL is absent, the </w:t>
      </w:r>
      <w:r w:rsidR="00765419" w:rsidRPr="0083056F">
        <w:rPr>
          <w:rFonts w:ascii="Arial" w:hAnsi="Arial" w:cs="Arial"/>
        </w:rPr>
        <w:t xml:space="preserve">DDSL’s </w:t>
      </w:r>
      <w:r w:rsidRPr="0083056F">
        <w:rPr>
          <w:rFonts w:ascii="Arial" w:hAnsi="Arial" w:cs="Arial"/>
        </w:rPr>
        <w:t>deputies will act as cover.</w:t>
      </w:r>
    </w:p>
    <w:p w14:paraId="62D03F9D" w14:textId="77777777" w:rsidR="00E00439" w:rsidRPr="0083056F" w:rsidRDefault="00E00439" w:rsidP="00245AFD">
      <w:pPr>
        <w:pStyle w:val="NormalWeb"/>
        <w:spacing w:line="300" w:lineRule="atLeast"/>
        <w:rPr>
          <w:rFonts w:ascii="Arial" w:hAnsi="Arial" w:cs="Arial"/>
        </w:rPr>
      </w:pPr>
      <w:r w:rsidRPr="0083056F">
        <w:rPr>
          <w:rFonts w:ascii="Arial" w:hAnsi="Arial" w:cs="Arial"/>
        </w:rPr>
        <w:t xml:space="preserve">If the DSL and deputies are not available, the Operations Director will act as </w:t>
      </w:r>
      <w:r w:rsidR="00E34B72" w:rsidRPr="0083056F">
        <w:rPr>
          <w:rFonts w:ascii="Arial" w:hAnsi="Arial" w:cs="Arial"/>
        </w:rPr>
        <w:t>cover.</w:t>
      </w:r>
    </w:p>
    <w:p w14:paraId="6A255362" w14:textId="2E87DE1B" w:rsidR="00E00439" w:rsidRPr="0083056F" w:rsidRDefault="00E00439" w:rsidP="00245AFD">
      <w:pPr>
        <w:pStyle w:val="NormalWeb"/>
        <w:spacing w:line="300" w:lineRule="atLeast"/>
        <w:rPr>
          <w:rFonts w:ascii="Arial" w:hAnsi="Arial" w:cs="Arial"/>
        </w:rPr>
      </w:pPr>
      <w:r w:rsidRPr="0083056F">
        <w:rPr>
          <w:rFonts w:ascii="Arial" w:hAnsi="Arial" w:cs="Arial"/>
        </w:rPr>
        <w:t>The DSL</w:t>
      </w:r>
      <w:r w:rsidR="00765419" w:rsidRPr="0083056F">
        <w:rPr>
          <w:rFonts w:ascii="Arial" w:hAnsi="Arial" w:cs="Arial"/>
        </w:rPr>
        <w:t>/DDSL’s</w:t>
      </w:r>
      <w:r w:rsidRPr="0083056F">
        <w:rPr>
          <w:rFonts w:ascii="Arial" w:hAnsi="Arial" w:cs="Arial"/>
        </w:rPr>
        <w:t xml:space="preserve"> will be given the time, funding, training, resources and support to:</w:t>
      </w:r>
    </w:p>
    <w:p w14:paraId="34FCBF47" w14:textId="77777777" w:rsidR="00E00439" w:rsidRPr="0083056F" w:rsidRDefault="00E00439" w:rsidP="00245AFD">
      <w:pPr>
        <w:pStyle w:val="NormalWeb"/>
        <w:spacing w:line="300" w:lineRule="atLeast"/>
        <w:rPr>
          <w:rFonts w:ascii="Arial" w:hAnsi="Arial" w:cs="Arial"/>
        </w:rPr>
      </w:pPr>
      <w:r w:rsidRPr="0083056F">
        <w:rPr>
          <w:rFonts w:ascii="Arial" w:hAnsi="Arial" w:cs="Arial"/>
        </w:rPr>
        <w:t xml:space="preserve">Provide advice, support and training to other staff on </w:t>
      </w:r>
      <w:r w:rsidR="00B323C8" w:rsidRPr="0083056F">
        <w:rPr>
          <w:rFonts w:ascii="Arial" w:hAnsi="Arial" w:cs="Arial"/>
        </w:rPr>
        <w:t xml:space="preserve">safeguarding </w:t>
      </w:r>
      <w:r w:rsidRPr="0083056F">
        <w:rPr>
          <w:rFonts w:ascii="Arial" w:hAnsi="Arial" w:cs="Arial"/>
        </w:rPr>
        <w:t>matters</w:t>
      </w:r>
    </w:p>
    <w:p w14:paraId="5F42D71D" w14:textId="77777777" w:rsidR="00E00439" w:rsidRPr="0083056F" w:rsidRDefault="00E00439" w:rsidP="00245AFD">
      <w:pPr>
        <w:pStyle w:val="NormalWeb"/>
        <w:spacing w:line="300" w:lineRule="atLeast"/>
        <w:rPr>
          <w:rFonts w:ascii="Arial" w:hAnsi="Arial" w:cs="Arial"/>
        </w:rPr>
      </w:pPr>
      <w:r w:rsidRPr="0083056F">
        <w:rPr>
          <w:rFonts w:ascii="Arial" w:hAnsi="Arial" w:cs="Arial"/>
        </w:rPr>
        <w:t>Take part in strategy discussions and inter-agency meetings and/or support other staff to do so</w:t>
      </w:r>
    </w:p>
    <w:p w14:paraId="224368F3" w14:textId="77777777" w:rsidR="00E00439" w:rsidRPr="0083056F" w:rsidRDefault="00E00439" w:rsidP="00245AFD">
      <w:pPr>
        <w:pStyle w:val="NormalWeb"/>
        <w:spacing w:line="300" w:lineRule="atLeast"/>
        <w:rPr>
          <w:rFonts w:ascii="Arial" w:hAnsi="Arial" w:cs="Arial"/>
        </w:rPr>
      </w:pPr>
      <w:r w:rsidRPr="0083056F">
        <w:rPr>
          <w:rFonts w:ascii="Arial" w:hAnsi="Arial" w:cs="Arial"/>
        </w:rPr>
        <w:lastRenderedPageBreak/>
        <w:t xml:space="preserve">Contribute to the assessment of </w:t>
      </w:r>
      <w:r w:rsidR="00B323C8" w:rsidRPr="0083056F">
        <w:rPr>
          <w:rFonts w:ascii="Arial" w:hAnsi="Arial" w:cs="Arial"/>
        </w:rPr>
        <w:t>adults</w:t>
      </w:r>
    </w:p>
    <w:p w14:paraId="25E44D9F" w14:textId="0F3CE010" w:rsidR="00765419" w:rsidRPr="0083056F" w:rsidRDefault="00765419" w:rsidP="00245AFD">
      <w:pPr>
        <w:pStyle w:val="NormalWeb"/>
        <w:spacing w:line="300" w:lineRule="atLeast"/>
        <w:rPr>
          <w:rFonts w:ascii="Arial" w:hAnsi="Arial" w:cs="Arial"/>
        </w:rPr>
      </w:pPr>
      <w:r w:rsidRPr="0083056F">
        <w:rPr>
          <w:rFonts w:ascii="Arial" w:hAnsi="Arial" w:cs="Arial"/>
        </w:rPr>
        <w:t xml:space="preserve">Undertake a </w:t>
      </w:r>
      <w:r w:rsidR="000C0199" w:rsidRPr="0083056F">
        <w:rPr>
          <w:rFonts w:ascii="Arial" w:hAnsi="Arial" w:cs="Arial"/>
        </w:rPr>
        <w:t>fact-finding</w:t>
      </w:r>
      <w:r w:rsidRPr="0083056F">
        <w:rPr>
          <w:rFonts w:ascii="Arial" w:hAnsi="Arial" w:cs="Arial"/>
        </w:rPr>
        <w:t xml:space="preserve"> investigation to ascertain next steps.</w:t>
      </w:r>
    </w:p>
    <w:p w14:paraId="0F1DFDF5" w14:textId="59D3F71F" w:rsidR="00E00439" w:rsidRPr="0083056F" w:rsidRDefault="00E00439" w:rsidP="00245AFD">
      <w:pPr>
        <w:pStyle w:val="NormalWeb"/>
        <w:spacing w:line="300" w:lineRule="atLeast"/>
        <w:rPr>
          <w:rFonts w:ascii="Arial" w:hAnsi="Arial" w:cs="Arial"/>
        </w:rPr>
      </w:pPr>
      <w:r w:rsidRPr="0083056F">
        <w:rPr>
          <w:rFonts w:ascii="Arial" w:hAnsi="Arial" w:cs="Arial"/>
        </w:rPr>
        <w:t xml:space="preserve">Refer suspected cases, as appropriate, to the relevant body (local authority </w:t>
      </w:r>
      <w:r w:rsidR="00B323C8" w:rsidRPr="0083056F">
        <w:rPr>
          <w:rFonts w:ascii="Arial" w:hAnsi="Arial" w:cs="Arial"/>
        </w:rPr>
        <w:t>adult</w:t>
      </w:r>
      <w:r w:rsidRPr="0083056F">
        <w:rPr>
          <w:rFonts w:ascii="Arial" w:hAnsi="Arial" w:cs="Arial"/>
        </w:rPr>
        <w:t xml:space="preserve"> social care, Channel programme, Disclosure and Barring Service, and/or police), and support staff who make such referrals directly</w:t>
      </w:r>
      <w:r w:rsidR="00765419" w:rsidRPr="0083056F">
        <w:rPr>
          <w:rFonts w:ascii="Arial" w:hAnsi="Arial" w:cs="Arial"/>
        </w:rPr>
        <w:t>.</w:t>
      </w:r>
    </w:p>
    <w:p w14:paraId="0CA46504" w14:textId="0F4BBDC8" w:rsidR="00E00439" w:rsidRPr="0083056F" w:rsidRDefault="00E00439" w:rsidP="00245AFD">
      <w:pPr>
        <w:pStyle w:val="NormalWeb"/>
        <w:spacing w:line="300" w:lineRule="atLeast"/>
        <w:rPr>
          <w:rFonts w:ascii="Arial" w:hAnsi="Arial" w:cs="Arial"/>
        </w:rPr>
      </w:pPr>
      <w:r w:rsidRPr="0083056F">
        <w:rPr>
          <w:rFonts w:ascii="Arial" w:hAnsi="Arial" w:cs="Arial"/>
        </w:rPr>
        <w:t>Review MyConcern</w:t>
      </w:r>
      <w:r w:rsidR="00657820" w:rsidRPr="0083056F">
        <w:rPr>
          <w:rFonts w:ascii="Arial" w:hAnsi="Arial" w:cs="Arial"/>
        </w:rPr>
        <w:t>/Cpoms</w:t>
      </w:r>
      <w:r w:rsidRPr="0083056F">
        <w:rPr>
          <w:rFonts w:ascii="Arial" w:hAnsi="Arial" w:cs="Arial"/>
        </w:rPr>
        <w:t xml:space="preserve"> and ensure it is up to date and completed correctly – New cases should be triaged and allocated to a case manager within 2 hours wherever possible. Open cases should be reviewed at least weekly with updates recorded. When a case is closed the DSL must ensure all fields have been fully completed and that the narrative, chronology and all actions are clear and robust.</w:t>
      </w:r>
    </w:p>
    <w:p w14:paraId="19C40919" w14:textId="3568EE23" w:rsidR="00E00439" w:rsidRPr="0083056F" w:rsidRDefault="00E00439" w:rsidP="00245AFD">
      <w:pPr>
        <w:pStyle w:val="NormalWeb"/>
        <w:spacing w:line="300" w:lineRule="atLeast"/>
        <w:rPr>
          <w:rFonts w:ascii="Arial" w:hAnsi="Arial" w:cs="Arial"/>
        </w:rPr>
      </w:pPr>
      <w:r w:rsidRPr="0083056F">
        <w:rPr>
          <w:rFonts w:ascii="Arial" w:hAnsi="Arial" w:cs="Arial"/>
        </w:rPr>
        <w:t>The DSL</w:t>
      </w:r>
      <w:r w:rsidR="00765419" w:rsidRPr="0083056F">
        <w:rPr>
          <w:rFonts w:ascii="Arial" w:hAnsi="Arial" w:cs="Arial"/>
        </w:rPr>
        <w:t>/DDSL’s</w:t>
      </w:r>
      <w:r w:rsidRPr="0083056F">
        <w:rPr>
          <w:rFonts w:ascii="Arial" w:hAnsi="Arial" w:cs="Arial"/>
        </w:rPr>
        <w:t xml:space="preserve"> will also keep the Site Lead/Operations Director informed of any </w:t>
      </w:r>
      <w:r w:rsidR="000C0199" w:rsidRPr="0083056F">
        <w:rPr>
          <w:rFonts w:ascii="Arial" w:hAnsi="Arial" w:cs="Arial"/>
        </w:rPr>
        <w:t>issues and</w:t>
      </w:r>
      <w:r w:rsidRPr="0083056F">
        <w:rPr>
          <w:rFonts w:ascii="Arial" w:hAnsi="Arial" w:cs="Arial"/>
        </w:rPr>
        <w:t xml:space="preserve"> liaise with local authority case managers and designated officers as appropriate.</w:t>
      </w:r>
    </w:p>
    <w:p w14:paraId="109DB1DE" w14:textId="77777777" w:rsidR="00E00439" w:rsidRPr="0083056F" w:rsidRDefault="00E00439" w:rsidP="00245AFD">
      <w:pPr>
        <w:pStyle w:val="NormalWeb"/>
        <w:spacing w:line="300" w:lineRule="atLeast"/>
        <w:rPr>
          <w:rFonts w:ascii="Arial" w:hAnsi="Arial" w:cs="Arial"/>
        </w:rPr>
      </w:pPr>
      <w:r w:rsidRPr="0083056F">
        <w:rPr>
          <w:rFonts w:ascii="Arial" w:hAnsi="Arial" w:cs="Arial"/>
        </w:rPr>
        <w:t xml:space="preserve">The full responsibilities of the DSL and deputies are set out in their job description. </w:t>
      </w:r>
    </w:p>
    <w:p w14:paraId="0CBD4474" w14:textId="77777777" w:rsidR="00E00439" w:rsidRPr="0083056F" w:rsidRDefault="00E00439" w:rsidP="00E00439">
      <w:pPr>
        <w:pStyle w:val="Subhead2"/>
        <w:rPr>
          <w:rFonts w:ascii="Arial" w:hAnsi="Arial" w:cs="Arial"/>
        </w:rPr>
      </w:pPr>
      <w:r w:rsidRPr="0083056F">
        <w:rPr>
          <w:rFonts w:ascii="Arial" w:hAnsi="Arial" w:cs="Arial"/>
        </w:rPr>
        <w:t xml:space="preserve">4.3 The Operations Director </w:t>
      </w:r>
    </w:p>
    <w:p w14:paraId="53F7CF76" w14:textId="77777777" w:rsidR="00E00439" w:rsidRPr="0083056F" w:rsidRDefault="00E00439" w:rsidP="00E00439">
      <w:pPr>
        <w:pStyle w:val="4Bulletedcopyblue"/>
        <w:rPr>
          <w:rFonts w:eastAsia="Times New Roman"/>
          <w:sz w:val="24"/>
          <w:szCs w:val="24"/>
          <w:lang w:val="en-GB" w:eastAsia="en-GB"/>
        </w:rPr>
      </w:pPr>
      <w:r w:rsidRPr="0083056F">
        <w:rPr>
          <w:rFonts w:eastAsia="Times New Roman"/>
          <w:sz w:val="24"/>
          <w:szCs w:val="24"/>
          <w:lang w:val="en-GB" w:eastAsia="en-GB"/>
        </w:rPr>
        <w:t xml:space="preserve">Facilitate a whole-site approach to safeguarding, ensuring that safeguarding </w:t>
      </w:r>
      <w:proofErr w:type="gramStart"/>
      <w:r w:rsidRPr="0083056F">
        <w:rPr>
          <w:rFonts w:eastAsia="Times New Roman"/>
          <w:sz w:val="24"/>
          <w:szCs w:val="24"/>
          <w:lang w:val="en-GB" w:eastAsia="en-GB"/>
        </w:rPr>
        <w:t>are</w:t>
      </w:r>
      <w:proofErr w:type="gramEnd"/>
      <w:r w:rsidRPr="0083056F">
        <w:rPr>
          <w:rFonts w:eastAsia="Times New Roman"/>
          <w:sz w:val="24"/>
          <w:szCs w:val="24"/>
          <w:lang w:val="en-GB" w:eastAsia="en-GB"/>
        </w:rPr>
        <w:t xml:space="preserve"> at the forefront and underpin all relevant aspects of process and policy development</w:t>
      </w:r>
    </w:p>
    <w:p w14:paraId="64DEB9FB" w14:textId="77777777" w:rsidR="00E00439" w:rsidRPr="0083056F" w:rsidRDefault="00E00439" w:rsidP="00E00439">
      <w:pPr>
        <w:pStyle w:val="4Bulletedcopyblue"/>
        <w:rPr>
          <w:rFonts w:eastAsia="Times New Roman"/>
          <w:sz w:val="24"/>
          <w:szCs w:val="24"/>
          <w:lang w:val="en-GB" w:eastAsia="en-GB"/>
        </w:rPr>
      </w:pPr>
      <w:r w:rsidRPr="0083056F">
        <w:rPr>
          <w:rFonts w:eastAsia="Times New Roman"/>
          <w:sz w:val="24"/>
          <w:szCs w:val="24"/>
          <w:lang w:val="en-GB" w:eastAsia="en-GB"/>
        </w:rPr>
        <w:t xml:space="preserve">Will evaluate and approve the local procedures at each review, ensure they comply with the law and hold the Site </w:t>
      </w:r>
      <w:proofErr w:type="gramStart"/>
      <w:r w:rsidRPr="0083056F">
        <w:rPr>
          <w:rFonts w:eastAsia="Times New Roman"/>
          <w:sz w:val="24"/>
          <w:szCs w:val="24"/>
          <w:lang w:val="en-GB" w:eastAsia="en-GB"/>
        </w:rPr>
        <w:t>Lead</w:t>
      </w:r>
      <w:proofErr w:type="gramEnd"/>
      <w:r w:rsidRPr="0083056F">
        <w:rPr>
          <w:rFonts w:eastAsia="Times New Roman"/>
          <w:sz w:val="24"/>
          <w:szCs w:val="24"/>
          <w:lang w:val="en-GB" w:eastAsia="en-GB"/>
        </w:rPr>
        <w:t xml:space="preserve"> to account for its implementation.</w:t>
      </w:r>
    </w:p>
    <w:p w14:paraId="4F91C366" w14:textId="77777777" w:rsidR="00E00439" w:rsidRPr="0083056F" w:rsidRDefault="00E00439" w:rsidP="00E00439">
      <w:pPr>
        <w:pStyle w:val="4Bulletedcopyblue"/>
        <w:rPr>
          <w:rFonts w:eastAsia="Times New Roman"/>
          <w:sz w:val="24"/>
          <w:szCs w:val="24"/>
          <w:lang w:val="en-GB" w:eastAsia="en-GB"/>
        </w:rPr>
      </w:pPr>
      <w:r w:rsidRPr="0083056F">
        <w:rPr>
          <w:rFonts w:eastAsia="Times New Roman"/>
          <w:sz w:val="24"/>
          <w:szCs w:val="24"/>
          <w:lang w:val="en-GB" w:eastAsia="en-GB"/>
        </w:rPr>
        <w:t>Will monitor the effectiveness of this policy in conjunction with those acting in a governance role at the site. This is always a different person from the DSL.</w:t>
      </w:r>
    </w:p>
    <w:p w14:paraId="26020B81" w14:textId="5DE650CA" w:rsidR="00E00439" w:rsidRPr="0083056F" w:rsidRDefault="00E00439" w:rsidP="00E00439">
      <w:pPr>
        <w:pStyle w:val="4Bulletedcopyblue"/>
        <w:rPr>
          <w:rFonts w:eastAsia="Times New Roman"/>
          <w:sz w:val="24"/>
          <w:szCs w:val="24"/>
          <w:lang w:val="en-GB" w:eastAsia="en-GB"/>
        </w:rPr>
      </w:pPr>
      <w:r w:rsidRPr="0083056F">
        <w:rPr>
          <w:rFonts w:eastAsia="Times New Roman"/>
          <w:sz w:val="24"/>
          <w:szCs w:val="24"/>
          <w:lang w:val="en-GB" w:eastAsia="en-GB"/>
        </w:rPr>
        <w:t>Will review MyConcern</w:t>
      </w:r>
      <w:r w:rsidR="007A1442" w:rsidRPr="0083056F">
        <w:rPr>
          <w:rFonts w:eastAsia="Times New Roman"/>
          <w:sz w:val="24"/>
          <w:szCs w:val="24"/>
          <w:lang w:val="en-GB" w:eastAsia="en-GB"/>
        </w:rPr>
        <w:t>/Cpoms</w:t>
      </w:r>
      <w:r w:rsidRPr="0083056F">
        <w:rPr>
          <w:rFonts w:eastAsia="Times New Roman"/>
          <w:sz w:val="24"/>
          <w:szCs w:val="24"/>
          <w:lang w:val="en-GB" w:eastAsia="en-GB"/>
        </w:rPr>
        <w:t xml:space="preserve"> </w:t>
      </w:r>
      <w:r w:rsidR="007A1442" w:rsidRPr="0083056F">
        <w:rPr>
          <w:rFonts w:eastAsia="Times New Roman"/>
          <w:sz w:val="24"/>
          <w:szCs w:val="24"/>
          <w:lang w:val="en-GB" w:eastAsia="en-GB"/>
        </w:rPr>
        <w:t>monthly</w:t>
      </w:r>
      <w:r w:rsidRPr="0083056F">
        <w:rPr>
          <w:rFonts w:eastAsia="Times New Roman"/>
          <w:sz w:val="24"/>
          <w:szCs w:val="24"/>
          <w:lang w:val="en-GB" w:eastAsia="en-GB"/>
        </w:rPr>
        <w:t xml:space="preserve"> and hold site leads to account where it is not up to date or records indicate non-compliance.</w:t>
      </w:r>
    </w:p>
    <w:p w14:paraId="37801979" w14:textId="5447E1ED" w:rsidR="00E00439" w:rsidRPr="0083056F" w:rsidRDefault="00E00439" w:rsidP="00E00439">
      <w:pPr>
        <w:pStyle w:val="4Bulletedcopyblue"/>
        <w:rPr>
          <w:rFonts w:eastAsia="Times New Roman"/>
          <w:sz w:val="24"/>
          <w:szCs w:val="24"/>
          <w:lang w:val="en-GB" w:eastAsia="en-GB"/>
        </w:rPr>
      </w:pPr>
      <w:r w:rsidRPr="0083056F">
        <w:rPr>
          <w:rFonts w:eastAsia="Times New Roman"/>
          <w:sz w:val="24"/>
          <w:szCs w:val="24"/>
          <w:lang w:val="en-GB" w:eastAsia="en-GB"/>
        </w:rPr>
        <w:t xml:space="preserve">Will act as the ‘investigating manager’ </w:t>
      </w:r>
      <w:r w:rsidR="00510083" w:rsidRPr="0083056F">
        <w:rPr>
          <w:rFonts w:eastAsia="Times New Roman"/>
          <w:sz w:val="24"/>
          <w:szCs w:val="24"/>
          <w:lang w:val="en-GB" w:eastAsia="en-GB"/>
        </w:rPr>
        <w:t>if</w:t>
      </w:r>
      <w:r w:rsidRPr="0083056F">
        <w:rPr>
          <w:rFonts w:eastAsia="Times New Roman"/>
          <w:sz w:val="24"/>
          <w:szCs w:val="24"/>
          <w:lang w:val="en-GB" w:eastAsia="en-GB"/>
        </w:rPr>
        <w:t xml:space="preserve"> an allegation of abuse is made against the </w:t>
      </w:r>
      <w:r w:rsidR="00F17C63" w:rsidRPr="0083056F">
        <w:rPr>
          <w:rFonts w:eastAsia="Times New Roman"/>
          <w:sz w:val="24"/>
          <w:szCs w:val="24"/>
          <w:lang w:val="en-GB" w:eastAsia="en-GB"/>
        </w:rPr>
        <w:t xml:space="preserve">Service </w:t>
      </w:r>
      <w:r w:rsidRPr="0083056F">
        <w:rPr>
          <w:rFonts w:eastAsia="Times New Roman"/>
          <w:sz w:val="24"/>
          <w:szCs w:val="24"/>
          <w:lang w:val="en-GB" w:eastAsia="en-GB"/>
        </w:rPr>
        <w:t xml:space="preserve">Lead, where appropriate </w:t>
      </w:r>
    </w:p>
    <w:p w14:paraId="485E06FB" w14:textId="0E03433C" w:rsidR="00E00439" w:rsidRPr="0083056F" w:rsidRDefault="00E00439" w:rsidP="00E00439">
      <w:pPr>
        <w:pStyle w:val="4Bulletedcopyblue"/>
        <w:rPr>
          <w:rFonts w:eastAsia="Times New Roman"/>
          <w:sz w:val="24"/>
          <w:szCs w:val="24"/>
          <w:lang w:val="en-GB" w:eastAsia="en-GB"/>
        </w:rPr>
      </w:pPr>
      <w:r w:rsidRPr="0083056F">
        <w:rPr>
          <w:rFonts w:eastAsia="Times New Roman"/>
          <w:sz w:val="24"/>
          <w:szCs w:val="24"/>
          <w:lang w:val="en-GB" w:eastAsia="en-GB"/>
        </w:rPr>
        <w:t xml:space="preserve">Will ensure those acting in a governance role read understand and adhere to </w:t>
      </w:r>
      <w:r w:rsidR="00B323C8" w:rsidRPr="0083056F">
        <w:rPr>
          <w:rFonts w:eastAsia="Times New Roman"/>
          <w:sz w:val="24"/>
          <w:szCs w:val="24"/>
          <w:lang w:val="en-GB" w:eastAsia="en-GB"/>
        </w:rPr>
        <w:t>safeguarding policies and guidance</w:t>
      </w:r>
      <w:r w:rsidRPr="0083056F">
        <w:rPr>
          <w:rFonts w:eastAsia="Times New Roman"/>
          <w:sz w:val="24"/>
          <w:szCs w:val="24"/>
          <w:lang w:val="en-GB" w:eastAsia="en-GB"/>
        </w:rPr>
        <w:t xml:space="preserve">. </w:t>
      </w:r>
    </w:p>
    <w:p w14:paraId="5A3EA4B9" w14:textId="05D8E2EA" w:rsidR="00E00439" w:rsidRPr="0083056F" w:rsidRDefault="008C455A" w:rsidP="00E00439">
      <w:pPr>
        <w:pStyle w:val="4Bulletedcopyblue"/>
        <w:rPr>
          <w:rFonts w:eastAsia="Times New Roman"/>
          <w:sz w:val="24"/>
          <w:szCs w:val="24"/>
          <w:lang w:val="en-GB" w:eastAsia="en-GB"/>
        </w:rPr>
      </w:pPr>
      <w:r w:rsidRPr="0083056F">
        <w:rPr>
          <w:rFonts w:eastAsia="Times New Roman"/>
          <w:sz w:val="24"/>
          <w:szCs w:val="24"/>
          <w:lang w:val="en-GB" w:eastAsia="en-GB"/>
        </w:rPr>
        <w:t xml:space="preserve">Will provide safeguarding supervision to the </w:t>
      </w:r>
      <w:r w:rsidR="00071D63" w:rsidRPr="0083056F">
        <w:rPr>
          <w:rFonts w:eastAsia="Times New Roman"/>
          <w:sz w:val="24"/>
          <w:szCs w:val="24"/>
          <w:lang w:val="en-GB" w:eastAsia="en-GB"/>
        </w:rPr>
        <w:t>DSLs</w:t>
      </w:r>
      <w:r w:rsidRPr="0083056F">
        <w:rPr>
          <w:rFonts w:eastAsia="Times New Roman"/>
          <w:sz w:val="24"/>
          <w:szCs w:val="24"/>
          <w:lang w:val="en-GB" w:eastAsia="en-GB"/>
        </w:rPr>
        <w:t xml:space="preserve"> in their region at least termly. Refer to Safeguarding Supervision Policy for further information.</w:t>
      </w:r>
    </w:p>
    <w:p w14:paraId="3042295F" w14:textId="77777777" w:rsidR="00E00439" w:rsidRPr="0083056F" w:rsidRDefault="00E00439" w:rsidP="00E00439">
      <w:pPr>
        <w:pStyle w:val="Subhead2"/>
        <w:rPr>
          <w:rFonts w:ascii="Arial" w:hAnsi="Arial" w:cs="Arial"/>
        </w:rPr>
      </w:pPr>
      <w:r w:rsidRPr="0083056F">
        <w:rPr>
          <w:rFonts w:ascii="Arial" w:hAnsi="Arial" w:cs="Arial"/>
        </w:rPr>
        <w:t>4.4 The Aurora Safeguarding Lead and Quality Assurance Director will:</w:t>
      </w:r>
    </w:p>
    <w:p w14:paraId="7539E505" w14:textId="77777777" w:rsidR="00E00439" w:rsidRPr="0083056F" w:rsidRDefault="00E00439" w:rsidP="00E00439">
      <w:pPr>
        <w:pStyle w:val="4Bulletedcopyblue"/>
        <w:rPr>
          <w:rFonts w:eastAsia="Times New Roman"/>
          <w:sz w:val="24"/>
          <w:szCs w:val="24"/>
          <w:lang w:val="en-GB" w:eastAsia="en-GB"/>
        </w:rPr>
      </w:pPr>
      <w:r w:rsidRPr="0083056F">
        <w:rPr>
          <w:rFonts w:eastAsia="Times New Roman"/>
          <w:sz w:val="24"/>
          <w:szCs w:val="24"/>
          <w:lang w:val="en-GB" w:eastAsia="en-GB"/>
        </w:rPr>
        <w:t>Facilitate an Aurora wide approach to safeguarding, ensuring that safeguarding and child protection are at the forefront and underpin all relevant aspects of process and policy development</w:t>
      </w:r>
    </w:p>
    <w:p w14:paraId="4913E3E8" w14:textId="77777777" w:rsidR="00E00439" w:rsidRPr="0083056F" w:rsidRDefault="00E00439" w:rsidP="00E00439">
      <w:pPr>
        <w:pStyle w:val="4Bulletedcopyblue"/>
        <w:rPr>
          <w:rFonts w:eastAsia="Times New Roman"/>
          <w:sz w:val="24"/>
          <w:szCs w:val="24"/>
          <w:lang w:val="en-GB" w:eastAsia="en-GB"/>
        </w:rPr>
      </w:pPr>
      <w:r w:rsidRPr="0083056F">
        <w:rPr>
          <w:rFonts w:eastAsia="Times New Roman"/>
          <w:sz w:val="24"/>
          <w:szCs w:val="24"/>
          <w:lang w:val="en-GB" w:eastAsia="en-GB"/>
        </w:rPr>
        <w:t>Will evaluate and approve the policy at each review, ensure it complies with the law and hold Site Leads to account for its implementation.</w:t>
      </w:r>
    </w:p>
    <w:p w14:paraId="1B1B151F" w14:textId="77777777" w:rsidR="00E00439" w:rsidRPr="0083056F" w:rsidRDefault="00E00439" w:rsidP="00E00439">
      <w:pPr>
        <w:pStyle w:val="4Bulletedcopyblue"/>
        <w:rPr>
          <w:rFonts w:eastAsia="Times New Roman"/>
          <w:sz w:val="24"/>
          <w:szCs w:val="24"/>
          <w:lang w:val="en-GB" w:eastAsia="en-GB"/>
        </w:rPr>
      </w:pPr>
      <w:r w:rsidRPr="0083056F">
        <w:rPr>
          <w:rFonts w:eastAsia="Times New Roman"/>
          <w:sz w:val="24"/>
          <w:szCs w:val="24"/>
          <w:lang w:val="en-GB" w:eastAsia="en-GB"/>
        </w:rPr>
        <w:t>Will monitor the effectiveness of this policy.</w:t>
      </w:r>
    </w:p>
    <w:p w14:paraId="790617EE" w14:textId="3EAE475F" w:rsidR="00E00439" w:rsidRPr="0083056F" w:rsidRDefault="00E00439" w:rsidP="00E00439">
      <w:pPr>
        <w:pStyle w:val="4Bulletedcopyblue"/>
        <w:rPr>
          <w:sz w:val="24"/>
          <w:szCs w:val="24"/>
          <w:lang w:val="en-GB"/>
        </w:rPr>
      </w:pPr>
      <w:r w:rsidRPr="0083056F">
        <w:rPr>
          <w:rFonts w:eastAsia="Times New Roman"/>
          <w:sz w:val="24"/>
          <w:szCs w:val="24"/>
          <w:lang w:val="en-GB" w:eastAsia="en-GB"/>
        </w:rPr>
        <w:lastRenderedPageBreak/>
        <w:t>Will review MyConcern</w:t>
      </w:r>
      <w:r w:rsidR="007A1442" w:rsidRPr="0083056F">
        <w:rPr>
          <w:rFonts w:eastAsia="Times New Roman"/>
          <w:sz w:val="24"/>
          <w:szCs w:val="24"/>
          <w:lang w:val="en-GB" w:eastAsia="en-GB"/>
        </w:rPr>
        <w:t>/Cpoms</w:t>
      </w:r>
      <w:r w:rsidRPr="0083056F">
        <w:rPr>
          <w:rFonts w:eastAsia="Times New Roman"/>
          <w:sz w:val="24"/>
          <w:szCs w:val="24"/>
          <w:lang w:val="en-GB" w:eastAsia="en-GB"/>
        </w:rPr>
        <w:t xml:space="preserve"> </w:t>
      </w:r>
      <w:r w:rsidR="00510083" w:rsidRPr="0083056F">
        <w:rPr>
          <w:rFonts w:eastAsia="Times New Roman"/>
          <w:sz w:val="24"/>
          <w:szCs w:val="24"/>
          <w:lang w:val="en-GB" w:eastAsia="en-GB"/>
        </w:rPr>
        <w:t>monthly</w:t>
      </w:r>
      <w:r w:rsidRPr="0083056F">
        <w:rPr>
          <w:rFonts w:eastAsia="Times New Roman"/>
          <w:sz w:val="24"/>
          <w:szCs w:val="24"/>
          <w:lang w:val="en-GB" w:eastAsia="en-GB"/>
        </w:rPr>
        <w:t xml:space="preserve"> and hold site leads to account where it is not up to date or records indicate non-compliance</w:t>
      </w:r>
      <w:r w:rsidRPr="0083056F">
        <w:rPr>
          <w:sz w:val="24"/>
          <w:szCs w:val="24"/>
          <w:lang w:val="en-GB"/>
        </w:rPr>
        <w:t>.</w:t>
      </w:r>
    </w:p>
    <w:p w14:paraId="79D10536" w14:textId="1FEEB0C5" w:rsidR="00E00439" w:rsidRPr="0083056F" w:rsidRDefault="00E00439" w:rsidP="00E00439">
      <w:pPr>
        <w:pStyle w:val="Subhead2"/>
        <w:rPr>
          <w:rFonts w:ascii="Arial" w:hAnsi="Arial" w:cs="Arial"/>
          <w:lang w:val="en-GB"/>
        </w:rPr>
      </w:pPr>
      <w:r w:rsidRPr="0083056F">
        <w:rPr>
          <w:rFonts w:ascii="Arial" w:hAnsi="Arial" w:cs="Arial"/>
          <w:lang w:val="en-GB"/>
        </w:rPr>
        <w:t xml:space="preserve">4.5 The </w:t>
      </w:r>
      <w:r w:rsidR="007A1442" w:rsidRPr="0083056F">
        <w:rPr>
          <w:rFonts w:ascii="Arial" w:hAnsi="Arial" w:cs="Arial"/>
          <w:lang w:val="en-GB"/>
        </w:rPr>
        <w:t>Service Lead</w:t>
      </w:r>
    </w:p>
    <w:p w14:paraId="62C1DD47" w14:textId="18525A59" w:rsidR="00E00439" w:rsidRPr="0083056F" w:rsidRDefault="00E00439" w:rsidP="00657820">
      <w:pPr>
        <w:pStyle w:val="4Bulletedcopyblue"/>
        <w:rPr>
          <w:rFonts w:eastAsia="Times New Roman"/>
          <w:sz w:val="24"/>
          <w:szCs w:val="24"/>
          <w:lang w:val="en-GB" w:eastAsia="en-GB"/>
        </w:rPr>
      </w:pPr>
      <w:r w:rsidRPr="0083056F">
        <w:rPr>
          <w:rFonts w:eastAsia="Times New Roman"/>
          <w:sz w:val="24"/>
          <w:szCs w:val="24"/>
          <w:lang w:val="en-GB" w:eastAsia="en-GB"/>
        </w:rPr>
        <w:t xml:space="preserve">The </w:t>
      </w:r>
      <w:r w:rsidR="007A1442" w:rsidRPr="0083056F">
        <w:rPr>
          <w:rFonts w:eastAsia="Times New Roman"/>
          <w:sz w:val="24"/>
          <w:szCs w:val="24"/>
          <w:lang w:val="en-GB" w:eastAsia="en-GB"/>
        </w:rPr>
        <w:t>Service Lead</w:t>
      </w:r>
      <w:r w:rsidRPr="0083056F">
        <w:rPr>
          <w:rFonts w:eastAsia="Times New Roman"/>
          <w:sz w:val="24"/>
          <w:szCs w:val="24"/>
          <w:lang w:val="en-GB" w:eastAsia="en-GB"/>
        </w:rPr>
        <w:t xml:space="preserve"> is responsible for the implementation of this policy, including:</w:t>
      </w:r>
    </w:p>
    <w:p w14:paraId="4252E5F4" w14:textId="1A8227DB" w:rsidR="00E00439" w:rsidRPr="0083056F" w:rsidRDefault="00E00439" w:rsidP="00E00439">
      <w:pPr>
        <w:pStyle w:val="4Bulletedcopyblue"/>
        <w:rPr>
          <w:rFonts w:eastAsia="Times New Roman"/>
          <w:sz w:val="24"/>
          <w:szCs w:val="24"/>
          <w:lang w:val="en-GB" w:eastAsia="en-GB"/>
        </w:rPr>
      </w:pPr>
      <w:r w:rsidRPr="0083056F">
        <w:rPr>
          <w:rFonts w:eastAsia="Times New Roman"/>
          <w:sz w:val="24"/>
          <w:szCs w:val="24"/>
          <w:lang w:val="en-GB" w:eastAsia="en-GB"/>
        </w:rPr>
        <w:t>Ensuring that staff (including temporary</w:t>
      </w:r>
      <w:r w:rsidR="00F760C4" w:rsidRPr="0083056F">
        <w:rPr>
          <w:rFonts w:eastAsia="Times New Roman"/>
          <w:sz w:val="24"/>
          <w:szCs w:val="24"/>
          <w:lang w:val="en-GB" w:eastAsia="en-GB"/>
        </w:rPr>
        <w:t>/agency</w:t>
      </w:r>
      <w:r w:rsidRPr="0083056F">
        <w:rPr>
          <w:rFonts w:eastAsia="Times New Roman"/>
          <w:sz w:val="24"/>
          <w:szCs w:val="24"/>
          <w:lang w:val="en-GB" w:eastAsia="en-GB"/>
        </w:rPr>
        <w:t xml:space="preserve"> staff) and volunteers: </w:t>
      </w:r>
    </w:p>
    <w:p w14:paraId="014C9078" w14:textId="3CFEAE31" w:rsidR="00E00439" w:rsidRPr="0083056F" w:rsidRDefault="00E00439" w:rsidP="00657820">
      <w:pPr>
        <w:pStyle w:val="4Bulletedcopyblue"/>
        <w:rPr>
          <w:rFonts w:eastAsia="Times New Roman"/>
          <w:sz w:val="24"/>
          <w:szCs w:val="24"/>
          <w:lang w:val="en-GB" w:eastAsia="en-GB"/>
        </w:rPr>
      </w:pPr>
      <w:r w:rsidRPr="0083056F">
        <w:rPr>
          <w:rFonts w:eastAsia="Times New Roman"/>
          <w:sz w:val="24"/>
          <w:szCs w:val="24"/>
          <w:lang w:val="en-GB" w:eastAsia="en-GB"/>
        </w:rPr>
        <w:t>Are informed of our systems which support safeguarding, including this policy, as part of their induction</w:t>
      </w:r>
      <w:r w:rsidR="00F760C4" w:rsidRPr="0083056F">
        <w:rPr>
          <w:rFonts w:eastAsia="Times New Roman"/>
          <w:sz w:val="24"/>
          <w:szCs w:val="24"/>
          <w:lang w:val="en-GB" w:eastAsia="en-GB"/>
        </w:rPr>
        <w:t>.</w:t>
      </w:r>
    </w:p>
    <w:p w14:paraId="714F025D" w14:textId="7963ADA3" w:rsidR="00E00439" w:rsidRPr="0083056F" w:rsidRDefault="00E00439" w:rsidP="00657820">
      <w:pPr>
        <w:pStyle w:val="4Bulletedcopyblue"/>
        <w:rPr>
          <w:rFonts w:eastAsia="Times New Roman"/>
          <w:sz w:val="24"/>
          <w:szCs w:val="24"/>
          <w:lang w:val="en-GB" w:eastAsia="en-GB"/>
        </w:rPr>
      </w:pPr>
      <w:r w:rsidRPr="0083056F">
        <w:rPr>
          <w:rFonts w:eastAsia="Times New Roman"/>
          <w:sz w:val="24"/>
          <w:szCs w:val="24"/>
          <w:lang w:val="en-GB" w:eastAsia="en-GB"/>
        </w:rPr>
        <w:t>Understand and follow the procedures included in this policy, particularly those concerning referrals of cases of suspected abuse and neglect</w:t>
      </w:r>
      <w:r w:rsidR="00F760C4" w:rsidRPr="0083056F">
        <w:rPr>
          <w:rFonts w:eastAsia="Times New Roman"/>
          <w:sz w:val="24"/>
          <w:szCs w:val="24"/>
          <w:lang w:val="en-GB" w:eastAsia="en-GB"/>
        </w:rPr>
        <w:t>.</w:t>
      </w:r>
      <w:r w:rsidRPr="0083056F">
        <w:rPr>
          <w:rFonts w:eastAsia="Times New Roman"/>
          <w:sz w:val="24"/>
          <w:szCs w:val="24"/>
          <w:lang w:val="en-GB" w:eastAsia="en-GB"/>
        </w:rPr>
        <w:t xml:space="preserve"> </w:t>
      </w:r>
    </w:p>
    <w:p w14:paraId="7F1AA185" w14:textId="4250DFB0" w:rsidR="00E00439" w:rsidRPr="0083056F" w:rsidRDefault="00E00439" w:rsidP="00E00439">
      <w:pPr>
        <w:pStyle w:val="4Bulletedcopyblue"/>
        <w:rPr>
          <w:rFonts w:eastAsia="Times New Roman"/>
          <w:sz w:val="24"/>
          <w:szCs w:val="24"/>
          <w:lang w:val="en-GB" w:eastAsia="en-GB"/>
        </w:rPr>
      </w:pPr>
      <w:r w:rsidRPr="0083056F">
        <w:rPr>
          <w:rFonts w:eastAsia="Times New Roman"/>
          <w:sz w:val="24"/>
          <w:szCs w:val="24"/>
          <w:lang w:val="en-GB" w:eastAsia="en-GB"/>
        </w:rPr>
        <w:t xml:space="preserve">Communicating this policy </w:t>
      </w:r>
      <w:r w:rsidR="00E34B72" w:rsidRPr="0083056F">
        <w:rPr>
          <w:rFonts w:eastAsia="Times New Roman"/>
          <w:sz w:val="24"/>
          <w:szCs w:val="24"/>
          <w:lang w:val="en-GB" w:eastAsia="en-GB"/>
        </w:rPr>
        <w:t xml:space="preserve">to </w:t>
      </w:r>
      <w:r w:rsidR="00B323C8" w:rsidRPr="0083056F">
        <w:rPr>
          <w:rFonts w:eastAsia="Times New Roman"/>
          <w:sz w:val="24"/>
          <w:szCs w:val="24"/>
          <w:lang w:val="en-GB" w:eastAsia="en-GB"/>
        </w:rPr>
        <w:t>service users</w:t>
      </w:r>
      <w:r w:rsidR="00F760C4" w:rsidRPr="0083056F">
        <w:rPr>
          <w:rFonts w:eastAsia="Times New Roman"/>
          <w:sz w:val="24"/>
          <w:szCs w:val="24"/>
          <w:lang w:val="en-GB" w:eastAsia="en-GB"/>
        </w:rPr>
        <w:t>, and where appropriate parents/carers</w:t>
      </w:r>
      <w:r w:rsidR="00B323C8" w:rsidRPr="0083056F">
        <w:rPr>
          <w:rFonts w:eastAsia="Times New Roman"/>
          <w:sz w:val="24"/>
          <w:szCs w:val="24"/>
          <w:lang w:val="en-GB" w:eastAsia="en-GB"/>
        </w:rPr>
        <w:t xml:space="preserve"> when they join the home/college </w:t>
      </w:r>
      <w:r w:rsidRPr="0083056F">
        <w:rPr>
          <w:rFonts w:eastAsia="Times New Roman"/>
          <w:sz w:val="24"/>
          <w:szCs w:val="24"/>
          <w:lang w:val="en-GB" w:eastAsia="en-GB"/>
        </w:rPr>
        <w:t>and via the website</w:t>
      </w:r>
      <w:r w:rsidR="00F760C4" w:rsidRPr="0083056F">
        <w:rPr>
          <w:rFonts w:eastAsia="Times New Roman"/>
          <w:sz w:val="24"/>
          <w:szCs w:val="24"/>
          <w:lang w:val="en-GB" w:eastAsia="en-GB"/>
        </w:rPr>
        <w:t>.</w:t>
      </w:r>
    </w:p>
    <w:p w14:paraId="3BB35ABC" w14:textId="60B6147D" w:rsidR="00E00439" w:rsidRPr="0083056F" w:rsidRDefault="00E00439" w:rsidP="00E00439">
      <w:pPr>
        <w:pStyle w:val="4Bulletedcopyblue"/>
        <w:rPr>
          <w:rFonts w:eastAsia="Times New Roman"/>
          <w:sz w:val="24"/>
          <w:szCs w:val="24"/>
          <w:lang w:val="en-GB" w:eastAsia="en-GB"/>
        </w:rPr>
      </w:pPr>
      <w:r w:rsidRPr="0083056F">
        <w:rPr>
          <w:rFonts w:eastAsia="Times New Roman"/>
          <w:sz w:val="24"/>
          <w:szCs w:val="24"/>
          <w:lang w:val="en-GB" w:eastAsia="en-GB"/>
        </w:rPr>
        <w:t>Ensuring that the DSL</w:t>
      </w:r>
      <w:r w:rsidR="00765419" w:rsidRPr="0083056F">
        <w:rPr>
          <w:rFonts w:eastAsia="Times New Roman"/>
          <w:sz w:val="24"/>
          <w:szCs w:val="24"/>
          <w:lang w:val="en-GB" w:eastAsia="en-GB"/>
        </w:rPr>
        <w:t>/DDSL’s</w:t>
      </w:r>
      <w:r w:rsidRPr="0083056F">
        <w:rPr>
          <w:rFonts w:eastAsia="Times New Roman"/>
          <w:sz w:val="24"/>
          <w:szCs w:val="24"/>
          <w:lang w:val="en-GB" w:eastAsia="en-GB"/>
        </w:rPr>
        <w:t xml:space="preserve"> has appropriate time, funding, training and resources, and that there is always adequate cover if the DSL is absent</w:t>
      </w:r>
    </w:p>
    <w:p w14:paraId="6AACBC08" w14:textId="074F90DB" w:rsidR="00E00439" w:rsidRPr="0083056F" w:rsidRDefault="00E00439" w:rsidP="00E00439">
      <w:pPr>
        <w:pStyle w:val="4Bulletedcopyblue"/>
        <w:rPr>
          <w:rFonts w:eastAsia="Times New Roman"/>
          <w:sz w:val="24"/>
          <w:szCs w:val="24"/>
          <w:lang w:val="en-GB" w:eastAsia="en-GB"/>
        </w:rPr>
      </w:pPr>
      <w:r w:rsidRPr="0083056F">
        <w:rPr>
          <w:rFonts w:eastAsia="Times New Roman"/>
          <w:sz w:val="24"/>
          <w:szCs w:val="24"/>
          <w:lang w:val="en-GB" w:eastAsia="en-GB"/>
        </w:rPr>
        <w:t>Reviewing MyConcern</w:t>
      </w:r>
      <w:r w:rsidR="007A1442" w:rsidRPr="0083056F">
        <w:rPr>
          <w:rFonts w:eastAsia="Times New Roman"/>
          <w:sz w:val="24"/>
          <w:szCs w:val="24"/>
          <w:lang w:val="en-GB" w:eastAsia="en-GB"/>
        </w:rPr>
        <w:t>/Cpoms</w:t>
      </w:r>
      <w:r w:rsidRPr="0083056F">
        <w:rPr>
          <w:rFonts w:eastAsia="Times New Roman"/>
          <w:sz w:val="24"/>
          <w:szCs w:val="24"/>
          <w:lang w:val="en-GB" w:eastAsia="en-GB"/>
        </w:rPr>
        <w:t xml:space="preserve"> on a</w:t>
      </w:r>
      <w:r w:rsidR="00F760C4" w:rsidRPr="0083056F">
        <w:rPr>
          <w:rFonts w:eastAsia="Times New Roman"/>
          <w:sz w:val="24"/>
          <w:szCs w:val="24"/>
          <w:lang w:val="en-GB" w:eastAsia="en-GB"/>
        </w:rPr>
        <w:t xml:space="preserve"> weekly</w:t>
      </w:r>
      <w:r w:rsidRPr="0083056F">
        <w:rPr>
          <w:rFonts w:eastAsia="Times New Roman"/>
          <w:sz w:val="24"/>
          <w:szCs w:val="24"/>
          <w:lang w:val="en-GB" w:eastAsia="en-GB"/>
        </w:rPr>
        <w:t xml:space="preserve"> basis and hold DSLs/deputies to account where it is not up to date or records indicate non-compliance.</w:t>
      </w:r>
    </w:p>
    <w:p w14:paraId="7FB661A8" w14:textId="27F5223E" w:rsidR="00E00439" w:rsidRPr="0083056F" w:rsidRDefault="00E00439" w:rsidP="00E00439">
      <w:pPr>
        <w:pStyle w:val="4Bulletedcopyblue"/>
        <w:rPr>
          <w:rFonts w:eastAsia="Times New Roman"/>
          <w:sz w:val="24"/>
          <w:szCs w:val="24"/>
          <w:lang w:val="en-GB" w:eastAsia="en-GB"/>
        </w:rPr>
      </w:pPr>
      <w:r w:rsidRPr="0083056F">
        <w:rPr>
          <w:rFonts w:eastAsia="Times New Roman"/>
          <w:sz w:val="24"/>
          <w:szCs w:val="24"/>
          <w:lang w:val="en-GB" w:eastAsia="en-GB"/>
        </w:rPr>
        <w:t xml:space="preserve">Ensuring that all staff undertake appropriate safeguarding </w:t>
      </w:r>
      <w:r w:rsidR="007A1442" w:rsidRPr="0083056F">
        <w:rPr>
          <w:rFonts w:eastAsia="Times New Roman"/>
          <w:sz w:val="24"/>
          <w:szCs w:val="24"/>
          <w:lang w:val="en-GB" w:eastAsia="en-GB"/>
        </w:rPr>
        <w:t>training and</w:t>
      </w:r>
      <w:r w:rsidRPr="0083056F">
        <w:rPr>
          <w:rFonts w:eastAsia="Times New Roman"/>
          <w:sz w:val="24"/>
          <w:szCs w:val="24"/>
          <w:lang w:val="en-GB" w:eastAsia="en-GB"/>
        </w:rPr>
        <w:t xml:space="preserve"> updating the content of the training regularly</w:t>
      </w:r>
      <w:r w:rsidR="00F760C4" w:rsidRPr="0083056F">
        <w:rPr>
          <w:rFonts w:eastAsia="Times New Roman"/>
          <w:sz w:val="24"/>
          <w:szCs w:val="24"/>
          <w:lang w:val="en-GB" w:eastAsia="en-GB"/>
        </w:rPr>
        <w:t>.</w:t>
      </w:r>
    </w:p>
    <w:p w14:paraId="12CD79AC" w14:textId="561D6BCE" w:rsidR="00E00439" w:rsidRPr="0083056F" w:rsidRDefault="00E00439" w:rsidP="00E00439">
      <w:pPr>
        <w:pStyle w:val="4Bulletedcopyblue"/>
        <w:rPr>
          <w:rFonts w:eastAsia="Times New Roman"/>
          <w:sz w:val="24"/>
          <w:szCs w:val="24"/>
          <w:lang w:val="en-GB" w:eastAsia="en-GB"/>
        </w:rPr>
      </w:pPr>
      <w:r w:rsidRPr="0083056F">
        <w:rPr>
          <w:rFonts w:eastAsia="Times New Roman"/>
          <w:sz w:val="24"/>
          <w:szCs w:val="24"/>
          <w:lang w:val="en-GB" w:eastAsia="en-GB"/>
        </w:rPr>
        <w:t>Acting as the ‘investigating manager’ in the event of an allegation of abuse made against another member of staff or volunteer, where appropriate</w:t>
      </w:r>
      <w:r w:rsidR="00F760C4" w:rsidRPr="0083056F">
        <w:rPr>
          <w:rFonts w:eastAsia="Times New Roman"/>
          <w:sz w:val="24"/>
          <w:szCs w:val="24"/>
          <w:lang w:val="en-GB" w:eastAsia="en-GB"/>
        </w:rPr>
        <w:t>, or delegate to an appropriate person.</w:t>
      </w:r>
    </w:p>
    <w:p w14:paraId="6FC176E6" w14:textId="0F067DD5" w:rsidR="00E00439" w:rsidRPr="0083056F" w:rsidRDefault="00E00439" w:rsidP="00E00439">
      <w:pPr>
        <w:pStyle w:val="4Bulletedcopyblue"/>
        <w:rPr>
          <w:rFonts w:eastAsia="Times New Roman"/>
          <w:sz w:val="24"/>
          <w:szCs w:val="24"/>
          <w:lang w:val="en-GB" w:eastAsia="en-GB"/>
        </w:rPr>
      </w:pPr>
      <w:r w:rsidRPr="0083056F">
        <w:rPr>
          <w:rFonts w:eastAsia="Times New Roman"/>
          <w:sz w:val="24"/>
          <w:szCs w:val="24"/>
          <w:lang w:val="en-GB" w:eastAsia="en-GB"/>
        </w:rPr>
        <w:t>Ensuring the relevant staffing ratios are met, where applicable</w:t>
      </w:r>
      <w:r w:rsidR="00F760C4" w:rsidRPr="0083056F">
        <w:rPr>
          <w:rFonts w:eastAsia="Times New Roman"/>
          <w:sz w:val="24"/>
          <w:szCs w:val="24"/>
          <w:lang w:val="en-GB" w:eastAsia="en-GB"/>
        </w:rPr>
        <w:t xml:space="preserve"> and any issues of concern are escalated at the earliest possible opportunity to the Operations Director.</w:t>
      </w:r>
    </w:p>
    <w:p w14:paraId="6D5E4121" w14:textId="72C190B7" w:rsidR="00942E4C" w:rsidRPr="0083056F" w:rsidRDefault="00942E4C" w:rsidP="00E00439">
      <w:pPr>
        <w:pStyle w:val="4Bulletedcopyblue"/>
        <w:rPr>
          <w:rFonts w:eastAsia="Times New Roman"/>
          <w:sz w:val="24"/>
          <w:szCs w:val="24"/>
          <w:lang w:val="en-GB" w:eastAsia="en-GB"/>
        </w:rPr>
      </w:pPr>
      <w:r w:rsidRPr="0083056F">
        <w:rPr>
          <w:rFonts w:eastAsia="Times New Roman"/>
          <w:sz w:val="24"/>
          <w:szCs w:val="24"/>
          <w:lang w:val="en-GB" w:eastAsia="en-GB"/>
        </w:rPr>
        <w:t>Will provide safeguarding supervision to the DSL/</w:t>
      </w:r>
      <w:r w:rsidR="00DF03BD" w:rsidRPr="0083056F">
        <w:rPr>
          <w:rFonts w:eastAsia="Times New Roman"/>
          <w:sz w:val="24"/>
          <w:szCs w:val="24"/>
          <w:lang w:val="en-GB" w:eastAsia="en-GB"/>
        </w:rPr>
        <w:t>DDSL’s in</w:t>
      </w:r>
      <w:r w:rsidRPr="0083056F">
        <w:rPr>
          <w:rFonts w:eastAsia="Times New Roman"/>
          <w:sz w:val="24"/>
          <w:szCs w:val="24"/>
          <w:lang w:val="en-GB" w:eastAsia="en-GB"/>
        </w:rPr>
        <w:t xml:space="preserve"> their service at least termly, individually or in a group context. Refer to Safeguarding Supervision Policy.</w:t>
      </w:r>
    </w:p>
    <w:p w14:paraId="491A9409" w14:textId="44C7BAF5" w:rsidR="689944E4" w:rsidRPr="0083056F" w:rsidRDefault="0981C1B3" w:rsidP="4CE559AD">
      <w:pPr>
        <w:pStyle w:val="Subhead2"/>
        <w:rPr>
          <w:rFonts w:ascii="Arial" w:hAnsi="Arial" w:cs="Arial"/>
          <w:bCs/>
          <w:lang w:val="en-GB"/>
        </w:rPr>
      </w:pPr>
      <w:r w:rsidRPr="0083056F">
        <w:rPr>
          <w:rFonts w:ascii="Arial" w:hAnsi="Arial" w:cs="Arial"/>
          <w:lang w:val="en-GB"/>
        </w:rPr>
        <w:t xml:space="preserve">4.6 </w:t>
      </w:r>
      <w:r w:rsidRPr="0083056F">
        <w:rPr>
          <w:rFonts w:ascii="Arial" w:hAnsi="Arial" w:cs="Arial"/>
          <w:bCs/>
          <w:lang w:val="en-GB"/>
        </w:rPr>
        <w:t>Appointment of a Caldicott Guardian</w:t>
      </w:r>
    </w:p>
    <w:p w14:paraId="0DB70B61" w14:textId="5E7CF072" w:rsidR="4CE559AD" w:rsidRPr="0083056F" w:rsidRDefault="66F0071D" w:rsidP="517F8B1A">
      <w:pPr>
        <w:pStyle w:val="4Bulletedcopyblue"/>
        <w:rPr>
          <w:rFonts w:eastAsia="Times New Roman"/>
          <w:sz w:val="24"/>
          <w:szCs w:val="24"/>
          <w:lang w:val="en-GB" w:eastAsia="en-GB"/>
        </w:rPr>
      </w:pPr>
      <w:r w:rsidRPr="0083056F">
        <w:rPr>
          <w:rFonts w:eastAsia="Times New Roman"/>
          <w:sz w:val="24"/>
          <w:szCs w:val="24"/>
          <w:lang w:val="en-GB" w:eastAsia="en-GB"/>
        </w:rPr>
        <w:t>The Aurora Group has appointed Kim Welsh, Operations Director as a Caldicott Guardian to provide strategic oversight of the use, confidentiality and sharing of confidential health and care information. The Caldicott Guardian is responsible for promoting compliance with the Caldicott Principles and ensuring that information sharing involving health and care information is lawful, proportionate and in the best interests of pupils and service users.</w:t>
      </w:r>
    </w:p>
    <w:p w14:paraId="0AD959ED" w14:textId="05626849" w:rsidR="4CE559AD" w:rsidRPr="0083056F" w:rsidRDefault="66F0071D" w:rsidP="517F8B1A">
      <w:pPr>
        <w:pStyle w:val="4Bulletedcopyblue"/>
        <w:rPr>
          <w:rFonts w:eastAsia="Times New Roman"/>
          <w:sz w:val="24"/>
          <w:szCs w:val="24"/>
          <w:lang w:val="en-GB" w:eastAsia="en-GB"/>
        </w:rPr>
      </w:pPr>
      <w:r w:rsidRPr="0083056F">
        <w:rPr>
          <w:rFonts w:eastAsia="Times New Roman"/>
          <w:sz w:val="24"/>
          <w:szCs w:val="24"/>
          <w:lang w:val="en-GB" w:eastAsia="en-GB"/>
        </w:rPr>
        <w:t>The Caldicott Guardian provides advice and guidance on matters relating to the disclosure, sharing and protection of confidential health and care information, particularly where complex decisions are required or where there is a balance to be struck between protecting confidentiality and sharing information to safeguard or promote the welfare of a child or young person.</w:t>
      </w:r>
    </w:p>
    <w:p w14:paraId="329928C5" w14:textId="5153F09E" w:rsidR="4CE559AD" w:rsidRPr="0083056F" w:rsidRDefault="66F0071D" w:rsidP="517F8B1A">
      <w:pPr>
        <w:pStyle w:val="4Bulletedcopyblue"/>
        <w:rPr>
          <w:rFonts w:eastAsia="Times New Roman"/>
          <w:sz w:val="24"/>
          <w:szCs w:val="24"/>
          <w:lang w:val="en-GB" w:eastAsia="en-GB"/>
        </w:rPr>
      </w:pPr>
      <w:r w:rsidRPr="0083056F">
        <w:rPr>
          <w:rFonts w:eastAsia="Times New Roman"/>
          <w:sz w:val="24"/>
          <w:szCs w:val="24"/>
          <w:lang w:val="en-GB" w:eastAsia="en-GB"/>
        </w:rPr>
        <w:t xml:space="preserve">Staff must seek advice from the Caldicott Guardian where there is uncertainty about sharing information, where confidential information may need to be disclosed without consent, or where there are competing duties such as </w:t>
      </w:r>
      <w:r w:rsidRPr="0083056F">
        <w:rPr>
          <w:rFonts w:eastAsia="Times New Roman"/>
          <w:sz w:val="24"/>
          <w:szCs w:val="24"/>
          <w:lang w:val="en-GB" w:eastAsia="en-GB"/>
        </w:rPr>
        <w:lastRenderedPageBreak/>
        <w:t>confidentiality versus safeguarding risk. Decisions must be justified, necessary, proportionate, and in the best interests of the individual or wider public protection.</w:t>
      </w:r>
    </w:p>
    <w:p w14:paraId="39C37C49" w14:textId="18EBF010" w:rsidR="4CE559AD" w:rsidRPr="0083056F" w:rsidRDefault="4CE559AD" w:rsidP="517F8B1A">
      <w:pPr>
        <w:pStyle w:val="1bodycopy10pt"/>
        <w:rPr>
          <w:rFonts w:ascii="Arial" w:hAnsi="Arial" w:cs="Arial"/>
          <w:sz w:val="24"/>
          <w:lang w:val="en-GB"/>
        </w:rPr>
      </w:pPr>
    </w:p>
    <w:p w14:paraId="2452226F" w14:textId="77777777" w:rsidR="00BA1153" w:rsidRPr="00E47223" w:rsidRDefault="000E44E2" w:rsidP="00E47223">
      <w:pPr>
        <w:pStyle w:val="Heading1"/>
      </w:pPr>
      <w:bookmarkStart w:id="8" w:name="_Toc238649379"/>
      <w:r w:rsidRPr="00E47223">
        <w:t>5</w:t>
      </w:r>
      <w:r w:rsidR="00BA1153" w:rsidRPr="00E47223">
        <w:t>. Definitions</w:t>
      </w:r>
      <w:bookmarkEnd w:id="7"/>
      <w:bookmarkEnd w:id="8"/>
    </w:p>
    <w:p w14:paraId="1B415507" w14:textId="77777777" w:rsidR="008803C0" w:rsidRPr="0083056F" w:rsidRDefault="007761CA" w:rsidP="007761CA">
      <w:pPr>
        <w:spacing w:after="0"/>
        <w:jc w:val="both"/>
        <w:rPr>
          <w:rFonts w:ascii="Arial" w:eastAsia="Times New Roman" w:hAnsi="Arial" w:cs="Arial"/>
          <w:sz w:val="24"/>
          <w:szCs w:val="24"/>
        </w:rPr>
      </w:pPr>
      <w:r w:rsidRPr="0083056F">
        <w:rPr>
          <w:rFonts w:ascii="Arial" w:eastAsia="Times New Roman" w:hAnsi="Arial" w:cs="Arial"/>
          <w:sz w:val="24"/>
          <w:szCs w:val="24"/>
        </w:rPr>
        <w:t xml:space="preserve">5.1 </w:t>
      </w:r>
      <w:r w:rsidRPr="0083056F">
        <w:rPr>
          <w:rFonts w:ascii="Arial" w:eastAsia="Times New Roman" w:hAnsi="Arial" w:cs="Arial"/>
          <w:b/>
          <w:bCs/>
          <w:sz w:val="24"/>
          <w:szCs w:val="24"/>
        </w:rPr>
        <w:t>Child</w:t>
      </w:r>
      <w:r w:rsidRPr="0083056F">
        <w:rPr>
          <w:rFonts w:ascii="Arial" w:eastAsia="Times New Roman" w:hAnsi="Arial" w:cs="Arial"/>
          <w:sz w:val="24"/>
          <w:szCs w:val="24"/>
        </w:rPr>
        <w:t xml:space="preserve">: </w:t>
      </w:r>
    </w:p>
    <w:p w14:paraId="1BC4A33B" w14:textId="77777777" w:rsidR="008803C0" w:rsidRPr="0083056F" w:rsidRDefault="008803C0" w:rsidP="007761CA">
      <w:pPr>
        <w:spacing w:after="0"/>
        <w:jc w:val="both"/>
        <w:rPr>
          <w:rFonts w:ascii="Arial" w:eastAsia="Times New Roman" w:hAnsi="Arial" w:cs="Arial"/>
          <w:sz w:val="24"/>
          <w:szCs w:val="24"/>
        </w:rPr>
      </w:pPr>
    </w:p>
    <w:p w14:paraId="7DFFCBF8" w14:textId="200931B5" w:rsidR="007761CA" w:rsidRPr="0083056F" w:rsidRDefault="007761CA" w:rsidP="006F0B61">
      <w:pPr>
        <w:pStyle w:val="4Bulletedcopyblue"/>
        <w:rPr>
          <w:rFonts w:eastAsia="Times New Roman"/>
          <w:sz w:val="24"/>
          <w:szCs w:val="24"/>
          <w:lang w:val="en-GB" w:eastAsia="en-GB"/>
        </w:rPr>
      </w:pPr>
      <w:r w:rsidRPr="0083056F">
        <w:rPr>
          <w:rFonts w:eastAsia="Times New Roman"/>
          <w:sz w:val="24"/>
          <w:szCs w:val="24"/>
          <w:lang w:val="en-GB" w:eastAsia="en-GB"/>
        </w:rPr>
        <w:t xml:space="preserve">A young person under the age of 18. </w:t>
      </w:r>
    </w:p>
    <w:p w14:paraId="2A803090" w14:textId="77777777" w:rsidR="00FA2858" w:rsidRPr="0083056F" w:rsidRDefault="00FA2858" w:rsidP="007761CA">
      <w:pPr>
        <w:spacing w:after="0"/>
        <w:jc w:val="both"/>
        <w:rPr>
          <w:rFonts w:ascii="Arial" w:eastAsia="Times New Roman" w:hAnsi="Arial" w:cs="Arial"/>
          <w:sz w:val="24"/>
          <w:szCs w:val="24"/>
        </w:rPr>
      </w:pPr>
    </w:p>
    <w:p w14:paraId="422C13E9" w14:textId="77777777" w:rsidR="008803C0" w:rsidRPr="0083056F" w:rsidRDefault="00BD0516" w:rsidP="008803C0">
      <w:pPr>
        <w:rPr>
          <w:rFonts w:ascii="Arial" w:hAnsi="Arial" w:cs="Arial"/>
          <w:b/>
          <w:bCs/>
          <w:sz w:val="24"/>
          <w:szCs w:val="24"/>
        </w:rPr>
      </w:pPr>
      <w:r w:rsidRPr="0083056F">
        <w:rPr>
          <w:rFonts w:ascii="Arial" w:eastAsia="Times New Roman" w:hAnsi="Arial" w:cs="Arial"/>
          <w:sz w:val="24"/>
          <w:szCs w:val="24"/>
        </w:rPr>
        <w:t xml:space="preserve">5.2 </w:t>
      </w:r>
      <w:r w:rsidR="008803C0" w:rsidRPr="0083056F">
        <w:rPr>
          <w:rFonts w:ascii="Arial" w:hAnsi="Arial" w:cs="Arial"/>
          <w:b/>
          <w:bCs/>
          <w:sz w:val="24"/>
          <w:szCs w:val="24"/>
        </w:rPr>
        <w:t>Young Adult</w:t>
      </w:r>
    </w:p>
    <w:p w14:paraId="5940EC84" w14:textId="221BA430" w:rsidR="007761CA" w:rsidRPr="0083056F" w:rsidRDefault="008803C0" w:rsidP="006F0B61">
      <w:pPr>
        <w:pStyle w:val="4Bulletedcopyblue"/>
        <w:rPr>
          <w:rFonts w:eastAsia="Times New Roman"/>
          <w:sz w:val="24"/>
          <w:szCs w:val="24"/>
          <w:lang w:val="en-GB" w:eastAsia="en-GB"/>
        </w:rPr>
      </w:pPr>
      <w:r w:rsidRPr="0083056F">
        <w:rPr>
          <w:rFonts w:eastAsia="Times New Roman"/>
          <w:sz w:val="24"/>
          <w:szCs w:val="24"/>
          <w:lang w:val="en-GB" w:eastAsia="en-GB"/>
        </w:rPr>
        <w:t>A young adult is generally considered to be a person aged 18 to 25 years. Staff should consider whether additional safeguarding support is required for young adults who remain vulnerable due to disability, care experience, trauma, mental ill-health, exploitation risk, reduced independence or other identified needs.</w:t>
      </w:r>
    </w:p>
    <w:p w14:paraId="258EEA68" w14:textId="1801A4B4" w:rsidR="00383031" w:rsidRPr="0083056F" w:rsidRDefault="007761CA" w:rsidP="005F5AF3">
      <w:pPr>
        <w:pStyle w:val="4Bulletedcopyblue"/>
        <w:numPr>
          <w:ilvl w:val="0"/>
          <w:numId w:val="0"/>
        </w:numPr>
        <w:rPr>
          <w:rFonts w:eastAsia="Arial"/>
          <w:sz w:val="24"/>
          <w:szCs w:val="24"/>
        </w:rPr>
      </w:pPr>
      <w:r w:rsidRPr="0083056F">
        <w:rPr>
          <w:rFonts w:eastAsia="Times New Roman"/>
          <w:sz w:val="24"/>
          <w:szCs w:val="24"/>
        </w:rPr>
        <w:t>5.</w:t>
      </w:r>
      <w:r w:rsidR="008803C0" w:rsidRPr="0083056F">
        <w:rPr>
          <w:rFonts w:eastAsia="Times New Roman"/>
          <w:sz w:val="24"/>
          <w:szCs w:val="24"/>
        </w:rPr>
        <w:t>3</w:t>
      </w:r>
      <w:r w:rsidRPr="0083056F">
        <w:rPr>
          <w:rFonts w:eastAsia="Times New Roman"/>
          <w:sz w:val="24"/>
          <w:szCs w:val="24"/>
        </w:rPr>
        <w:t xml:space="preserve"> </w:t>
      </w:r>
      <w:r w:rsidRPr="0083056F">
        <w:rPr>
          <w:rFonts w:eastAsia="Times New Roman"/>
          <w:b/>
          <w:bCs/>
          <w:sz w:val="24"/>
          <w:szCs w:val="24"/>
        </w:rPr>
        <w:t xml:space="preserve">An Adult at </w:t>
      </w:r>
      <w:r w:rsidRPr="0083056F">
        <w:rPr>
          <w:rFonts w:eastAsia="Arial"/>
          <w:b/>
          <w:bCs/>
          <w:sz w:val="24"/>
          <w:szCs w:val="24"/>
        </w:rPr>
        <w:t>risk</w:t>
      </w:r>
      <w:r w:rsidRPr="0083056F">
        <w:rPr>
          <w:rFonts w:eastAsia="Arial"/>
          <w:sz w:val="24"/>
          <w:szCs w:val="24"/>
        </w:rPr>
        <w:t xml:space="preserve"> </w:t>
      </w:r>
    </w:p>
    <w:p w14:paraId="2ABE74DF" w14:textId="09C3548A" w:rsidR="007761CA" w:rsidRPr="0083056F" w:rsidRDefault="007761CA" w:rsidP="006F0B61">
      <w:pPr>
        <w:pStyle w:val="4Bulletedcopyblue"/>
        <w:rPr>
          <w:rFonts w:eastAsia="Times New Roman"/>
          <w:sz w:val="24"/>
          <w:szCs w:val="24"/>
          <w:lang w:val="en-GB" w:eastAsia="en-GB"/>
        </w:rPr>
      </w:pPr>
      <w:r w:rsidRPr="0083056F">
        <w:rPr>
          <w:rFonts w:eastAsia="Times New Roman"/>
          <w:sz w:val="24"/>
          <w:szCs w:val="24"/>
          <w:lang w:val="en-GB" w:eastAsia="en-GB"/>
        </w:rPr>
        <w:t xml:space="preserve">is a person over 18 who: </w:t>
      </w:r>
    </w:p>
    <w:p w14:paraId="67965E95" w14:textId="546EEC6E" w:rsidR="007761CA" w:rsidRPr="0083056F" w:rsidRDefault="007761CA" w:rsidP="0087039A">
      <w:pPr>
        <w:pStyle w:val="4Bulletedcopyblue"/>
        <w:rPr>
          <w:rFonts w:eastAsia="Times New Roman"/>
          <w:sz w:val="24"/>
          <w:szCs w:val="24"/>
          <w:lang w:val="en-GB" w:eastAsia="en-GB"/>
        </w:rPr>
      </w:pPr>
      <w:r w:rsidRPr="0083056F">
        <w:rPr>
          <w:rFonts w:eastAsia="Times New Roman"/>
          <w:sz w:val="24"/>
          <w:szCs w:val="24"/>
          <w:lang w:val="en-GB" w:eastAsia="en-GB"/>
        </w:rPr>
        <w:t>Has needs for care and support (</w:t>
      </w:r>
      <w:r w:rsidR="008803C0" w:rsidRPr="0083056F">
        <w:rPr>
          <w:rFonts w:eastAsia="Times New Roman"/>
          <w:sz w:val="24"/>
          <w:szCs w:val="24"/>
          <w:lang w:val="en-GB" w:eastAsia="en-GB"/>
        </w:rPr>
        <w:t>whether</w:t>
      </w:r>
      <w:r w:rsidRPr="0083056F">
        <w:rPr>
          <w:rFonts w:eastAsia="Times New Roman"/>
          <w:sz w:val="24"/>
          <w:szCs w:val="24"/>
          <w:lang w:val="en-GB" w:eastAsia="en-GB"/>
        </w:rPr>
        <w:t xml:space="preserve"> the local authority is meeting any of those needs) and;</w:t>
      </w:r>
    </w:p>
    <w:p w14:paraId="0EB77697" w14:textId="77777777" w:rsidR="007761CA" w:rsidRPr="0083056F" w:rsidRDefault="007761CA" w:rsidP="0087039A">
      <w:pPr>
        <w:pStyle w:val="4Bulletedcopyblue"/>
        <w:rPr>
          <w:rFonts w:eastAsia="Times New Roman"/>
          <w:sz w:val="24"/>
          <w:szCs w:val="24"/>
          <w:lang w:val="en-GB" w:eastAsia="en-GB"/>
        </w:rPr>
      </w:pPr>
      <w:r w:rsidRPr="0083056F">
        <w:rPr>
          <w:rFonts w:eastAsia="Times New Roman"/>
          <w:sz w:val="24"/>
          <w:szCs w:val="24"/>
          <w:lang w:val="en-GB" w:eastAsia="en-GB"/>
        </w:rPr>
        <w:t xml:space="preserve">Is experiencing, or at risk of, abuse or neglect; and; </w:t>
      </w:r>
    </w:p>
    <w:p w14:paraId="2F4D2705" w14:textId="77777777" w:rsidR="007761CA" w:rsidRPr="0083056F" w:rsidRDefault="007761CA" w:rsidP="0087039A">
      <w:pPr>
        <w:pStyle w:val="4Bulletedcopyblue"/>
        <w:rPr>
          <w:rFonts w:eastAsia="Arial"/>
          <w:sz w:val="24"/>
          <w:szCs w:val="24"/>
        </w:rPr>
      </w:pPr>
      <w:r w:rsidRPr="0083056F">
        <w:rPr>
          <w:rFonts w:eastAsia="Times New Roman"/>
          <w:sz w:val="24"/>
          <w:szCs w:val="24"/>
          <w:lang w:val="en-GB" w:eastAsia="en-GB"/>
        </w:rPr>
        <w:t>As a result of those care and support needs is unable to protect themselves from either the risk of, or the experience of abuse or neglect</w:t>
      </w:r>
      <w:r w:rsidRPr="0083056F">
        <w:rPr>
          <w:rFonts w:eastAsia="Arial"/>
          <w:sz w:val="24"/>
          <w:szCs w:val="24"/>
        </w:rPr>
        <w:t xml:space="preserve">.  </w:t>
      </w:r>
    </w:p>
    <w:p w14:paraId="40282372" w14:textId="3E0BD251" w:rsidR="00D76987" w:rsidRPr="0083056F" w:rsidRDefault="0067368F" w:rsidP="00F550DA">
      <w:pPr>
        <w:pStyle w:val="4Bulletedcopyblue"/>
        <w:spacing w:after="0"/>
        <w:ind w:left="360"/>
        <w:contextualSpacing/>
        <w:jc w:val="both"/>
        <w:rPr>
          <w:rFonts w:eastAsia="Times New Roman"/>
          <w:i/>
          <w:sz w:val="24"/>
          <w:szCs w:val="24"/>
        </w:rPr>
      </w:pPr>
      <w:r w:rsidRPr="0083056F">
        <w:rPr>
          <w:rFonts w:eastAsia="Times New Roman"/>
          <w:sz w:val="24"/>
          <w:szCs w:val="24"/>
          <w:lang w:val="en-GB" w:eastAsia="en-GB"/>
        </w:rPr>
        <w:t>For the purposes of this policy, the term "Adult at Risk" will be used throughout. Individual services may also use terms such as resident, learner, student or service user depending upon the nature of the provision. These terms should be interpreted consistently with the definition of Adult at Risk where applicable</w:t>
      </w:r>
    </w:p>
    <w:p w14:paraId="3DDEAC14" w14:textId="42A8BD72" w:rsidR="007761CA" w:rsidRPr="0083056F" w:rsidRDefault="007761CA" w:rsidP="007761CA">
      <w:pPr>
        <w:spacing w:after="0"/>
        <w:jc w:val="right"/>
        <w:rPr>
          <w:rFonts w:ascii="Arial" w:eastAsia="Times New Roman" w:hAnsi="Arial" w:cs="Arial"/>
          <w:i/>
          <w:color w:val="A6A6A6"/>
          <w:sz w:val="24"/>
          <w:szCs w:val="24"/>
        </w:rPr>
      </w:pPr>
    </w:p>
    <w:p w14:paraId="47243A54" w14:textId="77777777" w:rsidR="00383031" w:rsidRPr="0083056F" w:rsidRDefault="00005791" w:rsidP="007761CA">
      <w:pPr>
        <w:spacing w:after="0"/>
        <w:jc w:val="both"/>
        <w:rPr>
          <w:rFonts w:ascii="Arial" w:eastAsia="Times New Roman" w:hAnsi="Arial" w:cs="Arial"/>
          <w:color w:val="000000"/>
          <w:sz w:val="24"/>
          <w:szCs w:val="24"/>
        </w:rPr>
      </w:pPr>
      <w:r w:rsidRPr="0083056F">
        <w:rPr>
          <w:rFonts w:ascii="Arial" w:eastAsia="Times New Roman" w:hAnsi="Arial" w:cs="Arial"/>
          <w:color w:val="000000"/>
          <w:sz w:val="24"/>
          <w:szCs w:val="24"/>
        </w:rPr>
        <w:t>5.</w:t>
      </w:r>
      <w:r w:rsidR="005F5AF3" w:rsidRPr="0083056F">
        <w:rPr>
          <w:rFonts w:ascii="Arial" w:eastAsia="Times New Roman" w:hAnsi="Arial" w:cs="Arial"/>
          <w:color w:val="000000"/>
          <w:sz w:val="24"/>
          <w:szCs w:val="24"/>
        </w:rPr>
        <w:t>4</w:t>
      </w:r>
      <w:r w:rsidR="00470687" w:rsidRPr="0083056F">
        <w:rPr>
          <w:rFonts w:ascii="Arial" w:eastAsia="Times New Roman" w:hAnsi="Arial" w:cs="Arial"/>
          <w:color w:val="000000"/>
          <w:sz w:val="24"/>
          <w:szCs w:val="24"/>
        </w:rPr>
        <w:t xml:space="preserve"> </w:t>
      </w:r>
      <w:r w:rsidR="007761CA" w:rsidRPr="0083056F">
        <w:rPr>
          <w:rFonts w:ascii="Arial" w:eastAsia="Times New Roman" w:hAnsi="Arial" w:cs="Arial"/>
          <w:b/>
          <w:bCs/>
          <w:color w:val="000000"/>
          <w:sz w:val="24"/>
          <w:szCs w:val="24"/>
        </w:rPr>
        <w:t>Disclosure</w:t>
      </w:r>
      <w:r w:rsidR="007761CA" w:rsidRPr="0083056F">
        <w:rPr>
          <w:rFonts w:ascii="Arial" w:eastAsia="Times New Roman" w:hAnsi="Arial" w:cs="Arial"/>
          <w:color w:val="000000"/>
          <w:sz w:val="24"/>
          <w:szCs w:val="24"/>
        </w:rPr>
        <w:t xml:space="preserve">: </w:t>
      </w:r>
    </w:p>
    <w:p w14:paraId="180D50A5" w14:textId="12183E8C" w:rsidR="007761CA" w:rsidRPr="0083056F" w:rsidRDefault="007761CA" w:rsidP="007761CA">
      <w:pPr>
        <w:spacing w:after="0"/>
        <w:jc w:val="both"/>
        <w:rPr>
          <w:rFonts w:ascii="Arial" w:eastAsia="Times New Roman" w:hAnsi="Arial" w:cs="Arial"/>
          <w:color w:val="000000"/>
          <w:sz w:val="24"/>
          <w:szCs w:val="24"/>
        </w:rPr>
      </w:pPr>
      <w:r w:rsidRPr="0083056F">
        <w:rPr>
          <w:rFonts w:ascii="Arial" w:eastAsia="Times New Roman" w:hAnsi="Arial" w:cs="Arial"/>
          <w:sz w:val="24"/>
          <w:szCs w:val="24"/>
          <w:lang w:eastAsia="en-GB"/>
        </w:rPr>
        <w:t>A person states they have been or are being abused by another.</w:t>
      </w:r>
      <w:r w:rsidR="00223104" w:rsidRPr="0083056F">
        <w:rPr>
          <w:rFonts w:ascii="Arial" w:eastAsia="Times New Roman" w:hAnsi="Arial" w:cs="Arial"/>
          <w:sz w:val="24"/>
          <w:szCs w:val="24"/>
          <w:lang w:eastAsia="en-GB"/>
        </w:rPr>
        <w:t xml:space="preserve"> We use this term without making a judgement </w:t>
      </w:r>
      <w:r w:rsidR="0053266F" w:rsidRPr="0083056F">
        <w:rPr>
          <w:rFonts w:ascii="Arial" w:eastAsia="Times New Roman" w:hAnsi="Arial" w:cs="Arial"/>
          <w:sz w:val="24"/>
          <w:szCs w:val="24"/>
          <w:lang w:eastAsia="en-GB"/>
        </w:rPr>
        <w:t>on the accuracy of the</w:t>
      </w:r>
      <w:r w:rsidR="00C72CBF" w:rsidRPr="0083056F">
        <w:rPr>
          <w:rFonts w:ascii="Arial" w:eastAsia="Times New Roman" w:hAnsi="Arial" w:cs="Arial"/>
          <w:sz w:val="24"/>
          <w:szCs w:val="24"/>
          <w:lang w:eastAsia="en-GB"/>
        </w:rPr>
        <w:t xml:space="preserve"> </w:t>
      </w:r>
      <w:r w:rsidR="005B3EBD" w:rsidRPr="0083056F">
        <w:rPr>
          <w:rFonts w:ascii="Arial" w:eastAsia="Times New Roman" w:hAnsi="Arial" w:cs="Arial"/>
          <w:sz w:val="24"/>
          <w:szCs w:val="24"/>
          <w:lang w:eastAsia="en-GB"/>
        </w:rPr>
        <w:t>disclosure</w:t>
      </w:r>
      <w:r w:rsidR="005B3EBD" w:rsidRPr="0083056F">
        <w:rPr>
          <w:rFonts w:ascii="Arial" w:eastAsia="Times New Roman" w:hAnsi="Arial" w:cs="Arial"/>
          <w:color w:val="000000"/>
          <w:sz w:val="24"/>
          <w:szCs w:val="24"/>
        </w:rPr>
        <w:t xml:space="preserve">. </w:t>
      </w:r>
    </w:p>
    <w:p w14:paraId="51DB9060" w14:textId="77777777" w:rsidR="007761CA" w:rsidRPr="0083056F" w:rsidRDefault="007761CA" w:rsidP="007761CA">
      <w:pPr>
        <w:spacing w:after="0"/>
        <w:jc w:val="both"/>
        <w:rPr>
          <w:rFonts w:ascii="Arial" w:eastAsia="Times New Roman" w:hAnsi="Arial" w:cs="Arial"/>
          <w:color w:val="000000"/>
          <w:sz w:val="24"/>
          <w:szCs w:val="24"/>
        </w:rPr>
      </w:pPr>
    </w:p>
    <w:p w14:paraId="1C1039A7" w14:textId="77777777" w:rsidR="00383031" w:rsidRPr="0083056F" w:rsidRDefault="007761CA" w:rsidP="007761CA">
      <w:pPr>
        <w:spacing w:after="0"/>
        <w:jc w:val="both"/>
        <w:rPr>
          <w:rFonts w:ascii="Arial" w:eastAsia="Times New Roman" w:hAnsi="Arial" w:cs="Arial"/>
          <w:color w:val="000000"/>
          <w:sz w:val="24"/>
          <w:szCs w:val="24"/>
        </w:rPr>
      </w:pPr>
      <w:r w:rsidRPr="0083056F">
        <w:rPr>
          <w:rFonts w:ascii="Arial" w:eastAsia="Times New Roman" w:hAnsi="Arial" w:cs="Arial"/>
          <w:color w:val="000000"/>
          <w:sz w:val="24"/>
          <w:szCs w:val="24"/>
        </w:rPr>
        <w:t>5.</w:t>
      </w:r>
      <w:r w:rsidR="005F5AF3" w:rsidRPr="0083056F">
        <w:rPr>
          <w:rFonts w:ascii="Arial" w:eastAsia="Times New Roman" w:hAnsi="Arial" w:cs="Arial"/>
          <w:color w:val="000000"/>
          <w:sz w:val="24"/>
          <w:szCs w:val="24"/>
        </w:rPr>
        <w:t>5</w:t>
      </w:r>
      <w:r w:rsidRPr="0083056F">
        <w:rPr>
          <w:rFonts w:ascii="Arial" w:eastAsia="Times New Roman" w:hAnsi="Arial" w:cs="Arial"/>
          <w:color w:val="000000"/>
          <w:sz w:val="24"/>
          <w:szCs w:val="24"/>
        </w:rPr>
        <w:t xml:space="preserve"> </w:t>
      </w:r>
      <w:r w:rsidRPr="0083056F">
        <w:rPr>
          <w:rFonts w:ascii="Arial" w:eastAsia="Times New Roman" w:hAnsi="Arial" w:cs="Arial"/>
          <w:b/>
          <w:bCs/>
          <w:color w:val="000000"/>
          <w:sz w:val="24"/>
          <w:szCs w:val="24"/>
        </w:rPr>
        <w:t>Allegation</w:t>
      </w:r>
      <w:r w:rsidRPr="0083056F">
        <w:rPr>
          <w:rFonts w:ascii="Arial" w:eastAsia="Times New Roman" w:hAnsi="Arial" w:cs="Arial"/>
          <w:color w:val="000000"/>
          <w:sz w:val="24"/>
          <w:szCs w:val="24"/>
        </w:rPr>
        <w:t xml:space="preserve">: </w:t>
      </w:r>
    </w:p>
    <w:p w14:paraId="6F3E82D2" w14:textId="53DE8E91" w:rsidR="007761CA" w:rsidRPr="0083056F" w:rsidRDefault="007761CA" w:rsidP="007761CA">
      <w:pPr>
        <w:spacing w:after="0"/>
        <w:jc w:val="both"/>
        <w:rPr>
          <w:rFonts w:ascii="Arial" w:eastAsia="Times New Roman" w:hAnsi="Arial" w:cs="Arial"/>
          <w:sz w:val="24"/>
          <w:szCs w:val="24"/>
          <w:lang w:eastAsia="en-GB"/>
        </w:rPr>
      </w:pPr>
      <w:r w:rsidRPr="0083056F">
        <w:rPr>
          <w:rFonts w:ascii="Arial" w:eastAsia="Times New Roman" w:hAnsi="Arial" w:cs="Arial"/>
          <w:sz w:val="24"/>
          <w:szCs w:val="24"/>
          <w:lang w:eastAsia="en-GB"/>
        </w:rPr>
        <w:t>A member of staff (including agency staff), governor, contractor or volunteer working w</w:t>
      </w:r>
      <w:r w:rsidR="00E24932" w:rsidRPr="0083056F">
        <w:rPr>
          <w:rFonts w:ascii="Arial" w:eastAsia="Times New Roman" w:hAnsi="Arial" w:cs="Arial"/>
          <w:sz w:val="24"/>
          <w:szCs w:val="24"/>
          <w:lang w:eastAsia="en-GB"/>
        </w:rPr>
        <w:t xml:space="preserve">ith an </w:t>
      </w:r>
      <w:r w:rsidRPr="0083056F">
        <w:rPr>
          <w:rFonts w:ascii="Arial" w:eastAsia="Times New Roman" w:hAnsi="Arial" w:cs="Arial"/>
          <w:sz w:val="24"/>
          <w:szCs w:val="24"/>
          <w:lang w:eastAsia="en-GB"/>
        </w:rPr>
        <w:t>Adult at Risk is accused of committing an abuse.</w:t>
      </w:r>
      <w:r w:rsidR="00E24932" w:rsidRPr="0083056F">
        <w:rPr>
          <w:rFonts w:ascii="Arial" w:eastAsia="Times New Roman" w:hAnsi="Arial" w:cs="Arial"/>
          <w:sz w:val="24"/>
          <w:szCs w:val="24"/>
          <w:lang w:eastAsia="en-GB"/>
        </w:rPr>
        <w:t xml:space="preserve"> </w:t>
      </w:r>
    </w:p>
    <w:p w14:paraId="0F0E8A25" w14:textId="77777777" w:rsidR="007761CA" w:rsidRPr="0083056F" w:rsidRDefault="007761CA" w:rsidP="007761CA">
      <w:pPr>
        <w:spacing w:after="0"/>
        <w:jc w:val="both"/>
        <w:rPr>
          <w:rFonts w:ascii="Arial" w:eastAsia="Times New Roman" w:hAnsi="Arial" w:cs="Arial"/>
          <w:sz w:val="24"/>
          <w:szCs w:val="24"/>
          <w:lang w:eastAsia="en-GB"/>
        </w:rPr>
      </w:pPr>
    </w:p>
    <w:p w14:paraId="3BD65827" w14:textId="7029CDFC" w:rsidR="007761CA" w:rsidRPr="0083056F" w:rsidRDefault="007761CA" w:rsidP="007761CA">
      <w:pPr>
        <w:spacing w:after="0"/>
        <w:jc w:val="both"/>
        <w:rPr>
          <w:rFonts w:ascii="Arial" w:eastAsia="Times New Roman" w:hAnsi="Arial" w:cs="Arial"/>
          <w:sz w:val="24"/>
          <w:szCs w:val="24"/>
        </w:rPr>
      </w:pPr>
      <w:r w:rsidRPr="0083056F">
        <w:rPr>
          <w:rFonts w:ascii="Arial" w:eastAsia="Times New Roman" w:hAnsi="Arial" w:cs="Arial"/>
          <w:sz w:val="24"/>
          <w:szCs w:val="24"/>
        </w:rPr>
        <w:t>5.</w:t>
      </w:r>
      <w:r w:rsidR="005F5AF3" w:rsidRPr="0083056F">
        <w:rPr>
          <w:rFonts w:ascii="Arial" w:eastAsia="Times New Roman" w:hAnsi="Arial" w:cs="Arial"/>
          <w:sz w:val="24"/>
          <w:szCs w:val="24"/>
        </w:rPr>
        <w:t>6</w:t>
      </w:r>
      <w:r w:rsidRPr="0083056F">
        <w:rPr>
          <w:rFonts w:ascii="Arial" w:eastAsia="Times New Roman" w:hAnsi="Arial" w:cs="Arial"/>
          <w:sz w:val="24"/>
          <w:szCs w:val="24"/>
        </w:rPr>
        <w:t xml:space="preserve"> </w:t>
      </w:r>
      <w:r w:rsidRPr="0083056F">
        <w:rPr>
          <w:rFonts w:ascii="Arial" w:eastAsia="Times New Roman" w:hAnsi="Arial" w:cs="Arial"/>
          <w:b/>
          <w:bCs/>
          <w:sz w:val="24"/>
          <w:szCs w:val="24"/>
        </w:rPr>
        <w:t>Abuse</w:t>
      </w:r>
      <w:r w:rsidRPr="0083056F">
        <w:rPr>
          <w:rFonts w:ascii="Arial" w:eastAsia="Times New Roman" w:hAnsi="Arial" w:cs="Arial"/>
          <w:sz w:val="24"/>
          <w:szCs w:val="24"/>
        </w:rPr>
        <w:t>:</w:t>
      </w:r>
    </w:p>
    <w:p w14:paraId="2900982D" w14:textId="77777777" w:rsidR="007761CA" w:rsidRPr="0083056F" w:rsidRDefault="007761CA" w:rsidP="006F0B61">
      <w:pPr>
        <w:spacing w:after="0"/>
        <w:jc w:val="both"/>
        <w:rPr>
          <w:rFonts w:ascii="Arial" w:eastAsia="Times New Roman" w:hAnsi="Arial" w:cs="Arial"/>
          <w:sz w:val="24"/>
          <w:szCs w:val="24"/>
          <w:lang w:eastAsia="en-GB"/>
        </w:rPr>
      </w:pPr>
      <w:r w:rsidRPr="0083056F">
        <w:rPr>
          <w:rFonts w:ascii="Arial" w:eastAsia="Times New Roman" w:hAnsi="Arial" w:cs="Arial"/>
          <w:sz w:val="24"/>
          <w:szCs w:val="24"/>
          <w:lang w:eastAsia="en-GB"/>
        </w:rPr>
        <w:t>A violation of an individual’s human and civil rights by any other person.</w:t>
      </w:r>
    </w:p>
    <w:p w14:paraId="16DABF2E" w14:textId="77777777" w:rsidR="007761CA" w:rsidRPr="0083056F" w:rsidRDefault="007761CA" w:rsidP="006F0B61">
      <w:pPr>
        <w:spacing w:after="0"/>
        <w:jc w:val="both"/>
        <w:rPr>
          <w:rFonts w:ascii="Arial" w:eastAsia="Times New Roman" w:hAnsi="Arial" w:cs="Arial"/>
          <w:sz w:val="24"/>
          <w:szCs w:val="24"/>
          <w:lang w:eastAsia="en-GB"/>
        </w:rPr>
      </w:pPr>
      <w:r w:rsidRPr="0083056F">
        <w:rPr>
          <w:rFonts w:ascii="Arial" w:eastAsia="Times New Roman" w:hAnsi="Arial" w:cs="Arial"/>
          <w:sz w:val="24"/>
          <w:szCs w:val="24"/>
          <w:lang w:eastAsia="en-GB"/>
        </w:rPr>
        <w:t xml:space="preserve">May consist of a single act or repeated acts. </w:t>
      </w:r>
    </w:p>
    <w:p w14:paraId="60E51077" w14:textId="77777777" w:rsidR="007761CA" w:rsidRPr="0083056F" w:rsidRDefault="007761CA" w:rsidP="006F0B61">
      <w:pPr>
        <w:spacing w:after="0"/>
        <w:jc w:val="both"/>
        <w:rPr>
          <w:rFonts w:ascii="Arial" w:eastAsia="Times New Roman" w:hAnsi="Arial" w:cs="Arial"/>
          <w:sz w:val="24"/>
          <w:szCs w:val="24"/>
          <w:lang w:eastAsia="en-GB"/>
        </w:rPr>
      </w:pPr>
      <w:r w:rsidRPr="0083056F">
        <w:rPr>
          <w:rFonts w:ascii="Arial" w:eastAsia="Times New Roman" w:hAnsi="Arial" w:cs="Arial"/>
          <w:sz w:val="24"/>
          <w:szCs w:val="24"/>
          <w:lang w:eastAsia="en-GB"/>
        </w:rPr>
        <w:t>Abuse can occur in any relationship and may result in significant harm to, or exploitation of the person subject to it.</w:t>
      </w:r>
    </w:p>
    <w:p w14:paraId="4EB58D61" w14:textId="678C22D8" w:rsidR="007761CA" w:rsidRPr="0083056F" w:rsidRDefault="007761CA" w:rsidP="00AA1758">
      <w:pPr>
        <w:pStyle w:val="ListParagraph"/>
        <w:spacing w:before="60" w:after="0"/>
        <w:ind w:left="2880" w:firstLine="720"/>
        <w:jc w:val="center"/>
        <w:rPr>
          <w:rFonts w:ascii="Arial" w:eastAsia="Times New Roman" w:hAnsi="Arial" w:cs="Arial"/>
          <w:i/>
          <w:color w:val="A6A6A6"/>
          <w:sz w:val="24"/>
          <w:szCs w:val="24"/>
        </w:rPr>
      </w:pPr>
    </w:p>
    <w:p w14:paraId="477B3C28" w14:textId="2D96314A" w:rsidR="00AA1758" w:rsidRPr="0083056F" w:rsidRDefault="00A5167F" w:rsidP="00386D47">
      <w:pPr>
        <w:spacing w:after="0" w:line="240" w:lineRule="auto"/>
        <w:contextualSpacing/>
        <w:jc w:val="both"/>
        <w:rPr>
          <w:rFonts w:ascii="Arial" w:eastAsia="MS Mincho" w:hAnsi="Arial" w:cs="Arial"/>
          <w:sz w:val="24"/>
          <w:szCs w:val="24"/>
          <w:lang w:val="en-US"/>
        </w:rPr>
      </w:pPr>
      <w:r w:rsidRPr="0083056F">
        <w:rPr>
          <w:rFonts w:ascii="Arial" w:eastAsia="Arial Unicode MS" w:hAnsi="Arial" w:cs="Arial"/>
          <w:color w:val="000000"/>
          <w:sz w:val="24"/>
          <w:szCs w:val="24"/>
        </w:rPr>
        <w:t>5.</w:t>
      </w:r>
      <w:r w:rsidR="00865C6D">
        <w:rPr>
          <w:rFonts w:ascii="Arial" w:eastAsia="Arial Unicode MS" w:hAnsi="Arial" w:cs="Arial"/>
          <w:color w:val="000000"/>
          <w:sz w:val="24"/>
          <w:szCs w:val="24"/>
        </w:rPr>
        <w:t>7</w:t>
      </w:r>
      <w:r w:rsidRPr="0083056F">
        <w:rPr>
          <w:rFonts w:ascii="Arial" w:eastAsia="Arial Unicode MS" w:hAnsi="Arial" w:cs="Arial"/>
          <w:color w:val="000000"/>
          <w:sz w:val="24"/>
          <w:szCs w:val="24"/>
        </w:rPr>
        <w:t xml:space="preserve"> </w:t>
      </w:r>
      <w:r w:rsidRPr="0083056F">
        <w:rPr>
          <w:rFonts w:ascii="Arial" w:eastAsia="Arial Unicode MS" w:hAnsi="Arial" w:cs="Arial"/>
          <w:b/>
          <w:bCs/>
          <w:color w:val="000000"/>
          <w:sz w:val="24"/>
          <w:szCs w:val="24"/>
        </w:rPr>
        <w:t>Low level concern</w:t>
      </w:r>
      <w:r w:rsidRPr="0083056F">
        <w:rPr>
          <w:rFonts w:ascii="Arial" w:eastAsia="Arial Unicode MS" w:hAnsi="Arial" w:cs="Arial"/>
          <w:color w:val="000000"/>
          <w:sz w:val="24"/>
          <w:szCs w:val="24"/>
        </w:rPr>
        <w:t>:</w:t>
      </w:r>
      <w:r w:rsidRPr="0083056F">
        <w:rPr>
          <w:rFonts w:ascii="Arial" w:eastAsia="MS Mincho" w:hAnsi="Arial" w:cs="Arial"/>
          <w:sz w:val="24"/>
          <w:szCs w:val="24"/>
          <w:lang w:val="en-US"/>
        </w:rPr>
        <w:t xml:space="preserve"> </w:t>
      </w:r>
    </w:p>
    <w:p w14:paraId="7A76716B" w14:textId="77777777" w:rsidR="002E7E51" w:rsidRPr="0083056F" w:rsidRDefault="00A5167F" w:rsidP="000439F9">
      <w:pPr>
        <w:spacing w:after="0"/>
        <w:jc w:val="both"/>
        <w:rPr>
          <w:rFonts w:ascii="Arial" w:eastAsia="Times New Roman" w:hAnsi="Arial" w:cs="Arial"/>
          <w:sz w:val="24"/>
          <w:szCs w:val="24"/>
          <w:lang w:eastAsia="en-GB"/>
        </w:rPr>
      </w:pPr>
      <w:r w:rsidRPr="0083056F">
        <w:rPr>
          <w:rFonts w:ascii="Arial" w:eastAsia="Times New Roman" w:hAnsi="Arial" w:cs="Arial"/>
          <w:sz w:val="24"/>
          <w:szCs w:val="24"/>
          <w:lang w:eastAsia="en-GB"/>
        </w:rPr>
        <w:lastRenderedPageBreak/>
        <w:t xml:space="preserve">The term ‘low level’ concern does not mean that it is insignificant, it means that the adult’s behaviour towards an adult at </w:t>
      </w:r>
      <w:r w:rsidR="00AA1758" w:rsidRPr="0083056F">
        <w:rPr>
          <w:rFonts w:ascii="Arial" w:eastAsia="Times New Roman" w:hAnsi="Arial" w:cs="Arial"/>
          <w:sz w:val="24"/>
          <w:szCs w:val="24"/>
          <w:lang w:eastAsia="en-GB"/>
        </w:rPr>
        <w:t>risk does</w:t>
      </w:r>
      <w:r w:rsidRPr="0083056F">
        <w:rPr>
          <w:rFonts w:ascii="Arial" w:eastAsia="Times New Roman" w:hAnsi="Arial" w:cs="Arial"/>
          <w:sz w:val="24"/>
          <w:szCs w:val="24"/>
          <w:lang w:eastAsia="en-GB"/>
        </w:rPr>
        <w:t xml:space="preserve"> not meet the harm threshold as set out in this policy. </w:t>
      </w:r>
    </w:p>
    <w:p w14:paraId="1226232F" w14:textId="77777777" w:rsidR="00DE797D" w:rsidRPr="0083056F" w:rsidRDefault="00DE797D" w:rsidP="000439F9">
      <w:pPr>
        <w:spacing w:after="0"/>
        <w:jc w:val="both"/>
        <w:rPr>
          <w:rFonts w:ascii="Arial" w:eastAsia="Times New Roman" w:hAnsi="Arial" w:cs="Arial"/>
          <w:sz w:val="24"/>
          <w:szCs w:val="24"/>
          <w:lang w:eastAsia="en-GB"/>
        </w:rPr>
      </w:pPr>
    </w:p>
    <w:p w14:paraId="5BC82805" w14:textId="2FA5FF93" w:rsidR="00DE797D" w:rsidRPr="0083056F" w:rsidRDefault="00A5167F" w:rsidP="000439F9">
      <w:pPr>
        <w:spacing w:after="0"/>
        <w:jc w:val="both"/>
        <w:rPr>
          <w:rFonts w:ascii="Arial" w:eastAsia="Times New Roman" w:hAnsi="Arial" w:cs="Arial"/>
          <w:sz w:val="24"/>
          <w:szCs w:val="24"/>
          <w:lang w:eastAsia="en-GB"/>
        </w:rPr>
      </w:pPr>
      <w:r w:rsidRPr="0083056F">
        <w:rPr>
          <w:rFonts w:ascii="Arial" w:eastAsia="Times New Roman" w:hAnsi="Arial" w:cs="Arial"/>
          <w:sz w:val="24"/>
          <w:szCs w:val="24"/>
          <w:lang w:eastAsia="en-GB"/>
        </w:rPr>
        <w:t xml:space="preserve">A </w:t>
      </w:r>
      <w:r w:rsidR="000439F9" w:rsidRPr="0083056F">
        <w:rPr>
          <w:rFonts w:ascii="Arial" w:eastAsia="Times New Roman" w:hAnsi="Arial" w:cs="Arial"/>
          <w:sz w:val="24"/>
          <w:szCs w:val="24"/>
          <w:lang w:eastAsia="en-GB"/>
        </w:rPr>
        <w:t>low-level</w:t>
      </w:r>
      <w:r w:rsidRPr="0083056F">
        <w:rPr>
          <w:rFonts w:ascii="Arial" w:eastAsia="Times New Roman" w:hAnsi="Arial" w:cs="Arial"/>
          <w:sz w:val="24"/>
          <w:szCs w:val="24"/>
          <w:lang w:eastAsia="en-GB"/>
        </w:rPr>
        <w:t xml:space="preserve"> concern is any concern – no matter how small, and even if no more than causing a sense of unease or a ‘nagging doubt’ that an adult may have acted in a way that is inconsistent with an organisation’s values or code of conduct. </w:t>
      </w:r>
    </w:p>
    <w:p w14:paraId="2402BE9B" w14:textId="77777777" w:rsidR="00DE797D" w:rsidRPr="0083056F" w:rsidRDefault="00DE797D" w:rsidP="000439F9">
      <w:pPr>
        <w:spacing w:after="0"/>
        <w:jc w:val="both"/>
        <w:rPr>
          <w:rFonts w:ascii="Arial" w:eastAsia="Times New Roman" w:hAnsi="Arial" w:cs="Arial"/>
          <w:sz w:val="24"/>
          <w:szCs w:val="24"/>
          <w:lang w:eastAsia="en-GB"/>
        </w:rPr>
      </w:pPr>
    </w:p>
    <w:p w14:paraId="58635389" w14:textId="77777777" w:rsidR="003C32D6" w:rsidRPr="0083056F" w:rsidRDefault="00D5604C" w:rsidP="000439F9">
      <w:pPr>
        <w:spacing w:after="0"/>
        <w:jc w:val="both"/>
        <w:rPr>
          <w:rFonts w:ascii="Arial" w:eastAsia="Times New Roman" w:hAnsi="Arial" w:cs="Arial"/>
          <w:sz w:val="24"/>
          <w:szCs w:val="24"/>
          <w:lang w:eastAsia="en-GB"/>
        </w:rPr>
      </w:pPr>
      <w:r w:rsidRPr="0083056F">
        <w:rPr>
          <w:rFonts w:ascii="Arial" w:eastAsia="Times New Roman" w:hAnsi="Arial" w:cs="Arial"/>
          <w:sz w:val="24"/>
          <w:szCs w:val="24"/>
          <w:lang w:eastAsia="en-GB"/>
        </w:rPr>
        <w:t>It may not be apparent</w:t>
      </w:r>
      <w:r w:rsidR="00F7425B" w:rsidRPr="0083056F">
        <w:rPr>
          <w:rFonts w:ascii="Arial" w:eastAsia="Times New Roman" w:hAnsi="Arial" w:cs="Arial"/>
          <w:sz w:val="24"/>
          <w:szCs w:val="24"/>
          <w:lang w:eastAsia="en-GB"/>
        </w:rPr>
        <w:t xml:space="preserve"> in the early stages how significant the incident or behaviour is when considered holistically with any other concerns or accumulation of concerns. </w:t>
      </w:r>
    </w:p>
    <w:p w14:paraId="142C807B" w14:textId="77777777" w:rsidR="003C32D6" w:rsidRPr="0083056F" w:rsidRDefault="003C32D6" w:rsidP="000439F9">
      <w:pPr>
        <w:spacing w:after="0"/>
        <w:jc w:val="both"/>
        <w:rPr>
          <w:rFonts w:ascii="Arial" w:eastAsia="Times New Roman" w:hAnsi="Arial" w:cs="Arial"/>
          <w:sz w:val="24"/>
          <w:szCs w:val="24"/>
          <w:lang w:eastAsia="en-GB"/>
        </w:rPr>
      </w:pPr>
    </w:p>
    <w:p w14:paraId="0BF7C5B4" w14:textId="75889797" w:rsidR="00A5167F" w:rsidRPr="0083056F" w:rsidRDefault="00A5167F" w:rsidP="000439F9">
      <w:pPr>
        <w:spacing w:after="0"/>
        <w:jc w:val="both"/>
        <w:rPr>
          <w:rFonts w:ascii="Arial" w:eastAsia="Times New Roman" w:hAnsi="Arial" w:cs="Arial"/>
          <w:sz w:val="24"/>
          <w:szCs w:val="24"/>
          <w:lang w:eastAsia="en-GB"/>
        </w:rPr>
      </w:pPr>
      <w:r w:rsidRPr="0083056F">
        <w:rPr>
          <w:rFonts w:ascii="Arial" w:eastAsia="Times New Roman" w:hAnsi="Arial" w:cs="Arial"/>
          <w:sz w:val="24"/>
          <w:szCs w:val="24"/>
          <w:lang w:eastAsia="en-GB"/>
        </w:rPr>
        <w:t>This will include inappropriate conduct outside of work.</w:t>
      </w:r>
      <w:r w:rsidR="00D0768E" w:rsidRPr="0083056F">
        <w:rPr>
          <w:rFonts w:ascii="Arial" w:eastAsia="Times New Roman" w:hAnsi="Arial" w:cs="Arial"/>
          <w:sz w:val="24"/>
          <w:szCs w:val="24"/>
          <w:lang w:eastAsia="en-GB"/>
        </w:rPr>
        <w:t xml:space="preserve"> Concerns such as these </w:t>
      </w:r>
      <w:r w:rsidR="00787F98" w:rsidRPr="0083056F">
        <w:rPr>
          <w:rFonts w:ascii="Arial" w:eastAsia="Times New Roman" w:hAnsi="Arial" w:cs="Arial"/>
          <w:sz w:val="24"/>
          <w:szCs w:val="24"/>
          <w:lang w:eastAsia="en-GB"/>
        </w:rPr>
        <w:t xml:space="preserve">should be recorded within our Confide system for managing low level concerns against staff. </w:t>
      </w:r>
    </w:p>
    <w:p w14:paraId="7D99E31E" w14:textId="77777777" w:rsidR="003C32D6" w:rsidRPr="00865C6D" w:rsidRDefault="003C32D6" w:rsidP="00865C6D">
      <w:pPr>
        <w:spacing w:before="60" w:after="0"/>
        <w:jc w:val="both"/>
        <w:rPr>
          <w:rFonts w:ascii="Arial" w:eastAsia="Times New Roman" w:hAnsi="Arial" w:cs="Arial"/>
          <w:i/>
          <w:color w:val="A6A6A6"/>
          <w:sz w:val="24"/>
          <w:szCs w:val="24"/>
        </w:rPr>
      </w:pPr>
    </w:p>
    <w:p w14:paraId="5977B98A" w14:textId="102E188E" w:rsidR="00372E7B" w:rsidRPr="0083056F" w:rsidRDefault="000E44E2" w:rsidP="00E47223">
      <w:pPr>
        <w:pStyle w:val="Heading1"/>
      </w:pPr>
      <w:bookmarkStart w:id="9" w:name="_Toc60658753"/>
      <w:bookmarkStart w:id="10" w:name="_Toc238649380"/>
      <w:r w:rsidRPr="0083056F">
        <w:t>6</w:t>
      </w:r>
      <w:r w:rsidR="00BA1153" w:rsidRPr="0083056F">
        <w:t xml:space="preserve">. </w:t>
      </w:r>
      <w:bookmarkEnd w:id="9"/>
      <w:r w:rsidR="00372E7B" w:rsidRPr="0083056F">
        <w:t>The Six Safeguarding Principles</w:t>
      </w:r>
      <w:bookmarkEnd w:id="10"/>
    </w:p>
    <w:p w14:paraId="6115C450" w14:textId="77777777" w:rsidR="00372E7B" w:rsidRPr="0083056F" w:rsidRDefault="00372E7B" w:rsidP="00372E7B">
      <w:pPr>
        <w:rPr>
          <w:rFonts w:ascii="Arial" w:hAnsi="Arial" w:cs="Arial"/>
          <w:sz w:val="24"/>
          <w:szCs w:val="24"/>
        </w:rPr>
      </w:pPr>
      <w:r w:rsidRPr="0083056F">
        <w:rPr>
          <w:rFonts w:ascii="Arial" w:hAnsi="Arial" w:cs="Arial"/>
          <w:sz w:val="24"/>
          <w:szCs w:val="24"/>
        </w:rPr>
        <w:t>Aurora Group adopts the six statutory principles contained within the Care Act:</w:t>
      </w:r>
    </w:p>
    <w:p w14:paraId="1B192175" w14:textId="77777777" w:rsidR="00372E7B" w:rsidRPr="0083056F" w:rsidRDefault="00372E7B" w:rsidP="00372E7B">
      <w:pPr>
        <w:rPr>
          <w:rFonts w:ascii="Arial" w:hAnsi="Arial" w:cs="Arial"/>
          <w:b/>
          <w:bCs/>
          <w:sz w:val="24"/>
          <w:szCs w:val="24"/>
        </w:rPr>
      </w:pPr>
      <w:r w:rsidRPr="0083056F">
        <w:rPr>
          <w:rFonts w:ascii="Arial" w:hAnsi="Arial" w:cs="Arial"/>
          <w:b/>
          <w:bCs/>
          <w:sz w:val="24"/>
          <w:szCs w:val="24"/>
        </w:rPr>
        <w:t>Empowerment</w:t>
      </w:r>
    </w:p>
    <w:p w14:paraId="2E254AAA" w14:textId="77777777" w:rsidR="00372E7B" w:rsidRPr="0083056F" w:rsidRDefault="00372E7B" w:rsidP="00372E7B">
      <w:pPr>
        <w:rPr>
          <w:rFonts w:ascii="Arial" w:hAnsi="Arial" w:cs="Arial"/>
          <w:sz w:val="24"/>
          <w:szCs w:val="24"/>
        </w:rPr>
      </w:pPr>
      <w:r w:rsidRPr="0083056F">
        <w:rPr>
          <w:rFonts w:ascii="Arial" w:hAnsi="Arial" w:cs="Arial"/>
          <w:sz w:val="24"/>
          <w:szCs w:val="24"/>
        </w:rPr>
        <w:t>People are supported to make their own decisions.</w:t>
      </w:r>
    </w:p>
    <w:p w14:paraId="67AE2855" w14:textId="77777777" w:rsidR="00372E7B" w:rsidRPr="0083056F" w:rsidRDefault="00372E7B" w:rsidP="00372E7B">
      <w:pPr>
        <w:rPr>
          <w:rFonts w:ascii="Arial" w:hAnsi="Arial" w:cs="Arial"/>
          <w:b/>
          <w:bCs/>
          <w:sz w:val="24"/>
          <w:szCs w:val="24"/>
        </w:rPr>
      </w:pPr>
      <w:r w:rsidRPr="0083056F">
        <w:rPr>
          <w:rFonts w:ascii="Arial" w:hAnsi="Arial" w:cs="Arial"/>
          <w:b/>
          <w:bCs/>
          <w:sz w:val="24"/>
          <w:szCs w:val="24"/>
        </w:rPr>
        <w:t>Prevention</w:t>
      </w:r>
    </w:p>
    <w:p w14:paraId="1F4E3726" w14:textId="77777777" w:rsidR="00372E7B" w:rsidRPr="0083056F" w:rsidRDefault="00372E7B" w:rsidP="00372E7B">
      <w:pPr>
        <w:rPr>
          <w:rFonts w:ascii="Arial" w:hAnsi="Arial" w:cs="Arial"/>
          <w:sz w:val="24"/>
          <w:szCs w:val="24"/>
        </w:rPr>
      </w:pPr>
      <w:r w:rsidRPr="0083056F">
        <w:rPr>
          <w:rFonts w:ascii="Arial" w:hAnsi="Arial" w:cs="Arial"/>
          <w:sz w:val="24"/>
          <w:szCs w:val="24"/>
        </w:rPr>
        <w:t>Action is taken before harm occurs.</w:t>
      </w:r>
    </w:p>
    <w:p w14:paraId="16A6605C" w14:textId="77777777" w:rsidR="00372E7B" w:rsidRPr="0083056F" w:rsidRDefault="00372E7B" w:rsidP="00372E7B">
      <w:pPr>
        <w:rPr>
          <w:rFonts w:ascii="Arial" w:hAnsi="Arial" w:cs="Arial"/>
          <w:b/>
          <w:bCs/>
          <w:sz w:val="24"/>
          <w:szCs w:val="24"/>
        </w:rPr>
      </w:pPr>
      <w:r w:rsidRPr="0083056F">
        <w:rPr>
          <w:rFonts w:ascii="Arial" w:hAnsi="Arial" w:cs="Arial"/>
          <w:b/>
          <w:bCs/>
          <w:sz w:val="24"/>
          <w:szCs w:val="24"/>
        </w:rPr>
        <w:t>Proportionality</w:t>
      </w:r>
    </w:p>
    <w:p w14:paraId="07CB5BB4" w14:textId="77777777" w:rsidR="00372E7B" w:rsidRPr="0083056F" w:rsidRDefault="00372E7B" w:rsidP="00372E7B">
      <w:pPr>
        <w:rPr>
          <w:rFonts w:ascii="Arial" w:hAnsi="Arial" w:cs="Arial"/>
          <w:sz w:val="24"/>
          <w:szCs w:val="24"/>
        </w:rPr>
      </w:pPr>
      <w:r w:rsidRPr="0083056F">
        <w:rPr>
          <w:rFonts w:ascii="Arial" w:hAnsi="Arial" w:cs="Arial"/>
          <w:sz w:val="24"/>
          <w:szCs w:val="24"/>
        </w:rPr>
        <w:t>Responses are proportionate to risk.</w:t>
      </w:r>
    </w:p>
    <w:p w14:paraId="1F89B74C" w14:textId="77777777" w:rsidR="00372E7B" w:rsidRPr="0083056F" w:rsidRDefault="00372E7B" w:rsidP="00372E7B">
      <w:pPr>
        <w:rPr>
          <w:rFonts w:ascii="Arial" w:hAnsi="Arial" w:cs="Arial"/>
          <w:b/>
          <w:bCs/>
          <w:sz w:val="24"/>
          <w:szCs w:val="24"/>
        </w:rPr>
      </w:pPr>
      <w:r w:rsidRPr="0083056F">
        <w:rPr>
          <w:rFonts w:ascii="Arial" w:hAnsi="Arial" w:cs="Arial"/>
          <w:b/>
          <w:bCs/>
          <w:sz w:val="24"/>
          <w:szCs w:val="24"/>
        </w:rPr>
        <w:t>Protection</w:t>
      </w:r>
    </w:p>
    <w:p w14:paraId="0149AD37" w14:textId="77777777" w:rsidR="00372E7B" w:rsidRPr="0083056F" w:rsidRDefault="00372E7B" w:rsidP="00372E7B">
      <w:pPr>
        <w:rPr>
          <w:rFonts w:ascii="Arial" w:hAnsi="Arial" w:cs="Arial"/>
          <w:sz w:val="24"/>
          <w:szCs w:val="24"/>
        </w:rPr>
      </w:pPr>
      <w:r w:rsidRPr="0083056F">
        <w:rPr>
          <w:rFonts w:ascii="Arial" w:hAnsi="Arial" w:cs="Arial"/>
          <w:sz w:val="24"/>
          <w:szCs w:val="24"/>
        </w:rPr>
        <w:t>Support is provided to those at greatest risk.</w:t>
      </w:r>
    </w:p>
    <w:p w14:paraId="0286B8DA" w14:textId="77777777" w:rsidR="00372E7B" w:rsidRPr="0083056F" w:rsidRDefault="00372E7B" w:rsidP="00372E7B">
      <w:pPr>
        <w:rPr>
          <w:rFonts w:ascii="Arial" w:hAnsi="Arial" w:cs="Arial"/>
          <w:b/>
          <w:bCs/>
          <w:sz w:val="24"/>
          <w:szCs w:val="24"/>
        </w:rPr>
      </w:pPr>
      <w:r w:rsidRPr="0083056F">
        <w:rPr>
          <w:rFonts w:ascii="Arial" w:hAnsi="Arial" w:cs="Arial"/>
          <w:b/>
          <w:bCs/>
          <w:sz w:val="24"/>
          <w:szCs w:val="24"/>
        </w:rPr>
        <w:t>Partnership</w:t>
      </w:r>
    </w:p>
    <w:p w14:paraId="056E3A93" w14:textId="77777777" w:rsidR="00372E7B" w:rsidRPr="0083056F" w:rsidRDefault="00372E7B" w:rsidP="00372E7B">
      <w:pPr>
        <w:rPr>
          <w:rFonts w:ascii="Arial" w:hAnsi="Arial" w:cs="Arial"/>
          <w:sz w:val="24"/>
          <w:szCs w:val="24"/>
        </w:rPr>
      </w:pPr>
      <w:r w:rsidRPr="0083056F">
        <w:rPr>
          <w:rFonts w:ascii="Arial" w:hAnsi="Arial" w:cs="Arial"/>
          <w:sz w:val="24"/>
          <w:szCs w:val="24"/>
        </w:rPr>
        <w:t>Agencies work together to safeguard people.</w:t>
      </w:r>
    </w:p>
    <w:p w14:paraId="70C9BAEE" w14:textId="77777777" w:rsidR="00372E7B" w:rsidRPr="0083056F" w:rsidRDefault="00372E7B" w:rsidP="00372E7B">
      <w:pPr>
        <w:rPr>
          <w:rFonts w:ascii="Arial" w:hAnsi="Arial" w:cs="Arial"/>
          <w:b/>
          <w:bCs/>
          <w:sz w:val="24"/>
          <w:szCs w:val="24"/>
        </w:rPr>
      </w:pPr>
      <w:r w:rsidRPr="0083056F">
        <w:rPr>
          <w:rFonts w:ascii="Arial" w:hAnsi="Arial" w:cs="Arial"/>
          <w:b/>
          <w:bCs/>
          <w:sz w:val="24"/>
          <w:szCs w:val="24"/>
        </w:rPr>
        <w:t>Accountability</w:t>
      </w:r>
    </w:p>
    <w:p w14:paraId="06151D65" w14:textId="77777777" w:rsidR="00372E7B" w:rsidRDefault="00372E7B" w:rsidP="00372E7B">
      <w:pPr>
        <w:rPr>
          <w:rFonts w:ascii="Arial" w:hAnsi="Arial" w:cs="Arial"/>
          <w:sz w:val="24"/>
          <w:szCs w:val="24"/>
        </w:rPr>
      </w:pPr>
      <w:r w:rsidRPr="0083056F">
        <w:rPr>
          <w:rFonts w:ascii="Arial" w:hAnsi="Arial" w:cs="Arial"/>
          <w:sz w:val="24"/>
          <w:szCs w:val="24"/>
        </w:rPr>
        <w:t>Roles and responsibilities are clear.</w:t>
      </w:r>
    </w:p>
    <w:p w14:paraId="73155978" w14:textId="78C4DA3E" w:rsidR="00372E7B" w:rsidRPr="0083056F" w:rsidRDefault="00F37275" w:rsidP="00372E7B">
      <w:pPr>
        <w:rPr>
          <w:rFonts w:ascii="Arial" w:hAnsi="Arial" w:cs="Arial"/>
          <w:b/>
          <w:bCs/>
          <w:sz w:val="24"/>
          <w:szCs w:val="24"/>
        </w:rPr>
      </w:pPr>
      <w:r w:rsidRPr="0083056F">
        <w:rPr>
          <w:rFonts w:ascii="Arial" w:hAnsi="Arial" w:cs="Arial"/>
          <w:b/>
          <w:bCs/>
          <w:sz w:val="24"/>
          <w:szCs w:val="24"/>
        </w:rPr>
        <w:t>6</w:t>
      </w:r>
      <w:r w:rsidR="00372E7B" w:rsidRPr="0083056F">
        <w:rPr>
          <w:rFonts w:ascii="Arial" w:hAnsi="Arial" w:cs="Arial"/>
          <w:b/>
          <w:bCs/>
          <w:sz w:val="24"/>
          <w:szCs w:val="24"/>
        </w:rPr>
        <w:t>.1 Making Safeguarding Personal</w:t>
      </w:r>
    </w:p>
    <w:p w14:paraId="15165020" w14:textId="77777777" w:rsidR="00372E7B" w:rsidRPr="0083056F" w:rsidRDefault="00372E7B" w:rsidP="00372E7B">
      <w:pPr>
        <w:rPr>
          <w:rFonts w:ascii="Arial" w:hAnsi="Arial" w:cs="Arial"/>
          <w:sz w:val="24"/>
          <w:szCs w:val="24"/>
        </w:rPr>
      </w:pPr>
      <w:r w:rsidRPr="0083056F">
        <w:rPr>
          <w:rFonts w:ascii="Arial" w:hAnsi="Arial" w:cs="Arial"/>
          <w:sz w:val="24"/>
          <w:szCs w:val="24"/>
        </w:rPr>
        <w:t>Aurora adopts a Making Safeguarding Personal (MSP) approach to adult safeguarding.</w:t>
      </w:r>
    </w:p>
    <w:p w14:paraId="140C9519" w14:textId="77777777" w:rsidR="00372E7B" w:rsidRPr="0083056F" w:rsidRDefault="00372E7B" w:rsidP="00372E7B">
      <w:pPr>
        <w:rPr>
          <w:rFonts w:ascii="Arial" w:hAnsi="Arial" w:cs="Arial"/>
          <w:sz w:val="24"/>
          <w:szCs w:val="24"/>
        </w:rPr>
      </w:pPr>
      <w:r w:rsidRPr="0083056F">
        <w:rPr>
          <w:rFonts w:ascii="Arial" w:hAnsi="Arial" w:cs="Arial"/>
          <w:sz w:val="24"/>
          <w:szCs w:val="24"/>
        </w:rPr>
        <w:t>Safeguarding responses will be person-centred, strengths-based and outcome-focused.</w:t>
      </w:r>
    </w:p>
    <w:p w14:paraId="41C09FC5" w14:textId="77777777" w:rsidR="00372E7B" w:rsidRPr="0083056F" w:rsidRDefault="00372E7B" w:rsidP="00372E7B">
      <w:pPr>
        <w:rPr>
          <w:rFonts w:ascii="Arial" w:hAnsi="Arial" w:cs="Arial"/>
          <w:sz w:val="24"/>
          <w:szCs w:val="24"/>
        </w:rPr>
      </w:pPr>
      <w:r w:rsidRPr="0083056F">
        <w:rPr>
          <w:rFonts w:ascii="Arial" w:hAnsi="Arial" w:cs="Arial"/>
          <w:sz w:val="24"/>
          <w:szCs w:val="24"/>
        </w:rPr>
        <w:t>Wherever possible, adults at risk will be involved in decisions that affect them. Their views, wishes, feelings, desired outcomes, mental capacity, consent and right to make informed choices will be considered throughout safeguarding processes.</w:t>
      </w:r>
    </w:p>
    <w:p w14:paraId="543EC18A" w14:textId="35C0A1EE" w:rsidR="0040081A" w:rsidRPr="0083056F" w:rsidRDefault="00372E7B" w:rsidP="00372E7B">
      <w:pPr>
        <w:rPr>
          <w:rFonts w:ascii="Arial" w:hAnsi="Arial" w:cs="Arial"/>
          <w:sz w:val="24"/>
          <w:szCs w:val="24"/>
        </w:rPr>
      </w:pPr>
      <w:r w:rsidRPr="0083056F">
        <w:rPr>
          <w:rFonts w:ascii="Arial" w:hAnsi="Arial" w:cs="Arial"/>
          <w:sz w:val="24"/>
          <w:szCs w:val="24"/>
        </w:rPr>
        <w:lastRenderedPageBreak/>
        <w:t>Safeguarding interventions will be proportionate to the level of risk and will seek to promote safety, wellbeing, dignity, independence and positive outcomes</w:t>
      </w:r>
      <w:r w:rsidR="00BF6C8A" w:rsidRPr="0083056F">
        <w:rPr>
          <w:rFonts w:ascii="Arial" w:hAnsi="Arial" w:cs="Arial"/>
          <w:sz w:val="24"/>
          <w:szCs w:val="24"/>
        </w:rPr>
        <w:t>.</w:t>
      </w:r>
    </w:p>
    <w:p w14:paraId="6C74105D" w14:textId="77777777" w:rsidR="0040081A" w:rsidRPr="0083056F" w:rsidRDefault="0040081A" w:rsidP="00372E7B">
      <w:pPr>
        <w:rPr>
          <w:rFonts w:ascii="Arial" w:hAnsi="Arial" w:cs="Arial"/>
          <w:sz w:val="24"/>
          <w:szCs w:val="24"/>
        </w:rPr>
      </w:pPr>
    </w:p>
    <w:p w14:paraId="1F0DECD4" w14:textId="77777777" w:rsidR="00BA1153" w:rsidRPr="00E47223" w:rsidRDefault="000E44E2" w:rsidP="00E47223">
      <w:pPr>
        <w:pStyle w:val="Heading1"/>
      </w:pPr>
      <w:bookmarkStart w:id="11" w:name="_Toc60658754"/>
      <w:bookmarkStart w:id="12" w:name="_Toc238649381"/>
      <w:r w:rsidRPr="00E47223">
        <w:t>7</w:t>
      </w:r>
      <w:r w:rsidR="00BA1153" w:rsidRPr="00E47223">
        <w:t xml:space="preserve">. </w:t>
      </w:r>
      <w:bookmarkEnd w:id="11"/>
      <w:r w:rsidR="00455126" w:rsidRPr="00E47223">
        <w:t>Recognising abuse of Adults at Risk</w:t>
      </w:r>
      <w:bookmarkEnd w:id="12"/>
    </w:p>
    <w:p w14:paraId="74434559" w14:textId="27CD9C3D" w:rsidR="00455126" w:rsidRPr="0083056F" w:rsidRDefault="00455126" w:rsidP="0040081A">
      <w:pPr>
        <w:rPr>
          <w:rFonts w:ascii="Arial" w:hAnsi="Arial" w:cs="Arial"/>
          <w:sz w:val="24"/>
          <w:szCs w:val="24"/>
        </w:rPr>
      </w:pPr>
      <w:r w:rsidRPr="0083056F">
        <w:rPr>
          <w:rFonts w:ascii="Arial" w:hAnsi="Arial" w:cs="Arial"/>
          <w:sz w:val="24"/>
          <w:szCs w:val="24"/>
        </w:rPr>
        <w:t xml:space="preserve">7.1 To recognise signs and symptoms of abuse staff must be open to the possibility of non-accidental injury or other forms of abuse and submit any concerns via MyConcern immediately. If those concerns include involvement by Aurora staff members they must be shared with the Registered Manager, or your </w:t>
      </w:r>
      <w:proofErr w:type="gramStart"/>
      <w:r w:rsidRPr="0083056F">
        <w:rPr>
          <w:rFonts w:ascii="Arial" w:hAnsi="Arial" w:cs="Arial"/>
          <w:sz w:val="24"/>
          <w:szCs w:val="24"/>
        </w:rPr>
        <w:t>Operations</w:t>
      </w:r>
      <w:proofErr w:type="gramEnd"/>
      <w:r w:rsidRPr="0083056F">
        <w:rPr>
          <w:rFonts w:ascii="Arial" w:hAnsi="Arial" w:cs="Arial"/>
          <w:sz w:val="24"/>
          <w:szCs w:val="24"/>
        </w:rPr>
        <w:t xml:space="preserve"> Director if you have concerns relating to the Registered Manager, </w:t>
      </w:r>
      <w:r w:rsidR="006E1350" w:rsidRPr="0083056F">
        <w:rPr>
          <w:rFonts w:ascii="Arial" w:hAnsi="Arial" w:cs="Arial"/>
          <w:sz w:val="24"/>
          <w:szCs w:val="24"/>
        </w:rPr>
        <w:t>Service Lead</w:t>
      </w:r>
      <w:r w:rsidRPr="0083056F">
        <w:rPr>
          <w:rFonts w:ascii="Arial" w:hAnsi="Arial" w:cs="Arial"/>
          <w:sz w:val="24"/>
          <w:szCs w:val="24"/>
        </w:rPr>
        <w:t>, or Principal.</w:t>
      </w:r>
    </w:p>
    <w:p w14:paraId="483EDB47" w14:textId="6DCB14EC" w:rsidR="00455126" w:rsidRPr="0083056F" w:rsidRDefault="00455126" w:rsidP="0040081A">
      <w:pPr>
        <w:rPr>
          <w:rFonts w:ascii="Arial" w:hAnsi="Arial" w:cs="Arial"/>
          <w:sz w:val="24"/>
          <w:szCs w:val="24"/>
        </w:rPr>
      </w:pPr>
      <w:r w:rsidRPr="0083056F">
        <w:rPr>
          <w:rFonts w:ascii="Arial" w:hAnsi="Arial" w:cs="Arial"/>
          <w:sz w:val="24"/>
          <w:szCs w:val="24"/>
        </w:rPr>
        <w:t xml:space="preserve">7.2 Abuse comes in many forms. The following is not an exclusive </w:t>
      </w:r>
      <w:r w:rsidR="006E1350" w:rsidRPr="0083056F">
        <w:rPr>
          <w:rFonts w:ascii="Arial" w:hAnsi="Arial" w:cs="Arial"/>
          <w:sz w:val="24"/>
          <w:szCs w:val="24"/>
        </w:rPr>
        <w:t>list,</w:t>
      </w:r>
      <w:r w:rsidRPr="0083056F">
        <w:rPr>
          <w:rFonts w:ascii="Arial" w:hAnsi="Arial" w:cs="Arial"/>
          <w:sz w:val="24"/>
          <w:szCs w:val="24"/>
        </w:rPr>
        <w:t xml:space="preserve"> and the signs and symptoms do not necessarily indicate abuse:</w:t>
      </w:r>
    </w:p>
    <w:p w14:paraId="2E6F0F8E"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bl>
      <w:tblPr>
        <w:tblW w:w="1017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4127"/>
        <w:gridCol w:w="3980"/>
      </w:tblGrid>
      <w:tr w:rsidR="00455126" w:rsidRPr="0083056F" w14:paraId="4ED39C59" w14:textId="77777777" w:rsidTr="008A30E0">
        <w:tc>
          <w:tcPr>
            <w:tcW w:w="1844" w:type="dxa"/>
            <w:tcBorders>
              <w:top w:val="single" w:sz="4" w:space="0" w:color="auto"/>
              <w:left w:val="single" w:sz="4" w:space="0" w:color="auto"/>
              <w:bottom w:val="single" w:sz="4" w:space="0" w:color="auto"/>
              <w:right w:val="single" w:sz="4" w:space="0" w:color="auto"/>
            </w:tcBorders>
            <w:vAlign w:val="center"/>
            <w:hideMark/>
          </w:tcPr>
          <w:p w14:paraId="75B48F7A" w14:textId="77777777" w:rsidR="00455126" w:rsidRPr="0083056F" w:rsidRDefault="00455126" w:rsidP="0040081A">
            <w:pPr>
              <w:rPr>
                <w:rFonts w:ascii="Arial" w:hAnsi="Arial" w:cs="Arial"/>
                <w:sz w:val="24"/>
                <w:szCs w:val="24"/>
              </w:rPr>
            </w:pPr>
            <w:r w:rsidRPr="0083056F">
              <w:rPr>
                <w:rFonts w:ascii="Arial" w:hAnsi="Arial" w:cs="Arial"/>
                <w:sz w:val="24"/>
                <w:szCs w:val="24"/>
              </w:rPr>
              <w:t>Type of abuse</w:t>
            </w:r>
          </w:p>
        </w:tc>
        <w:tc>
          <w:tcPr>
            <w:tcW w:w="4252" w:type="dxa"/>
            <w:tcBorders>
              <w:top w:val="single" w:sz="4" w:space="0" w:color="auto"/>
              <w:left w:val="single" w:sz="4" w:space="0" w:color="auto"/>
              <w:bottom w:val="single" w:sz="4" w:space="0" w:color="auto"/>
              <w:right w:val="single" w:sz="4" w:space="0" w:color="auto"/>
            </w:tcBorders>
            <w:hideMark/>
          </w:tcPr>
          <w:p w14:paraId="2AF133CE"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Examples</w:t>
            </w:r>
          </w:p>
        </w:tc>
        <w:tc>
          <w:tcPr>
            <w:tcW w:w="4082" w:type="dxa"/>
            <w:tcBorders>
              <w:top w:val="single" w:sz="4" w:space="0" w:color="auto"/>
              <w:left w:val="single" w:sz="4" w:space="0" w:color="auto"/>
              <w:bottom w:val="single" w:sz="4" w:space="0" w:color="auto"/>
              <w:right w:val="single" w:sz="4" w:space="0" w:color="auto"/>
            </w:tcBorders>
            <w:hideMark/>
          </w:tcPr>
          <w:p w14:paraId="025D42AD"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Possible signs and symptoms</w:t>
            </w:r>
          </w:p>
        </w:tc>
      </w:tr>
      <w:tr w:rsidR="00455126" w:rsidRPr="0083056F" w14:paraId="1A1B0A4F" w14:textId="77777777" w:rsidTr="008A30E0">
        <w:tc>
          <w:tcPr>
            <w:tcW w:w="1844" w:type="dxa"/>
            <w:tcBorders>
              <w:top w:val="single" w:sz="4" w:space="0" w:color="auto"/>
              <w:left w:val="single" w:sz="4" w:space="0" w:color="auto"/>
              <w:bottom w:val="single" w:sz="4" w:space="0" w:color="auto"/>
              <w:right w:val="single" w:sz="4" w:space="0" w:color="auto"/>
            </w:tcBorders>
            <w:vAlign w:val="center"/>
          </w:tcPr>
          <w:p w14:paraId="2721D056"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Physical Abuse</w:t>
            </w:r>
          </w:p>
          <w:p w14:paraId="57424117"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c>
          <w:tcPr>
            <w:tcW w:w="4252" w:type="dxa"/>
            <w:tcBorders>
              <w:top w:val="single" w:sz="4" w:space="0" w:color="auto"/>
              <w:left w:val="single" w:sz="4" w:space="0" w:color="auto"/>
              <w:bottom w:val="single" w:sz="4" w:space="0" w:color="auto"/>
              <w:right w:val="single" w:sz="4" w:space="0" w:color="auto"/>
            </w:tcBorders>
          </w:tcPr>
          <w:p w14:paraId="23C804FF"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Assault, hitting, slapping, punching, kicking, hair-pulling, biting, pushing</w:t>
            </w:r>
          </w:p>
          <w:p w14:paraId="4B7464DB"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Rough handling</w:t>
            </w:r>
          </w:p>
          <w:p w14:paraId="4B4E0491"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Scalding and burning</w:t>
            </w:r>
          </w:p>
          <w:p w14:paraId="0B1214CE"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Physical punishments</w:t>
            </w:r>
          </w:p>
          <w:p w14:paraId="4FB4EC6A"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Inappropriate or unlawful use of restraint</w:t>
            </w:r>
          </w:p>
          <w:p w14:paraId="6ADE8695"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Making someone purposefully uncomfortable (e.g. opening a window and removing blankets)</w:t>
            </w:r>
          </w:p>
          <w:p w14:paraId="75DDE76E"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Involuntary isolation or confinement</w:t>
            </w:r>
          </w:p>
          <w:p w14:paraId="5D0456FA"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Misuse of medication (e.g. over-sedation)</w:t>
            </w:r>
          </w:p>
          <w:p w14:paraId="0A89A3F1"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Forcible feeding or withholding food</w:t>
            </w:r>
          </w:p>
          <w:p w14:paraId="5D631656"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Unauthorised restraint, restricting movement (e.g. tying someone to a chair)</w:t>
            </w:r>
          </w:p>
          <w:p w14:paraId="3D5CCD84"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c>
          <w:tcPr>
            <w:tcW w:w="4082" w:type="dxa"/>
            <w:tcBorders>
              <w:top w:val="single" w:sz="4" w:space="0" w:color="auto"/>
              <w:left w:val="single" w:sz="4" w:space="0" w:color="auto"/>
              <w:bottom w:val="single" w:sz="4" w:space="0" w:color="auto"/>
              <w:right w:val="single" w:sz="4" w:space="0" w:color="auto"/>
            </w:tcBorders>
          </w:tcPr>
          <w:p w14:paraId="2C45067D"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No explanation for injuries or inconsistency with the account of what happened</w:t>
            </w:r>
          </w:p>
          <w:p w14:paraId="6F16B276"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Injuries are inconsistent with the person’s lifestyle</w:t>
            </w:r>
          </w:p>
          <w:p w14:paraId="54C95CE4"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Bruising, cuts, welts, burns and/or marks on the body or loss of hair in clumps</w:t>
            </w:r>
          </w:p>
          <w:p w14:paraId="4BFD72C4"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Frequent injuries</w:t>
            </w:r>
          </w:p>
          <w:p w14:paraId="55289E2C"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Unexplained falls</w:t>
            </w:r>
          </w:p>
          <w:p w14:paraId="1248D714"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Subdued or changed behaviour in the presence of a particular person</w:t>
            </w:r>
          </w:p>
          <w:p w14:paraId="0F6FCC9F"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Signs of malnutrition</w:t>
            </w:r>
          </w:p>
          <w:p w14:paraId="4F09A5A2"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Failure to seek medical treatment or frequent changes of GP</w:t>
            </w:r>
          </w:p>
          <w:p w14:paraId="402428B2"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p w14:paraId="4639FD45"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p w14:paraId="39B61A48"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r>
      <w:tr w:rsidR="00455126" w:rsidRPr="0083056F" w14:paraId="4F708072" w14:textId="77777777" w:rsidTr="008A30E0">
        <w:tc>
          <w:tcPr>
            <w:tcW w:w="1844" w:type="dxa"/>
            <w:tcBorders>
              <w:top w:val="single" w:sz="4" w:space="0" w:color="auto"/>
              <w:left w:val="single" w:sz="4" w:space="0" w:color="auto"/>
              <w:bottom w:val="single" w:sz="4" w:space="0" w:color="auto"/>
              <w:right w:val="single" w:sz="4" w:space="0" w:color="auto"/>
            </w:tcBorders>
            <w:vAlign w:val="center"/>
            <w:hideMark/>
          </w:tcPr>
          <w:p w14:paraId="1A673D7C"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Sexual Abuse</w:t>
            </w:r>
          </w:p>
        </w:tc>
        <w:tc>
          <w:tcPr>
            <w:tcW w:w="4252" w:type="dxa"/>
            <w:tcBorders>
              <w:top w:val="single" w:sz="4" w:space="0" w:color="auto"/>
              <w:left w:val="single" w:sz="4" w:space="0" w:color="auto"/>
              <w:bottom w:val="single" w:sz="4" w:space="0" w:color="auto"/>
              <w:right w:val="single" w:sz="4" w:space="0" w:color="auto"/>
            </w:tcBorders>
          </w:tcPr>
          <w:p w14:paraId="05AE8E26" w14:textId="77777777" w:rsidR="00455126" w:rsidRPr="0083056F" w:rsidRDefault="00455126">
            <w:pPr>
              <w:numPr>
                <w:ilvl w:val="0"/>
                <w:numId w:val="6"/>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Rape, attempted rape or sexual assault</w:t>
            </w:r>
          </w:p>
          <w:p w14:paraId="149001F4" w14:textId="77777777" w:rsidR="00455126" w:rsidRPr="0083056F" w:rsidRDefault="00455126">
            <w:pPr>
              <w:numPr>
                <w:ilvl w:val="0"/>
                <w:numId w:val="6"/>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Inappropriate touch anywhere</w:t>
            </w:r>
          </w:p>
          <w:p w14:paraId="73A79F51" w14:textId="77777777" w:rsidR="00455126" w:rsidRPr="0083056F" w:rsidRDefault="00455126">
            <w:pPr>
              <w:numPr>
                <w:ilvl w:val="0"/>
                <w:numId w:val="6"/>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Non- consensual masturbation of either or both persons</w:t>
            </w:r>
          </w:p>
          <w:p w14:paraId="0097D0AE" w14:textId="77777777" w:rsidR="00455126" w:rsidRPr="0083056F" w:rsidRDefault="00455126">
            <w:pPr>
              <w:numPr>
                <w:ilvl w:val="0"/>
                <w:numId w:val="6"/>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Non- consensual sexual penetration or attempted penetration of the vagina, anus or mouth</w:t>
            </w:r>
          </w:p>
          <w:p w14:paraId="5B2D4633" w14:textId="77777777" w:rsidR="00455126" w:rsidRPr="0083056F" w:rsidRDefault="00455126">
            <w:pPr>
              <w:numPr>
                <w:ilvl w:val="0"/>
                <w:numId w:val="6"/>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Any sexual activity that the person lacks the capacity to consent to</w:t>
            </w:r>
          </w:p>
          <w:p w14:paraId="72EB0C0F" w14:textId="77777777" w:rsidR="00455126" w:rsidRPr="0083056F" w:rsidRDefault="00455126">
            <w:pPr>
              <w:numPr>
                <w:ilvl w:val="0"/>
                <w:numId w:val="6"/>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lastRenderedPageBreak/>
              <w:t>Inappropriate looking, sexual teasing or innuendo or sexual harassment</w:t>
            </w:r>
          </w:p>
          <w:p w14:paraId="3E3A9894" w14:textId="77777777" w:rsidR="00455126" w:rsidRPr="0083056F" w:rsidRDefault="00455126">
            <w:pPr>
              <w:numPr>
                <w:ilvl w:val="0"/>
                <w:numId w:val="6"/>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Sexual photography or forced use of pornography or witnessing of sexual acts</w:t>
            </w:r>
          </w:p>
          <w:p w14:paraId="68FC4CCA" w14:textId="77777777" w:rsidR="00455126" w:rsidRPr="0083056F" w:rsidRDefault="00455126">
            <w:pPr>
              <w:numPr>
                <w:ilvl w:val="0"/>
                <w:numId w:val="6"/>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Indecent exposure</w:t>
            </w:r>
          </w:p>
          <w:p w14:paraId="321AD838"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c>
          <w:tcPr>
            <w:tcW w:w="4082" w:type="dxa"/>
            <w:tcBorders>
              <w:top w:val="single" w:sz="4" w:space="0" w:color="auto"/>
              <w:left w:val="single" w:sz="4" w:space="0" w:color="auto"/>
              <w:bottom w:val="single" w:sz="4" w:space="0" w:color="auto"/>
              <w:right w:val="single" w:sz="4" w:space="0" w:color="auto"/>
            </w:tcBorders>
          </w:tcPr>
          <w:p w14:paraId="4AE5B954" w14:textId="77777777" w:rsidR="00455126" w:rsidRPr="0083056F" w:rsidRDefault="00455126">
            <w:pPr>
              <w:numPr>
                <w:ilvl w:val="0"/>
                <w:numId w:val="3"/>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lastRenderedPageBreak/>
              <w:t>Bruising, particularly to the thighs, buttocks and upper arms and marks on the neck</w:t>
            </w:r>
          </w:p>
          <w:p w14:paraId="6A03B550" w14:textId="77777777" w:rsidR="00455126" w:rsidRPr="0083056F" w:rsidRDefault="00455126">
            <w:pPr>
              <w:numPr>
                <w:ilvl w:val="0"/>
                <w:numId w:val="3"/>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Torn, stained or bloody underclothing</w:t>
            </w:r>
          </w:p>
          <w:p w14:paraId="2B4FAA30" w14:textId="77777777" w:rsidR="00455126" w:rsidRPr="0083056F" w:rsidRDefault="00455126">
            <w:pPr>
              <w:numPr>
                <w:ilvl w:val="0"/>
                <w:numId w:val="3"/>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Bleeding, pain or itching in the genital area</w:t>
            </w:r>
          </w:p>
          <w:p w14:paraId="2A40AB09" w14:textId="77777777" w:rsidR="00455126" w:rsidRPr="0083056F" w:rsidRDefault="00455126">
            <w:pPr>
              <w:numPr>
                <w:ilvl w:val="0"/>
                <w:numId w:val="3"/>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Unusual difficulty in walking or sitting</w:t>
            </w:r>
          </w:p>
          <w:p w14:paraId="0DEE4992" w14:textId="77777777" w:rsidR="00455126" w:rsidRPr="0083056F" w:rsidRDefault="00455126">
            <w:pPr>
              <w:numPr>
                <w:ilvl w:val="0"/>
                <w:numId w:val="3"/>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Foreign bodies in genital or rectal openings</w:t>
            </w:r>
          </w:p>
          <w:p w14:paraId="09891C97" w14:textId="77777777" w:rsidR="00455126" w:rsidRPr="0083056F" w:rsidRDefault="00455126">
            <w:pPr>
              <w:numPr>
                <w:ilvl w:val="0"/>
                <w:numId w:val="3"/>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lastRenderedPageBreak/>
              <w:t>Infections, unexplained genital discharge, or sexually transmitted diseases</w:t>
            </w:r>
          </w:p>
          <w:p w14:paraId="6C1A8952" w14:textId="77777777" w:rsidR="00455126" w:rsidRPr="0083056F" w:rsidRDefault="00455126">
            <w:pPr>
              <w:numPr>
                <w:ilvl w:val="0"/>
                <w:numId w:val="3"/>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Pregnancy in a woman who is unable to consent to sexual intercourse</w:t>
            </w:r>
          </w:p>
          <w:p w14:paraId="5112FF08" w14:textId="77777777" w:rsidR="00455126" w:rsidRPr="0083056F" w:rsidRDefault="00455126">
            <w:pPr>
              <w:numPr>
                <w:ilvl w:val="0"/>
                <w:numId w:val="3"/>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The uncharacteristic use of explicit sexual language or significant changes in sexual behaviour or attitude</w:t>
            </w:r>
          </w:p>
          <w:p w14:paraId="60CEB3A4" w14:textId="77777777" w:rsidR="00455126" w:rsidRPr="0083056F" w:rsidRDefault="00455126">
            <w:pPr>
              <w:numPr>
                <w:ilvl w:val="0"/>
                <w:numId w:val="3"/>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Incontinence not related to any medical diagnosis</w:t>
            </w:r>
          </w:p>
          <w:p w14:paraId="74CE7D55" w14:textId="77777777" w:rsidR="00455126" w:rsidRPr="0083056F" w:rsidRDefault="00455126">
            <w:pPr>
              <w:numPr>
                <w:ilvl w:val="0"/>
                <w:numId w:val="3"/>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Self-harming</w:t>
            </w:r>
          </w:p>
          <w:p w14:paraId="30AB0F28" w14:textId="77777777" w:rsidR="00455126" w:rsidRPr="0083056F" w:rsidRDefault="00455126">
            <w:pPr>
              <w:numPr>
                <w:ilvl w:val="0"/>
                <w:numId w:val="3"/>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Poor concentration, withdrawal, sleep disturbance</w:t>
            </w:r>
          </w:p>
          <w:p w14:paraId="2D712CF3" w14:textId="77777777" w:rsidR="00455126" w:rsidRPr="0083056F" w:rsidRDefault="00455126">
            <w:pPr>
              <w:numPr>
                <w:ilvl w:val="0"/>
                <w:numId w:val="3"/>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Excessive fear/apprehension of, or withdrawal from, relationships</w:t>
            </w:r>
          </w:p>
          <w:p w14:paraId="69D641B0" w14:textId="77777777" w:rsidR="00455126" w:rsidRPr="0083056F" w:rsidRDefault="00455126">
            <w:pPr>
              <w:numPr>
                <w:ilvl w:val="0"/>
                <w:numId w:val="3"/>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Fear of receiving help with personal care</w:t>
            </w:r>
          </w:p>
          <w:p w14:paraId="5BA2EDDA" w14:textId="77777777" w:rsidR="00455126" w:rsidRPr="0083056F" w:rsidRDefault="00455126">
            <w:pPr>
              <w:numPr>
                <w:ilvl w:val="0"/>
                <w:numId w:val="3"/>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Reluctance to be alone with a particular person</w:t>
            </w:r>
          </w:p>
          <w:p w14:paraId="148BBA23"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r>
      <w:tr w:rsidR="00455126" w:rsidRPr="0083056F" w14:paraId="60F33C1A" w14:textId="77777777" w:rsidTr="008A30E0">
        <w:tc>
          <w:tcPr>
            <w:tcW w:w="1844" w:type="dxa"/>
            <w:tcBorders>
              <w:top w:val="single" w:sz="4" w:space="0" w:color="auto"/>
              <w:left w:val="single" w:sz="4" w:space="0" w:color="auto"/>
              <w:bottom w:val="single" w:sz="4" w:space="0" w:color="auto"/>
              <w:right w:val="single" w:sz="4" w:space="0" w:color="auto"/>
            </w:tcBorders>
            <w:vAlign w:val="center"/>
          </w:tcPr>
          <w:p w14:paraId="29FC63F1"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lastRenderedPageBreak/>
              <w:t>Domestic abuse</w:t>
            </w:r>
          </w:p>
        </w:tc>
        <w:tc>
          <w:tcPr>
            <w:tcW w:w="4252" w:type="dxa"/>
            <w:tcBorders>
              <w:top w:val="single" w:sz="4" w:space="0" w:color="auto"/>
              <w:left w:val="single" w:sz="4" w:space="0" w:color="auto"/>
              <w:bottom w:val="single" w:sz="4" w:space="0" w:color="auto"/>
              <w:right w:val="single" w:sz="4" w:space="0" w:color="auto"/>
            </w:tcBorders>
          </w:tcPr>
          <w:p w14:paraId="5292D5D0" w14:textId="10A771AC" w:rsidR="00455126" w:rsidRPr="0083056F" w:rsidRDefault="00455126" w:rsidP="00F55920">
            <w:pPr>
              <w:spacing w:after="225"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Domestic abuse can be characterised by any of the indicators of abuse outlined in this briefing relating to:</w:t>
            </w:r>
          </w:p>
          <w:p w14:paraId="66216E6B" w14:textId="77777777" w:rsidR="00455126" w:rsidRPr="0083056F" w:rsidRDefault="00455126">
            <w:pPr>
              <w:numPr>
                <w:ilvl w:val="0"/>
                <w:numId w:val="4"/>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psychological</w:t>
            </w:r>
          </w:p>
          <w:p w14:paraId="2B95E141" w14:textId="77777777" w:rsidR="00455126" w:rsidRPr="0083056F" w:rsidRDefault="00455126">
            <w:pPr>
              <w:numPr>
                <w:ilvl w:val="0"/>
                <w:numId w:val="4"/>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physical</w:t>
            </w:r>
          </w:p>
          <w:p w14:paraId="2FEF410C" w14:textId="77777777" w:rsidR="00455126" w:rsidRPr="0083056F" w:rsidRDefault="00455126">
            <w:pPr>
              <w:numPr>
                <w:ilvl w:val="0"/>
                <w:numId w:val="4"/>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sexual</w:t>
            </w:r>
          </w:p>
          <w:p w14:paraId="089F3950" w14:textId="77777777" w:rsidR="00455126" w:rsidRPr="0083056F" w:rsidRDefault="00455126">
            <w:pPr>
              <w:numPr>
                <w:ilvl w:val="0"/>
                <w:numId w:val="4"/>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financial</w:t>
            </w:r>
          </w:p>
          <w:p w14:paraId="5F665E45" w14:textId="77777777" w:rsidR="00455126" w:rsidRPr="0083056F" w:rsidRDefault="00455126">
            <w:pPr>
              <w:numPr>
                <w:ilvl w:val="0"/>
                <w:numId w:val="4"/>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emotional.</w:t>
            </w:r>
          </w:p>
          <w:p w14:paraId="753B5D59" w14:textId="0CECB5DA" w:rsidR="00455126" w:rsidRPr="0083056F" w:rsidRDefault="006E1350" w:rsidP="00F55920">
            <w:pPr>
              <w:spacing w:after="225"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Domestic abuse</w:t>
            </w:r>
            <w:r w:rsidR="00455126" w:rsidRPr="0083056F">
              <w:rPr>
                <w:rFonts w:ascii="Arial" w:eastAsia="MS Mincho" w:hAnsi="Arial" w:cs="Arial"/>
                <w:sz w:val="24"/>
                <w:szCs w:val="24"/>
                <w:lang w:val="en-US"/>
              </w:rPr>
              <w:t xml:space="preserve"> includes any incident or pattern of incidents of controlling, coercive or threatening behaviour, violence or abuse between those aged 16 or over who are or have been, intimate partners or family members regardless of gender or sexuality. It also includes so called 'honour’ -based violence, female genital mutilation and forced marriage.</w:t>
            </w:r>
          </w:p>
          <w:p w14:paraId="017908D6" w14:textId="2C8BF311" w:rsidR="00455126" w:rsidRPr="0083056F" w:rsidRDefault="00455126" w:rsidP="00F55920">
            <w:pPr>
              <w:spacing w:after="225"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 xml:space="preserve">Coercive or controlling behaviour is a core part of domestic </w:t>
            </w:r>
            <w:r w:rsidR="006E1350" w:rsidRPr="0083056F">
              <w:rPr>
                <w:rFonts w:ascii="Arial" w:eastAsia="MS Mincho" w:hAnsi="Arial" w:cs="Arial"/>
                <w:sz w:val="24"/>
                <w:szCs w:val="24"/>
                <w:lang w:val="en-US"/>
              </w:rPr>
              <w:t>abuse.</w:t>
            </w:r>
            <w:r w:rsidRPr="0083056F">
              <w:rPr>
                <w:rFonts w:ascii="Arial" w:eastAsia="MS Mincho" w:hAnsi="Arial" w:cs="Arial"/>
                <w:sz w:val="24"/>
                <w:szCs w:val="24"/>
                <w:lang w:val="en-US"/>
              </w:rPr>
              <w:t xml:space="preserve"> Coercive behaviour can include:</w:t>
            </w:r>
          </w:p>
          <w:p w14:paraId="1B54A3A1" w14:textId="77777777" w:rsidR="00455126" w:rsidRPr="0083056F" w:rsidRDefault="00455126">
            <w:pPr>
              <w:numPr>
                <w:ilvl w:val="0"/>
                <w:numId w:val="5"/>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acts of assault, threats, humiliation and intimidation</w:t>
            </w:r>
          </w:p>
          <w:p w14:paraId="19161F93" w14:textId="77777777" w:rsidR="00455126" w:rsidRPr="0083056F" w:rsidRDefault="00455126">
            <w:pPr>
              <w:numPr>
                <w:ilvl w:val="0"/>
                <w:numId w:val="5"/>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harming, punishing, or frightening the person</w:t>
            </w:r>
          </w:p>
          <w:p w14:paraId="00C5FF58" w14:textId="77777777" w:rsidR="00455126" w:rsidRPr="0083056F" w:rsidRDefault="00455126">
            <w:pPr>
              <w:numPr>
                <w:ilvl w:val="0"/>
                <w:numId w:val="5"/>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lastRenderedPageBreak/>
              <w:t>isolating the person from sources of support</w:t>
            </w:r>
          </w:p>
          <w:p w14:paraId="46E17FE3" w14:textId="77777777" w:rsidR="00455126" w:rsidRPr="0083056F" w:rsidRDefault="00455126">
            <w:pPr>
              <w:numPr>
                <w:ilvl w:val="0"/>
                <w:numId w:val="5"/>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exploitation of resources or money</w:t>
            </w:r>
          </w:p>
          <w:p w14:paraId="53F41067" w14:textId="77777777" w:rsidR="00455126" w:rsidRPr="0083056F" w:rsidRDefault="00455126">
            <w:pPr>
              <w:numPr>
                <w:ilvl w:val="0"/>
                <w:numId w:val="5"/>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preventing the person from escaping abuse</w:t>
            </w:r>
          </w:p>
          <w:p w14:paraId="55262073" w14:textId="77777777" w:rsidR="00455126" w:rsidRPr="0083056F" w:rsidRDefault="00455126">
            <w:pPr>
              <w:numPr>
                <w:ilvl w:val="0"/>
                <w:numId w:val="5"/>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regulating everyday behaviour.</w:t>
            </w:r>
          </w:p>
        </w:tc>
        <w:tc>
          <w:tcPr>
            <w:tcW w:w="4082" w:type="dxa"/>
            <w:tcBorders>
              <w:top w:val="single" w:sz="4" w:space="0" w:color="auto"/>
              <w:left w:val="single" w:sz="4" w:space="0" w:color="auto"/>
              <w:bottom w:val="single" w:sz="4" w:space="0" w:color="auto"/>
              <w:right w:val="single" w:sz="4" w:space="0" w:color="auto"/>
            </w:tcBorders>
          </w:tcPr>
          <w:p w14:paraId="32B7BE3C" w14:textId="77777777" w:rsidR="00455126" w:rsidRPr="0083056F" w:rsidRDefault="00455126">
            <w:pPr>
              <w:numPr>
                <w:ilvl w:val="0"/>
                <w:numId w:val="5"/>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lastRenderedPageBreak/>
              <w:t>Low self-esteem</w:t>
            </w:r>
          </w:p>
          <w:p w14:paraId="4E09D133" w14:textId="77777777" w:rsidR="00455126" w:rsidRPr="0083056F" w:rsidRDefault="00455126">
            <w:pPr>
              <w:numPr>
                <w:ilvl w:val="0"/>
                <w:numId w:val="5"/>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Feeling that the abuse is their fault when it is not</w:t>
            </w:r>
          </w:p>
          <w:p w14:paraId="69AB5D5A" w14:textId="77777777" w:rsidR="00455126" w:rsidRPr="0083056F" w:rsidRDefault="00455126">
            <w:pPr>
              <w:numPr>
                <w:ilvl w:val="0"/>
                <w:numId w:val="5"/>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 xml:space="preserve">Physical evidence of violence such as </w:t>
            </w:r>
            <w:proofErr w:type="gramStart"/>
            <w:r w:rsidRPr="0083056F">
              <w:rPr>
                <w:rFonts w:ascii="Arial" w:eastAsia="MS Mincho" w:hAnsi="Arial" w:cs="Arial"/>
                <w:sz w:val="24"/>
                <w:szCs w:val="24"/>
                <w:lang w:val="en-US"/>
              </w:rPr>
              <w:t>bruising</w:t>
            </w:r>
            <w:proofErr w:type="gramEnd"/>
            <w:r w:rsidRPr="0083056F">
              <w:rPr>
                <w:rFonts w:ascii="Arial" w:eastAsia="MS Mincho" w:hAnsi="Arial" w:cs="Arial"/>
                <w:sz w:val="24"/>
                <w:szCs w:val="24"/>
                <w:lang w:val="en-US"/>
              </w:rPr>
              <w:t>, cuts, broken bones</w:t>
            </w:r>
          </w:p>
          <w:p w14:paraId="6E293F00" w14:textId="77777777" w:rsidR="00455126" w:rsidRPr="0083056F" w:rsidRDefault="00455126">
            <w:pPr>
              <w:numPr>
                <w:ilvl w:val="0"/>
                <w:numId w:val="5"/>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Verbal abuse and humiliation in front of others</w:t>
            </w:r>
          </w:p>
          <w:p w14:paraId="3F62E620" w14:textId="77777777" w:rsidR="00455126" w:rsidRPr="0083056F" w:rsidRDefault="00455126">
            <w:pPr>
              <w:numPr>
                <w:ilvl w:val="0"/>
                <w:numId w:val="5"/>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Fear of outside intervention</w:t>
            </w:r>
          </w:p>
          <w:p w14:paraId="50232EAB" w14:textId="77777777" w:rsidR="00455126" w:rsidRPr="0083056F" w:rsidRDefault="00455126">
            <w:pPr>
              <w:numPr>
                <w:ilvl w:val="0"/>
                <w:numId w:val="5"/>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Damage to home or property</w:t>
            </w:r>
          </w:p>
          <w:p w14:paraId="70C2362D" w14:textId="77777777" w:rsidR="00455126" w:rsidRPr="0083056F" w:rsidRDefault="00455126">
            <w:pPr>
              <w:numPr>
                <w:ilvl w:val="0"/>
                <w:numId w:val="5"/>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Isolation – not seeing friends and family</w:t>
            </w:r>
          </w:p>
          <w:p w14:paraId="65A5574E" w14:textId="77777777" w:rsidR="00455126" w:rsidRPr="0083056F" w:rsidRDefault="00455126">
            <w:pPr>
              <w:numPr>
                <w:ilvl w:val="0"/>
                <w:numId w:val="5"/>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Limited access to money</w:t>
            </w:r>
          </w:p>
          <w:p w14:paraId="13132806"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r>
      <w:tr w:rsidR="00455126" w:rsidRPr="0083056F" w14:paraId="6C9D101A" w14:textId="77777777" w:rsidTr="008A30E0">
        <w:tc>
          <w:tcPr>
            <w:tcW w:w="1844" w:type="dxa"/>
            <w:tcBorders>
              <w:top w:val="single" w:sz="4" w:space="0" w:color="auto"/>
              <w:left w:val="single" w:sz="4" w:space="0" w:color="auto"/>
              <w:bottom w:val="single" w:sz="4" w:space="0" w:color="auto"/>
              <w:right w:val="single" w:sz="4" w:space="0" w:color="auto"/>
            </w:tcBorders>
            <w:vAlign w:val="center"/>
            <w:hideMark/>
          </w:tcPr>
          <w:p w14:paraId="6E55AE0C"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Emotional or psychological Abuse</w:t>
            </w:r>
          </w:p>
        </w:tc>
        <w:tc>
          <w:tcPr>
            <w:tcW w:w="4252" w:type="dxa"/>
            <w:tcBorders>
              <w:top w:val="single" w:sz="4" w:space="0" w:color="auto"/>
              <w:left w:val="single" w:sz="4" w:space="0" w:color="auto"/>
              <w:bottom w:val="single" w:sz="4" w:space="0" w:color="auto"/>
              <w:right w:val="single" w:sz="4" w:space="0" w:color="auto"/>
            </w:tcBorders>
          </w:tcPr>
          <w:p w14:paraId="6803052F"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Enforced social isolation – preventing someone accessing services, educational and social opportunities and seeing friends</w:t>
            </w:r>
          </w:p>
          <w:p w14:paraId="56EABB9B"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Removing mobility or communication aids or intentionally leaving someone unattended when they need assistance</w:t>
            </w:r>
          </w:p>
          <w:p w14:paraId="062C19DB"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Preventing someone from meeting their religious and cultural needs</w:t>
            </w:r>
          </w:p>
          <w:p w14:paraId="64E8934A"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Preventing the expression of choice and opinion</w:t>
            </w:r>
          </w:p>
          <w:p w14:paraId="49676895"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Failure to respect privacy</w:t>
            </w:r>
          </w:p>
          <w:p w14:paraId="1F23E8C8"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Preventing stimulation, meaningful occupation or activities</w:t>
            </w:r>
          </w:p>
          <w:p w14:paraId="3FA61387"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Intimidation, coercion, harassment, use of threats, humiliation, bullying, swearing or verbal abuse</w:t>
            </w:r>
          </w:p>
          <w:p w14:paraId="6147F7D6"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Addressing a person in a patronising or infantilising way</w:t>
            </w:r>
          </w:p>
          <w:p w14:paraId="20FBA5C2"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Threats of harm or abandonment</w:t>
            </w:r>
          </w:p>
          <w:p w14:paraId="7112D538"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Cyber bullying</w:t>
            </w:r>
          </w:p>
          <w:p w14:paraId="7A8ACC10"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c>
          <w:tcPr>
            <w:tcW w:w="4082" w:type="dxa"/>
            <w:tcBorders>
              <w:top w:val="single" w:sz="4" w:space="0" w:color="auto"/>
              <w:left w:val="single" w:sz="4" w:space="0" w:color="auto"/>
              <w:bottom w:val="single" w:sz="4" w:space="0" w:color="auto"/>
              <w:right w:val="single" w:sz="4" w:space="0" w:color="auto"/>
            </w:tcBorders>
          </w:tcPr>
          <w:p w14:paraId="39C3726E"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An air of silence when a particular person is present</w:t>
            </w:r>
          </w:p>
          <w:p w14:paraId="1A09C01A"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Withdrawal or change in the psychological state of the person</w:t>
            </w:r>
          </w:p>
          <w:p w14:paraId="031B6CA2"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Insomnia</w:t>
            </w:r>
          </w:p>
          <w:p w14:paraId="4E232565"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Low self-esteem</w:t>
            </w:r>
          </w:p>
          <w:p w14:paraId="355E636B"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Uncooperative and aggressive behaviour</w:t>
            </w:r>
          </w:p>
          <w:p w14:paraId="0118D48B"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 change of appetite, weight loss/gain</w:t>
            </w:r>
          </w:p>
          <w:p w14:paraId="309E95B7"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Signs of distress: tearfulness, anger</w:t>
            </w:r>
          </w:p>
          <w:p w14:paraId="4EE25051"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Apparent false claims, by someone involved with the person, to attract unnecessary treatment</w:t>
            </w:r>
          </w:p>
          <w:p w14:paraId="4927DCBE" w14:textId="77777777" w:rsidR="00F83D2B" w:rsidRPr="0083056F" w:rsidRDefault="00F83D2B" w:rsidP="00F55920">
            <w:pPr>
              <w:spacing w:after="0" w:line="240" w:lineRule="auto"/>
              <w:contextualSpacing/>
              <w:jc w:val="both"/>
              <w:rPr>
                <w:rFonts w:ascii="Arial" w:eastAsia="MS Mincho" w:hAnsi="Arial" w:cs="Arial"/>
                <w:sz w:val="24"/>
                <w:szCs w:val="24"/>
                <w:lang w:val="en-US"/>
              </w:rPr>
            </w:pPr>
          </w:p>
          <w:p w14:paraId="6DF0E121" w14:textId="77777777" w:rsidR="00F83D2B" w:rsidRPr="0083056F" w:rsidRDefault="00F83D2B" w:rsidP="00F55920">
            <w:pPr>
              <w:spacing w:after="0" w:line="240" w:lineRule="auto"/>
              <w:contextualSpacing/>
              <w:jc w:val="both"/>
              <w:rPr>
                <w:rFonts w:ascii="Arial" w:eastAsia="MS Mincho" w:hAnsi="Arial" w:cs="Arial"/>
                <w:sz w:val="24"/>
                <w:szCs w:val="24"/>
                <w:lang w:val="en-US"/>
              </w:rPr>
            </w:pPr>
          </w:p>
          <w:p w14:paraId="2A589A1B" w14:textId="77777777" w:rsidR="00F83D2B" w:rsidRPr="0083056F" w:rsidRDefault="00F83D2B" w:rsidP="00F55920">
            <w:pPr>
              <w:spacing w:after="0" w:line="240" w:lineRule="auto"/>
              <w:contextualSpacing/>
              <w:jc w:val="both"/>
              <w:rPr>
                <w:rFonts w:ascii="Arial" w:eastAsia="MS Mincho" w:hAnsi="Arial" w:cs="Arial"/>
                <w:sz w:val="24"/>
                <w:szCs w:val="24"/>
                <w:lang w:val="en-US"/>
              </w:rPr>
            </w:pPr>
          </w:p>
          <w:p w14:paraId="51F973CE" w14:textId="77777777" w:rsidR="00F83D2B" w:rsidRPr="0083056F" w:rsidRDefault="00F83D2B" w:rsidP="00F55920">
            <w:pPr>
              <w:spacing w:after="0" w:line="240" w:lineRule="auto"/>
              <w:contextualSpacing/>
              <w:jc w:val="both"/>
              <w:rPr>
                <w:rFonts w:ascii="Arial" w:eastAsia="MS Mincho" w:hAnsi="Arial" w:cs="Arial"/>
                <w:sz w:val="24"/>
                <w:szCs w:val="24"/>
                <w:lang w:val="en-US"/>
              </w:rPr>
            </w:pPr>
          </w:p>
          <w:p w14:paraId="76900723" w14:textId="77777777" w:rsidR="00F83D2B" w:rsidRPr="0083056F" w:rsidRDefault="00F83D2B" w:rsidP="00F55920">
            <w:pPr>
              <w:spacing w:after="0" w:line="240" w:lineRule="auto"/>
              <w:contextualSpacing/>
              <w:jc w:val="both"/>
              <w:rPr>
                <w:rFonts w:ascii="Arial" w:eastAsia="MS Mincho" w:hAnsi="Arial" w:cs="Arial"/>
                <w:sz w:val="24"/>
                <w:szCs w:val="24"/>
                <w:lang w:val="en-US"/>
              </w:rPr>
            </w:pPr>
          </w:p>
          <w:p w14:paraId="3A8385F8" w14:textId="77777777" w:rsidR="00F83D2B" w:rsidRPr="0083056F" w:rsidRDefault="00F83D2B" w:rsidP="00F55920">
            <w:pPr>
              <w:spacing w:after="0" w:line="240" w:lineRule="auto"/>
              <w:contextualSpacing/>
              <w:jc w:val="both"/>
              <w:rPr>
                <w:rFonts w:ascii="Arial" w:eastAsia="MS Mincho" w:hAnsi="Arial" w:cs="Arial"/>
                <w:sz w:val="24"/>
                <w:szCs w:val="24"/>
                <w:lang w:val="en-US"/>
              </w:rPr>
            </w:pPr>
          </w:p>
          <w:p w14:paraId="0DB8F99E" w14:textId="77777777" w:rsidR="00F83D2B" w:rsidRPr="0083056F" w:rsidRDefault="00F83D2B" w:rsidP="00F55920">
            <w:pPr>
              <w:spacing w:after="0" w:line="240" w:lineRule="auto"/>
              <w:contextualSpacing/>
              <w:jc w:val="both"/>
              <w:rPr>
                <w:rFonts w:ascii="Arial" w:eastAsia="MS Mincho" w:hAnsi="Arial" w:cs="Arial"/>
                <w:sz w:val="24"/>
                <w:szCs w:val="24"/>
                <w:lang w:val="en-US"/>
              </w:rPr>
            </w:pPr>
          </w:p>
          <w:p w14:paraId="6C231412" w14:textId="04F32BB4" w:rsidR="00F83D2B" w:rsidRPr="0083056F" w:rsidRDefault="00966137"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 xml:space="preserve">Adults at risk </w:t>
            </w:r>
            <w:r w:rsidR="00623BA9" w:rsidRPr="0083056F">
              <w:rPr>
                <w:rFonts w:ascii="Arial" w:eastAsia="MS Mincho" w:hAnsi="Arial" w:cs="Arial"/>
                <w:sz w:val="24"/>
                <w:szCs w:val="24"/>
                <w:lang w:val="en-US"/>
              </w:rPr>
              <w:t xml:space="preserve">are </w:t>
            </w:r>
            <w:r w:rsidR="007E0370" w:rsidRPr="0083056F">
              <w:rPr>
                <w:rFonts w:ascii="Arial" w:eastAsia="MS Mincho" w:hAnsi="Arial" w:cs="Arial"/>
                <w:sz w:val="24"/>
                <w:szCs w:val="24"/>
                <w:lang w:val="en-US"/>
              </w:rPr>
              <w:t xml:space="preserve">susceptible to </w:t>
            </w:r>
            <w:r w:rsidR="0063282A" w:rsidRPr="0083056F">
              <w:rPr>
                <w:rFonts w:ascii="Arial" w:eastAsia="MS Mincho" w:hAnsi="Arial" w:cs="Arial"/>
                <w:sz w:val="24"/>
                <w:szCs w:val="24"/>
                <w:lang w:val="en-US"/>
              </w:rPr>
              <w:t>abuse both online and offline.</w:t>
            </w:r>
          </w:p>
          <w:p w14:paraId="5B3019AA"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p w14:paraId="5F557602"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r>
      <w:tr w:rsidR="00455126" w:rsidRPr="0083056F" w14:paraId="124E3C28" w14:textId="77777777" w:rsidTr="008A30E0">
        <w:tc>
          <w:tcPr>
            <w:tcW w:w="1844" w:type="dxa"/>
            <w:tcBorders>
              <w:top w:val="single" w:sz="4" w:space="0" w:color="auto"/>
              <w:left w:val="single" w:sz="4" w:space="0" w:color="auto"/>
              <w:bottom w:val="single" w:sz="4" w:space="0" w:color="auto"/>
              <w:right w:val="single" w:sz="4" w:space="0" w:color="auto"/>
            </w:tcBorders>
            <w:vAlign w:val="center"/>
            <w:hideMark/>
          </w:tcPr>
          <w:p w14:paraId="607FAC6E"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 xml:space="preserve">Financial or </w:t>
            </w:r>
            <w:proofErr w:type="gramStart"/>
            <w:r w:rsidRPr="0083056F">
              <w:rPr>
                <w:rFonts w:ascii="Arial" w:eastAsia="MS Mincho" w:hAnsi="Arial" w:cs="Arial"/>
                <w:sz w:val="24"/>
                <w:szCs w:val="24"/>
                <w:lang w:val="en-US"/>
              </w:rPr>
              <w:t>material</w:t>
            </w:r>
            <w:proofErr w:type="gramEnd"/>
            <w:r w:rsidRPr="0083056F">
              <w:rPr>
                <w:rFonts w:ascii="Arial" w:eastAsia="MS Mincho" w:hAnsi="Arial" w:cs="Arial"/>
                <w:sz w:val="24"/>
                <w:szCs w:val="24"/>
                <w:lang w:val="en-US"/>
              </w:rPr>
              <w:t xml:space="preserve"> Abuse</w:t>
            </w:r>
          </w:p>
        </w:tc>
        <w:tc>
          <w:tcPr>
            <w:tcW w:w="4252" w:type="dxa"/>
            <w:tcBorders>
              <w:top w:val="single" w:sz="4" w:space="0" w:color="auto"/>
              <w:left w:val="single" w:sz="4" w:space="0" w:color="auto"/>
              <w:bottom w:val="single" w:sz="4" w:space="0" w:color="auto"/>
              <w:right w:val="single" w:sz="4" w:space="0" w:color="auto"/>
            </w:tcBorders>
          </w:tcPr>
          <w:p w14:paraId="1D06E2E3"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Theft of money or possessions</w:t>
            </w:r>
          </w:p>
          <w:p w14:paraId="2C3AD9A9"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Fraud, scamming</w:t>
            </w:r>
          </w:p>
          <w:p w14:paraId="68BCEEE6"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Preventing a person from accessing their own money, benefits or assets</w:t>
            </w:r>
          </w:p>
          <w:p w14:paraId="3325EAD6"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Employees taking a loan from a person using the service</w:t>
            </w:r>
          </w:p>
          <w:p w14:paraId="50AEE231"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Undue pressure, duress, threat or undue influence put on the person in connection with loans, wills, property, inheritance or financial transactions</w:t>
            </w:r>
          </w:p>
          <w:p w14:paraId="60285275"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lastRenderedPageBreak/>
              <w:t>Arranging less care than is needed to save money to maximise inheritance</w:t>
            </w:r>
          </w:p>
          <w:p w14:paraId="05F0387C"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Denying assistance to manage/monitor financial affairs</w:t>
            </w:r>
          </w:p>
          <w:p w14:paraId="6BB3A8B0"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Denying assistance to access benefits</w:t>
            </w:r>
          </w:p>
          <w:p w14:paraId="665B5841"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Misuse of personal allowance in a care home</w:t>
            </w:r>
          </w:p>
          <w:p w14:paraId="59559A3E"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Misuse of benefits or direct payments in a family home</w:t>
            </w:r>
          </w:p>
          <w:p w14:paraId="440B1431"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Someone moving into a person’s home and living rent free without agreement or under duress</w:t>
            </w:r>
          </w:p>
          <w:p w14:paraId="78126334"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False representation, using another person's bank account, cards or documents</w:t>
            </w:r>
          </w:p>
          <w:p w14:paraId="7474C610"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Exploitation of a person’s money or assets, e.g. unauthorised use of a car</w:t>
            </w:r>
          </w:p>
          <w:p w14:paraId="3EDF3D89"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 xml:space="preserve">Misuse of </w:t>
            </w:r>
            <w:proofErr w:type="gramStart"/>
            <w:r w:rsidRPr="0083056F">
              <w:rPr>
                <w:rFonts w:ascii="Arial" w:eastAsia="MS Mincho" w:hAnsi="Arial" w:cs="Arial"/>
                <w:sz w:val="24"/>
                <w:szCs w:val="24"/>
                <w:lang w:val="en-US"/>
              </w:rPr>
              <w:t>a power</w:t>
            </w:r>
            <w:proofErr w:type="gramEnd"/>
            <w:r w:rsidRPr="0083056F">
              <w:rPr>
                <w:rFonts w:ascii="Arial" w:eastAsia="MS Mincho" w:hAnsi="Arial" w:cs="Arial"/>
                <w:sz w:val="24"/>
                <w:szCs w:val="24"/>
                <w:lang w:val="en-US"/>
              </w:rPr>
              <w:t xml:space="preserve"> of attorney, deputy, appointee ship or other legal authority</w:t>
            </w:r>
          </w:p>
          <w:p w14:paraId="15489600"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Rogue trading – e.g. unnecessary or overpriced property repairs and failure to carry out agreed repairs or poor workmanship</w:t>
            </w:r>
          </w:p>
          <w:p w14:paraId="1CAF40B0"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c>
          <w:tcPr>
            <w:tcW w:w="4082" w:type="dxa"/>
            <w:tcBorders>
              <w:top w:val="single" w:sz="4" w:space="0" w:color="auto"/>
              <w:left w:val="single" w:sz="4" w:space="0" w:color="auto"/>
              <w:bottom w:val="single" w:sz="4" w:space="0" w:color="auto"/>
              <w:right w:val="single" w:sz="4" w:space="0" w:color="auto"/>
            </w:tcBorders>
          </w:tcPr>
          <w:p w14:paraId="0A516CBE"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lastRenderedPageBreak/>
              <w:t>Missing personal possessions</w:t>
            </w:r>
          </w:p>
          <w:p w14:paraId="70C56F77"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Unexplained lack of money or inability to maintain lifestyle</w:t>
            </w:r>
          </w:p>
          <w:p w14:paraId="61521C25"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Unexplained withdrawal of funds from accounts</w:t>
            </w:r>
          </w:p>
          <w:p w14:paraId="260E9148"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Power of attorney or lasting power of attorney (LPA) being obtained after the person has ceased to have mental capacity</w:t>
            </w:r>
          </w:p>
          <w:p w14:paraId="17E848D5"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Failure to register an LPA after the person has ceased to have mental capacity to manage their finances, so that it appears that they are continuing to do so</w:t>
            </w:r>
          </w:p>
          <w:p w14:paraId="453EC668"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lastRenderedPageBreak/>
              <w:t>The person allocated to manage financial affairs is evasive or uncooperative</w:t>
            </w:r>
          </w:p>
          <w:p w14:paraId="144E5202"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The family or others show unusual interest in the assets of the person</w:t>
            </w:r>
          </w:p>
          <w:p w14:paraId="1BACE27B"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Signs of financial hardship in cases where the person’s financial affairs are being managed by a court appointed deputy, attorney or LPA</w:t>
            </w:r>
          </w:p>
          <w:p w14:paraId="527954A9"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Recent changes in deeds or title to property</w:t>
            </w:r>
          </w:p>
          <w:p w14:paraId="13B1B848"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Rent arrears and eviction notices</w:t>
            </w:r>
          </w:p>
          <w:p w14:paraId="23F75050"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 lack of clear financial accounts held by a care home or service</w:t>
            </w:r>
          </w:p>
          <w:p w14:paraId="61D0E2B4"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Failure to provide receipts for shopping or other financial transactions carried out on behalf of the person</w:t>
            </w:r>
          </w:p>
          <w:p w14:paraId="259604D6"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Disparity between the person’s living conditions and their financial resources, e.g. insufficient food in the house</w:t>
            </w:r>
          </w:p>
          <w:p w14:paraId="0744395F" w14:textId="77777777" w:rsidR="00455126" w:rsidRPr="0083056F" w:rsidRDefault="00455126">
            <w:pPr>
              <w:numPr>
                <w:ilvl w:val="0"/>
                <w:numId w:val="7"/>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Unnecessary property repairs</w:t>
            </w:r>
          </w:p>
          <w:p w14:paraId="5F59AAC1"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p w14:paraId="0DF8A5A1"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p w14:paraId="16F6BA1A"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r>
      <w:tr w:rsidR="00455126" w:rsidRPr="0083056F" w14:paraId="344485E5" w14:textId="77777777" w:rsidTr="008A30E0">
        <w:tc>
          <w:tcPr>
            <w:tcW w:w="1844" w:type="dxa"/>
            <w:tcBorders>
              <w:top w:val="single" w:sz="4" w:space="0" w:color="auto"/>
              <w:left w:val="single" w:sz="4" w:space="0" w:color="auto"/>
              <w:bottom w:val="single" w:sz="4" w:space="0" w:color="auto"/>
              <w:right w:val="single" w:sz="4" w:space="0" w:color="auto"/>
            </w:tcBorders>
            <w:vAlign w:val="center"/>
          </w:tcPr>
          <w:p w14:paraId="5E6693A9"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lastRenderedPageBreak/>
              <w:t>Modern slavery</w:t>
            </w:r>
          </w:p>
          <w:p w14:paraId="203B9F07"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c>
          <w:tcPr>
            <w:tcW w:w="4252" w:type="dxa"/>
            <w:tcBorders>
              <w:top w:val="single" w:sz="4" w:space="0" w:color="auto"/>
              <w:left w:val="single" w:sz="4" w:space="0" w:color="auto"/>
              <w:bottom w:val="single" w:sz="4" w:space="0" w:color="auto"/>
              <w:right w:val="single" w:sz="4" w:space="0" w:color="auto"/>
            </w:tcBorders>
          </w:tcPr>
          <w:p w14:paraId="2A5080D9" w14:textId="77777777" w:rsidR="00455126" w:rsidRPr="0083056F" w:rsidRDefault="00455126">
            <w:pPr>
              <w:numPr>
                <w:ilvl w:val="0"/>
                <w:numId w:val="8"/>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Human trafficking</w:t>
            </w:r>
          </w:p>
          <w:p w14:paraId="6D6BCC3C" w14:textId="77777777" w:rsidR="00455126" w:rsidRPr="0083056F" w:rsidRDefault="00455126">
            <w:pPr>
              <w:numPr>
                <w:ilvl w:val="0"/>
                <w:numId w:val="8"/>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Forced labour</w:t>
            </w:r>
          </w:p>
          <w:p w14:paraId="5B871DF8" w14:textId="77777777" w:rsidR="00455126" w:rsidRPr="0083056F" w:rsidRDefault="00455126">
            <w:pPr>
              <w:numPr>
                <w:ilvl w:val="0"/>
                <w:numId w:val="8"/>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Domestic servitude</w:t>
            </w:r>
          </w:p>
          <w:p w14:paraId="69959CD1" w14:textId="77777777" w:rsidR="00455126" w:rsidRPr="0083056F" w:rsidRDefault="00455126">
            <w:pPr>
              <w:numPr>
                <w:ilvl w:val="0"/>
                <w:numId w:val="8"/>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Sexual exploitation, such as escort work, prostitution and pornography</w:t>
            </w:r>
          </w:p>
          <w:p w14:paraId="2BADE315" w14:textId="77777777" w:rsidR="00455126" w:rsidRPr="0083056F" w:rsidRDefault="00455126">
            <w:pPr>
              <w:numPr>
                <w:ilvl w:val="0"/>
                <w:numId w:val="8"/>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Debt bondage – being forced to work to pay off debts that realistically they never will be able to</w:t>
            </w:r>
          </w:p>
          <w:p w14:paraId="48ED5859"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c>
          <w:tcPr>
            <w:tcW w:w="4082" w:type="dxa"/>
            <w:tcBorders>
              <w:top w:val="single" w:sz="4" w:space="0" w:color="auto"/>
              <w:left w:val="single" w:sz="4" w:space="0" w:color="auto"/>
              <w:bottom w:val="single" w:sz="4" w:space="0" w:color="auto"/>
              <w:right w:val="single" w:sz="4" w:space="0" w:color="auto"/>
            </w:tcBorders>
          </w:tcPr>
          <w:p w14:paraId="54631F41" w14:textId="77777777" w:rsidR="00455126" w:rsidRPr="0083056F" w:rsidRDefault="00455126">
            <w:pPr>
              <w:numPr>
                <w:ilvl w:val="0"/>
                <w:numId w:val="8"/>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Signs of physical or emotional abuse</w:t>
            </w:r>
          </w:p>
          <w:p w14:paraId="79B2E10B" w14:textId="77777777" w:rsidR="00455126" w:rsidRPr="0083056F" w:rsidRDefault="00455126">
            <w:pPr>
              <w:numPr>
                <w:ilvl w:val="0"/>
                <w:numId w:val="8"/>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Appearing to be malnourished, unkempt or withdrawn</w:t>
            </w:r>
          </w:p>
          <w:p w14:paraId="5E705A6E" w14:textId="77777777" w:rsidR="00455126" w:rsidRPr="0083056F" w:rsidRDefault="00455126">
            <w:pPr>
              <w:numPr>
                <w:ilvl w:val="0"/>
                <w:numId w:val="8"/>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Isolation from the community, seeming under the control or influence of others</w:t>
            </w:r>
          </w:p>
          <w:p w14:paraId="174A1C7C" w14:textId="77777777" w:rsidR="00455126" w:rsidRPr="0083056F" w:rsidRDefault="00455126">
            <w:pPr>
              <w:numPr>
                <w:ilvl w:val="0"/>
                <w:numId w:val="8"/>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Living in dirty, cramped or overcrowded accommodation and or living and working at the same address</w:t>
            </w:r>
          </w:p>
          <w:p w14:paraId="11337174" w14:textId="77777777" w:rsidR="00455126" w:rsidRPr="0083056F" w:rsidRDefault="00455126">
            <w:pPr>
              <w:numPr>
                <w:ilvl w:val="0"/>
                <w:numId w:val="8"/>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Lack of personal effects or identification documents</w:t>
            </w:r>
          </w:p>
          <w:p w14:paraId="7D942FA7" w14:textId="77777777" w:rsidR="00455126" w:rsidRPr="0083056F" w:rsidRDefault="00455126">
            <w:pPr>
              <w:numPr>
                <w:ilvl w:val="0"/>
                <w:numId w:val="8"/>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Always wearing the same clothes</w:t>
            </w:r>
          </w:p>
          <w:p w14:paraId="38F50291" w14:textId="77777777" w:rsidR="00455126" w:rsidRPr="0083056F" w:rsidRDefault="00455126">
            <w:pPr>
              <w:numPr>
                <w:ilvl w:val="0"/>
                <w:numId w:val="8"/>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Avoidance of eye contact, appearing frightened or hesitant to talk to strangers</w:t>
            </w:r>
          </w:p>
          <w:p w14:paraId="2A7059E8" w14:textId="77777777" w:rsidR="00455126" w:rsidRPr="0083056F" w:rsidRDefault="00455126">
            <w:pPr>
              <w:numPr>
                <w:ilvl w:val="0"/>
                <w:numId w:val="8"/>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Fear of law enforcers</w:t>
            </w:r>
          </w:p>
          <w:p w14:paraId="3335DBF8"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r>
      <w:tr w:rsidR="00455126" w:rsidRPr="0083056F" w14:paraId="51FF4199" w14:textId="77777777" w:rsidTr="008A30E0">
        <w:tc>
          <w:tcPr>
            <w:tcW w:w="1844" w:type="dxa"/>
            <w:tcBorders>
              <w:top w:val="single" w:sz="4" w:space="0" w:color="auto"/>
              <w:left w:val="single" w:sz="4" w:space="0" w:color="auto"/>
              <w:bottom w:val="single" w:sz="4" w:space="0" w:color="auto"/>
              <w:right w:val="single" w:sz="4" w:space="0" w:color="auto"/>
            </w:tcBorders>
            <w:vAlign w:val="center"/>
            <w:hideMark/>
          </w:tcPr>
          <w:p w14:paraId="43D18300"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lastRenderedPageBreak/>
              <w:t>Neglect and acts of omission</w:t>
            </w:r>
          </w:p>
        </w:tc>
        <w:tc>
          <w:tcPr>
            <w:tcW w:w="4252" w:type="dxa"/>
            <w:tcBorders>
              <w:top w:val="single" w:sz="4" w:space="0" w:color="auto"/>
              <w:left w:val="single" w:sz="4" w:space="0" w:color="auto"/>
              <w:bottom w:val="single" w:sz="4" w:space="0" w:color="auto"/>
              <w:right w:val="single" w:sz="4" w:space="0" w:color="auto"/>
            </w:tcBorders>
          </w:tcPr>
          <w:p w14:paraId="579B648D"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Failure to provide or allow access to food, shelter, clothing, heating, stimulation and activity, personal or medical care</w:t>
            </w:r>
          </w:p>
          <w:p w14:paraId="7F6D4EFC"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Providing care in a way that the person dislikes</w:t>
            </w:r>
          </w:p>
          <w:p w14:paraId="1F7C0A9E"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Failure to administer medication as prescribed</w:t>
            </w:r>
          </w:p>
          <w:p w14:paraId="74B0069E"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Refusal of access to visitors</w:t>
            </w:r>
          </w:p>
          <w:p w14:paraId="1FFAD695"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Not taking account of individuals’ cultural, religious or ethnic needs</w:t>
            </w:r>
          </w:p>
          <w:p w14:paraId="7506DD47"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Not taking account of educational, social and recreational needs</w:t>
            </w:r>
          </w:p>
          <w:p w14:paraId="2363F41E"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Ignoring or isolating the person</w:t>
            </w:r>
          </w:p>
          <w:p w14:paraId="4C98D82C"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Preventing the person from making their own decisions</w:t>
            </w:r>
          </w:p>
          <w:p w14:paraId="1EA9EF72"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Preventing access to glasses, hearing aids, dentures, etc.</w:t>
            </w:r>
          </w:p>
          <w:p w14:paraId="7853AB9F"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Failure to ensure privacy and dignity</w:t>
            </w:r>
          </w:p>
          <w:p w14:paraId="3CEBF058" w14:textId="77777777" w:rsidR="00455126" w:rsidRPr="0083056F" w:rsidRDefault="00455126" w:rsidP="00F55920">
            <w:pPr>
              <w:spacing w:after="0" w:line="240" w:lineRule="auto"/>
              <w:ind w:left="360"/>
              <w:contextualSpacing/>
              <w:jc w:val="both"/>
              <w:rPr>
                <w:rFonts w:ascii="Arial" w:eastAsia="MS Mincho" w:hAnsi="Arial" w:cs="Arial"/>
                <w:sz w:val="24"/>
                <w:szCs w:val="24"/>
                <w:lang w:val="en-US"/>
              </w:rPr>
            </w:pPr>
          </w:p>
        </w:tc>
        <w:tc>
          <w:tcPr>
            <w:tcW w:w="4082" w:type="dxa"/>
            <w:tcBorders>
              <w:top w:val="single" w:sz="4" w:space="0" w:color="auto"/>
              <w:left w:val="single" w:sz="4" w:space="0" w:color="auto"/>
              <w:bottom w:val="single" w:sz="4" w:space="0" w:color="auto"/>
              <w:right w:val="single" w:sz="4" w:space="0" w:color="auto"/>
            </w:tcBorders>
          </w:tcPr>
          <w:p w14:paraId="427023EE"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Poor environment – dirty or unhygienic</w:t>
            </w:r>
          </w:p>
          <w:p w14:paraId="631F31A2"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Poor physical condition and/or personal hygiene</w:t>
            </w:r>
          </w:p>
          <w:p w14:paraId="3EBFFB54"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Pressure sores or ulcers</w:t>
            </w:r>
          </w:p>
          <w:p w14:paraId="6619996F"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Malnutrition or unexplained weight loss</w:t>
            </w:r>
          </w:p>
          <w:p w14:paraId="7F2021F2"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Untreated injuries and medical problems</w:t>
            </w:r>
          </w:p>
          <w:p w14:paraId="0EC32CF7"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Inconsistent or reluctant contact with medical and social care organisations</w:t>
            </w:r>
          </w:p>
          <w:p w14:paraId="70A0B082"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Accumulation of untaken medication</w:t>
            </w:r>
          </w:p>
          <w:p w14:paraId="5FA04E94"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Uncharacteristic failure to engage in social interaction</w:t>
            </w:r>
          </w:p>
          <w:p w14:paraId="23F37E93" w14:textId="77777777" w:rsidR="00455126" w:rsidRPr="0083056F" w:rsidRDefault="00455126">
            <w:pPr>
              <w:numPr>
                <w:ilvl w:val="0"/>
                <w:numId w:val="10"/>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Inappropriate or inadequate clothing</w:t>
            </w:r>
          </w:p>
          <w:p w14:paraId="4F4B9C14"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p w14:paraId="22AF7A78"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p w14:paraId="40FA00D8"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r>
      <w:tr w:rsidR="00455126" w:rsidRPr="0083056F" w14:paraId="6B791EBF" w14:textId="77777777" w:rsidTr="008A30E0">
        <w:tc>
          <w:tcPr>
            <w:tcW w:w="1844" w:type="dxa"/>
            <w:tcBorders>
              <w:top w:val="single" w:sz="4" w:space="0" w:color="auto"/>
              <w:left w:val="single" w:sz="4" w:space="0" w:color="auto"/>
              <w:bottom w:val="single" w:sz="4" w:space="0" w:color="auto"/>
              <w:right w:val="single" w:sz="4" w:space="0" w:color="auto"/>
            </w:tcBorders>
            <w:vAlign w:val="center"/>
          </w:tcPr>
          <w:p w14:paraId="48847056"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Self-neglect</w:t>
            </w:r>
          </w:p>
          <w:p w14:paraId="1BD66059"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c>
          <w:tcPr>
            <w:tcW w:w="4252" w:type="dxa"/>
            <w:tcBorders>
              <w:top w:val="single" w:sz="4" w:space="0" w:color="auto"/>
              <w:left w:val="single" w:sz="4" w:space="0" w:color="auto"/>
              <w:bottom w:val="single" w:sz="4" w:space="0" w:color="auto"/>
              <w:right w:val="single" w:sz="4" w:space="0" w:color="auto"/>
            </w:tcBorders>
          </w:tcPr>
          <w:p w14:paraId="0A3AE64A"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 xml:space="preserve">Lack of self-care to </w:t>
            </w:r>
            <w:proofErr w:type="gramStart"/>
            <w:r w:rsidRPr="0083056F">
              <w:rPr>
                <w:rFonts w:ascii="Arial" w:eastAsia="MS Mincho" w:hAnsi="Arial" w:cs="Arial"/>
                <w:sz w:val="24"/>
                <w:szCs w:val="24"/>
                <w:lang w:val="en-US"/>
              </w:rPr>
              <w:t>an</w:t>
            </w:r>
            <w:proofErr w:type="gramEnd"/>
            <w:r w:rsidRPr="0083056F">
              <w:rPr>
                <w:rFonts w:ascii="Arial" w:eastAsia="MS Mincho" w:hAnsi="Arial" w:cs="Arial"/>
                <w:sz w:val="24"/>
                <w:szCs w:val="24"/>
                <w:lang w:val="en-US"/>
              </w:rPr>
              <w:t xml:space="preserve"> extent that it threatens personal health and safety</w:t>
            </w:r>
          </w:p>
          <w:p w14:paraId="10A161F4"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Neglecting to care for one’s personal hygiene, health or surroundings</w:t>
            </w:r>
          </w:p>
          <w:p w14:paraId="1A37828B"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Inability to avoid self-harm</w:t>
            </w:r>
          </w:p>
          <w:p w14:paraId="5E97CB1D"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Failure to seek help or access services to meet health and social care needs</w:t>
            </w:r>
          </w:p>
          <w:p w14:paraId="0057EF5B"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Inability or unwillingness to manage one’s personal affairs</w:t>
            </w:r>
          </w:p>
        </w:tc>
        <w:tc>
          <w:tcPr>
            <w:tcW w:w="4082" w:type="dxa"/>
            <w:tcBorders>
              <w:top w:val="single" w:sz="4" w:space="0" w:color="auto"/>
              <w:left w:val="single" w:sz="4" w:space="0" w:color="auto"/>
              <w:bottom w:val="single" w:sz="4" w:space="0" w:color="auto"/>
              <w:right w:val="single" w:sz="4" w:space="0" w:color="auto"/>
            </w:tcBorders>
          </w:tcPr>
          <w:p w14:paraId="4886250A"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Very poor personal hygiene</w:t>
            </w:r>
          </w:p>
          <w:p w14:paraId="5D47C633"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Unkempt appearance</w:t>
            </w:r>
          </w:p>
          <w:p w14:paraId="258B8B63"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Lack of essential food, clothing or shelter</w:t>
            </w:r>
          </w:p>
          <w:p w14:paraId="756F2E47"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Malnutrition and/or dehydration</w:t>
            </w:r>
          </w:p>
          <w:p w14:paraId="454F476A"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Living in squalid or unsanitary conditions</w:t>
            </w:r>
          </w:p>
          <w:p w14:paraId="0D737D76"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Neglecting household maintenance</w:t>
            </w:r>
          </w:p>
          <w:p w14:paraId="22A0C414"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Hoarding</w:t>
            </w:r>
          </w:p>
          <w:p w14:paraId="0C8EED30" w14:textId="554EDD74"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 xml:space="preserve">Collecting </w:t>
            </w:r>
            <w:r w:rsidR="006E1350" w:rsidRPr="0083056F">
              <w:rPr>
                <w:rFonts w:ascii="Arial" w:eastAsia="MS Mincho" w:hAnsi="Arial" w:cs="Arial"/>
                <w:sz w:val="24"/>
                <w:szCs w:val="24"/>
                <w:lang w:val="en-US"/>
              </w:rPr>
              <w:t>many</w:t>
            </w:r>
            <w:r w:rsidRPr="0083056F">
              <w:rPr>
                <w:rFonts w:ascii="Arial" w:eastAsia="MS Mincho" w:hAnsi="Arial" w:cs="Arial"/>
                <w:sz w:val="24"/>
                <w:szCs w:val="24"/>
                <w:lang w:val="en-US"/>
              </w:rPr>
              <w:t xml:space="preserve"> animals in inappropriate conditions</w:t>
            </w:r>
          </w:p>
          <w:p w14:paraId="622E0D92"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Non-compliance with health or care services</w:t>
            </w:r>
          </w:p>
          <w:p w14:paraId="1BCB90A7"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Inability or unwillingness to take medication or treat illness or injury</w:t>
            </w:r>
          </w:p>
        </w:tc>
      </w:tr>
      <w:tr w:rsidR="00455126" w:rsidRPr="0083056F" w14:paraId="62BE2452" w14:textId="77777777" w:rsidTr="008A30E0">
        <w:tc>
          <w:tcPr>
            <w:tcW w:w="1844" w:type="dxa"/>
            <w:tcBorders>
              <w:top w:val="single" w:sz="4" w:space="0" w:color="auto"/>
              <w:left w:val="single" w:sz="4" w:space="0" w:color="auto"/>
              <w:bottom w:val="single" w:sz="4" w:space="0" w:color="auto"/>
              <w:right w:val="single" w:sz="4" w:space="0" w:color="auto"/>
            </w:tcBorders>
            <w:vAlign w:val="center"/>
            <w:hideMark/>
          </w:tcPr>
          <w:p w14:paraId="209D7B8D"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Discrimination</w:t>
            </w:r>
          </w:p>
        </w:tc>
        <w:tc>
          <w:tcPr>
            <w:tcW w:w="4252" w:type="dxa"/>
            <w:tcBorders>
              <w:top w:val="single" w:sz="4" w:space="0" w:color="auto"/>
              <w:left w:val="single" w:sz="4" w:space="0" w:color="auto"/>
              <w:bottom w:val="single" w:sz="4" w:space="0" w:color="auto"/>
              <w:right w:val="single" w:sz="4" w:space="0" w:color="auto"/>
            </w:tcBorders>
          </w:tcPr>
          <w:p w14:paraId="549994EE"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Unequal treatment based on age, disability, gender reassignment, marriage and civil partnership, pregnancy and maternity, race, religion and belief, sex or sexual orientation (known as </w:t>
            </w:r>
            <w:hyperlink r:id="rId12" w:tgtFrame="_blank" w:tooltip="Opens in a new window" w:history="1">
              <w:r w:rsidRPr="0083056F">
                <w:rPr>
                  <w:rFonts w:ascii="Arial" w:eastAsia="MS Mincho" w:hAnsi="Arial" w:cs="Arial"/>
                  <w:sz w:val="24"/>
                  <w:szCs w:val="24"/>
                  <w:lang w:val="en-US"/>
                </w:rPr>
                <w:t>‘protected characteristics’ under the Equality Act 2010</w:t>
              </w:r>
            </w:hyperlink>
            <w:r w:rsidRPr="0083056F">
              <w:rPr>
                <w:rFonts w:ascii="Arial" w:eastAsia="MS Mincho" w:hAnsi="Arial" w:cs="Arial"/>
                <w:sz w:val="24"/>
                <w:szCs w:val="24"/>
                <w:lang w:val="en-US"/>
              </w:rPr>
              <w:t>)</w:t>
            </w:r>
          </w:p>
          <w:p w14:paraId="22F35DF5"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 xml:space="preserve">Verbal abuse, derogatory remarks or inappropriate use of </w:t>
            </w:r>
            <w:r w:rsidRPr="0083056F">
              <w:rPr>
                <w:rFonts w:ascii="Arial" w:eastAsia="MS Mincho" w:hAnsi="Arial" w:cs="Arial"/>
                <w:sz w:val="24"/>
                <w:szCs w:val="24"/>
                <w:lang w:val="en-US"/>
              </w:rPr>
              <w:lastRenderedPageBreak/>
              <w:t>language related to a protected characteristic</w:t>
            </w:r>
          </w:p>
          <w:p w14:paraId="6D683E44"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Denying access to communication aids, not allowing access to an interpreter, signer or lip-reader</w:t>
            </w:r>
          </w:p>
          <w:p w14:paraId="5329B4BB"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Harassment or deliberate exclusion on the grounds of a protected characteristic</w:t>
            </w:r>
          </w:p>
          <w:p w14:paraId="020757DC"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Denying basic rights to healthcare, education, employment and criminal justice relating to a protected characteristic</w:t>
            </w:r>
          </w:p>
          <w:p w14:paraId="6EC231F1"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Substandard service provision relating to a protected characteristic</w:t>
            </w:r>
          </w:p>
          <w:p w14:paraId="2B02CC09"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c>
          <w:tcPr>
            <w:tcW w:w="4082" w:type="dxa"/>
            <w:tcBorders>
              <w:top w:val="single" w:sz="4" w:space="0" w:color="auto"/>
              <w:left w:val="single" w:sz="4" w:space="0" w:color="auto"/>
              <w:bottom w:val="single" w:sz="4" w:space="0" w:color="auto"/>
              <w:right w:val="single" w:sz="4" w:space="0" w:color="auto"/>
            </w:tcBorders>
            <w:hideMark/>
          </w:tcPr>
          <w:p w14:paraId="255A4BD0"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lastRenderedPageBreak/>
              <w:t>The person appears withdrawn and isolated</w:t>
            </w:r>
          </w:p>
          <w:p w14:paraId="141B3C89"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Expressions of anger, frustration, fear or anxiety</w:t>
            </w:r>
          </w:p>
          <w:p w14:paraId="73EE22AB"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The support on offer does not take account of the person’s individual needs in terms of a protected characteristic</w:t>
            </w:r>
          </w:p>
          <w:p w14:paraId="11B4DE3A"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r>
      <w:tr w:rsidR="00455126" w:rsidRPr="0083056F" w14:paraId="6358E744" w14:textId="77777777" w:rsidTr="008A30E0">
        <w:tc>
          <w:tcPr>
            <w:tcW w:w="1844" w:type="dxa"/>
            <w:tcBorders>
              <w:top w:val="single" w:sz="4" w:space="0" w:color="auto"/>
              <w:left w:val="single" w:sz="4" w:space="0" w:color="auto"/>
              <w:bottom w:val="single" w:sz="4" w:space="0" w:color="auto"/>
              <w:right w:val="single" w:sz="4" w:space="0" w:color="auto"/>
            </w:tcBorders>
            <w:vAlign w:val="center"/>
          </w:tcPr>
          <w:p w14:paraId="3384420B"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Organisational or institutional abuse</w:t>
            </w:r>
          </w:p>
          <w:p w14:paraId="73E67B2E"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p>
        </w:tc>
        <w:tc>
          <w:tcPr>
            <w:tcW w:w="4252" w:type="dxa"/>
            <w:tcBorders>
              <w:top w:val="single" w:sz="4" w:space="0" w:color="auto"/>
              <w:left w:val="single" w:sz="4" w:space="0" w:color="auto"/>
              <w:bottom w:val="single" w:sz="4" w:space="0" w:color="auto"/>
              <w:right w:val="single" w:sz="4" w:space="0" w:color="auto"/>
            </w:tcBorders>
          </w:tcPr>
          <w:p w14:paraId="6C109615"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Discouraging visits or the involvement of relatives or friends</w:t>
            </w:r>
          </w:p>
          <w:p w14:paraId="535AA5EE"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 xml:space="preserve">Run-down or overcrowded </w:t>
            </w:r>
            <w:proofErr w:type="gramStart"/>
            <w:r w:rsidRPr="0083056F">
              <w:rPr>
                <w:rFonts w:ascii="Arial" w:eastAsia="MS Mincho" w:hAnsi="Arial" w:cs="Arial"/>
                <w:sz w:val="24"/>
                <w:szCs w:val="24"/>
                <w:lang w:val="en-US"/>
              </w:rPr>
              <w:t>establishment</w:t>
            </w:r>
            <w:proofErr w:type="gramEnd"/>
          </w:p>
          <w:p w14:paraId="579C7081"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Authoritarian management or rigid regimes</w:t>
            </w:r>
          </w:p>
          <w:p w14:paraId="2794E4EC"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Lack of leadership and supervision</w:t>
            </w:r>
          </w:p>
          <w:p w14:paraId="161F0655"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Insufficient staff or high turnover resulting in poor quality care</w:t>
            </w:r>
          </w:p>
          <w:p w14:paraId="3F42A121"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Abusive and disrespectful attitudes towards people using the service</w:t>
            </w:r>
          </w:p>
          <w:p w14:paraId="7A2C35F1"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Inappropriate use of restraints</w:t>
            </w:r>
          </w:p>
          <w:p w14:paraId="0D1E5F48"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Lack of respect for dignity and privacy</w:t>
            </w:r>
          </w:p>
          <w:p w14:paraId="613A0307"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Failure to manage residents with abusive behaviour</w:t>
            </w:r>
          </w:p>
          <w:p w14:paraId="09931463"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Not providing adequate food and drink, or assistance with eating</w:t>
            </w:r>
          </w:p>
          <w:p w14:paraId="6A81E291"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Not offering choice or promoting independence</w:t>
            </w:r>
          </w:p>
          <w:p w14:paraId="13DDD541"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Misuse of medication</w:t>
            </w:r>
          </w:p>
          <w:p w14:paraId="404AECC4"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Failure to provide care with dentures, spectacles or hearing aids</w:t>
            </w:r>
          </w:p>
          <w:p w14:paraId="1569DFFD"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Not taking account of individuals’ cultural, religious or ethnic needs</w:t>
            </w:r>
          </w:p>
          <w:p w14:paraId="19C2BD03"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Failure to respond to abuse appropriately</w:t>
            </w:r>
          </w:p>
          <w:p w14:paraId="5ED9D63C"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lastRenderedPageBreak/>
              <w:t>Interference with personal correspondence or communication</w:t>
            </w:r>
          </w:p>
          <w:p w14:paraId="65FC93D6"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Failure to respond to complaints</w:t>
            </w:r>
          </w:p>
        </w:tc>
        <w:tc>
          <w:tcPr>
            <w:tcW w:w="4082" w:type="dxa"/>
            <w:tcBorders>
              <w:top w:val="single" w:sz="4" w:space="0" w:color="auto"/>
              <w:left w:val="single" w:sz="4" w:space="0" w:color="auto"/>
              <w:bottom w:val="single" w:sz="4" w:space="0" w:color="auto"/>
              <w:right w:val="single" w:sz="4" w:space="0" w:color="auto"/>
            </w:tcBorders>
          </w:tcPr>
          <w:p w14:paraId="25C062FE" w14:textId="77777777" w:rsidR="00455126" w:rsidRPr="0083056F" w:rsidRDefault="00455126">
            <w:pPr>
              <w:pStyle w:val="ListParagraph"/>
              <w:numPr>
                <w:ilvl w:val="0"/>
                <w:numId w:val="9"/>
              </w:numPr>
              <w:spacing w:after="0" w:line="240" w:lineRule="auto"/>
              <w:jc w:val="both"/>
              <w:rPr>
                <w:rFonts w:ascii="Arial" w:eastAsia="MS Mincho" w:hAnsi="Arial" w:cs="Arial"/>
                <w:sz w:val="24"/>
                <w:szCs w:val="24"/>
                <w:lang w:val="en-US"/>
              </w:rPr>
            </w:pPr>
            <w:r w:rsidRPr="0083056F">
              <w:rPr>
                <w:rFonts w:ascii="Arial" w:eastAsia="MS Mincho" w:hAnsi="Arial" w:cs="Arial"/>
                <w:sz w:val="24"/>
                <w:szCs w:val="24"/>
                <w:lang w:val="en-US"/>
              </w:rPr>
              <w:lastRenderedPageBreak/>
              <w:t>Lack of flexibility and choice for people using the service</w:t>
            </w:r>
          </w:p>
          <w:p w14:paraId="60A2737A" w14:textId="77777777" w:rsidR="00455126" w:rsidRPr="0083056F" w:rsidRDefault="00455126">
            <w:pPr>
              <w:pStyle w:val="ListParagraph"/>
              <w:numPr>
                <w:ilvl w:val="0"/>
                <w:numId w:val="9"/>
              </w:numPr>
              <w:spacing w:after="0" w:line="240" w:lineRule="auto"/>
              <w:jc w:val="both"/>
              <w:rPr>
                <w:rFonts w:ascii="Arial" w:eastAsia="MS Mincho" w:hAnsi="Arial" w:cs="Arial"/>
                <w:sz w:val="24"/>
                <w:szCs w:val="24"/>
                <w:lang w:val="en-US"/>
              </w:rPr>
            </w:pPr>
            <w:r w:rsidRPr="0083056F">
              <w:rPr>
                <w:rFonts w:ascii="Arial" w:eastAsia="MS Mincho" w:hAnsi="Arial" w:cs="Arial"/>
                <w:sz w:val="24"/>
                <w:szCs w:val="24"/>
                <w:lang w:val="en-US"/>
              </w:rPr>
              <w:t>Inadequate staffing levels</w:t>
            </w:r>
          </w:p>
          <w:p w14:paraId="5334FAEB" w14:textId="77777777" w:rsidR="00455126" w:rsidRPr="0083056F" w:rsidRDefault="00455126">
            <w:pPr>
              <w:pStyle w:val="ListParagraph"/>
              <w:numPr>
                <w:ilvl w:val="0"/>
                <w:numId w:val="9"/>
              </w:numPr>
              <w:spacing w:after="0" w:line="240" w:lineRule="auto"/>
              <w:jc w:val="both"/>
              <w:rPr>
                <w:rFonts w:ascii="Arial" w:eastAsia="MS Mincho" w:hAnsi="Arial" w:cs="Arial"/>
                <w:sz w:val="24"/>
                <w:szCs w:val="24"/>
                <w:lang w:val="en-US"/>
              </w:rPr>
            </w:pPr>
            <w:r w:rsidRPr="0083056F">
              <w:rPr>
                <w:rFonts w:ascii="Arial" w:eastAsia="MS Mincho" w:hAnsi="Arial" w:cs="Arial"/>
                <w:sz w:val="24"/>
                <w:szCs w:val="24"/>
                <w:lang w:val="en-US"/>
              </w:rPr>
              <w:t>People being hungry or dehydrated</w:t>
            </w:r>
          </w:p>
          <w:p w14:paraId="328ADCEB" w14:textId="77777777" w:rsidR="00455126" w:rsidRPr="0083056F" w:rsidRDefault="00455126">
            <w:pPr>
              <w:pStyle w:val="ListParagraph"/>
              <w:numPr>
                <w:ilvl w:val="0"/>
                <w:numId w:val="9"/>
              </w:numPr>
              <w:spacing w:after="0" w:line="240" w:lineRule="auto"/>
              <w:jc w:val="both"/>
              <w:rPr>
                <w:rFonts w:ascii="Arial" w:eastAsia="MS Mincho" w:hAnsi="Arial" w:cs="Arial"/>
                <w:sz w:val="24"/>
                <w:szCs w:val="24"/>
                <w:lang w:val="en-US"/>
              </w:rPr>
            </w:pPr>
            <w:r w:rsidRPr="0083056F">
              <w:rPr>
                <w:rFonts w:ascii="Arial" w:eastAsia="MS Mincho" w:hAnsi="Arial" w:cs="Arial"/>
                <w:sz w:val="24"/>
                <w:szCs w:val="24"/>
                <w:lang w:val="en-US"/>
              </w:rPr>
              <w:t>Poor standards of care</w:t>
            </w:r>
          </w:p>
          <w:p w14:paraId="1449EB28" w14:textId="77777777" w:rsidR="00455126" w:rsidRPr="0083056F" w:rsidRDefault="00455126">
            <w:pPr>
              <w:pStyle w:val="ListParagraph"/>
              <w:numPr>
                <w:ilvl w:val="0"/>
                <w:numId w:val="9"/>
              </w:numPr>
              <w:spacing w:after="0" w:line="240" w:lineRule="auto"/>
              <w:jc w:val="both"/>
              <w:rPr>
                <w:rFonts w:ascii="Arial" w:eastAsia="MS Mincho" w:hAnsi="Arial" w:cs="Arial"/>
                <w:sz w:val="24"/>
                <w:szCs w:val="24"/>
                <w:lang w:val="en-US"/>
              </w:rPr>
            </w:pPr>
            <w:r w:rsidRPr="0083056F">
              <w:rPr>
                <w:rFonts w:ascii="Arial" w:eastAsia="MS Mincho" w:hAnsi="Arial" w:cs="Arial"/>
                <w:sz w:val="24"/>
                <w:szCs w:val="24"/>
                <w:lang w:val="en-US"/>
              </w:rPr>
              <w:t>Lack of personal clothing and possessions and communal use of personal items</w:t>
            </w:r>
          </w:p>
          <w:p w14:paraId="72CF1174" w14:textId="77777777" w:rsidR="00455126" w:rsidRPr="0083056F" w:rsidRDefault="00455126">
            <w:pPr>
              <w:pStyle w:val="ListParagraph"/>
              <w:numPr>
                <w:ilvl w:val="0"/>
                <w:numId w:val="9"/>
              </w:numPr>
              <w:spacing w:after="0" w:line="240" w:lineRule="auto"/>
              <w:jc w:val="both"/>
              <w:rPr>
                <w:rFonts w:ascii="Arial" w:eastAsia="MS Mincho" w:hAnsi="Arial" w:cs="Arial"/>
                <w:sz w:val="24"/>
                <w:szCs w:val="24"/>
                <w:lang w:val="en-US"/>
              </w:rPr>
            </w:pPr>
            <w:r w:rsidRPr="0083056F">
              <w:rPr>
                <w:rFonts w:ascii="Arial" w:eastAsia="MS Mincho" w:hAnsi="Arial" w:cs="Arial"/>
                <w:sz w:val="24"/>
                <w:szCs w:val="24"/>
                <w:lang w:val="en-US"/>
              </w:rPr>
              <w:t>Lack of adequate procedures</w:t>
            </w:r>
          </w:p>
          <w:p w14:paraId="0CDD8AA0" w14:textId="77777777" w:rsidR="00455126" w:rsidRPr="0083056F" w:rsidRDefault="00455126">
            <w:pPr>
              <w:pStyle w:val="ListParagraph"/>
              <w:numPr>
                <w:ilvl w:val="0"/>
                <w:numId w:val="9"/>
              </w:numPr>
              <w:spacing w:after="0" w:line="240" w:lineRule="auto"/>
              <w:jc w:val="both"/>
              <w:rPr>
                <w:rFonts w:ascii="Arial" w:eastAsia="MS Mincho" w:hAnsi="Arial" w:cs="Arial"/>
                <w:sz w:val="24"/>
                <w:szCs w:val="24"/>
                <w:lang w:val="en-US"/>
              </w:rPr>
            </w:pPr>
            <w:r w:rsidRPr="0083056F">
              <w:rPr>
                <w:rFonts w:ascii="Arial" w:eastAsia="MS Mincho" w:hAnsi="Arial" w:cs="Arial"/>
                <w:sz w:val="24"/>
                <w:szCs w:val="24"/>
                <w:lang w:val="en-US"/>
              </w:rPr>
              <w:t>Poor record-keeping and missing documents</w:t>
            </w:r>
          </w:p>
          <w:p w14:paraId="2A1BDCCA" w14:textId="77777777" w:rsidR="00455126" w:rsidRPr="0083056F" w:rsidRDefault="00455126">
            <w:pPr>
              <w:pStyle w:val="ListParagraph"/>
              <w:numPr>
                <w:ilvl w:val="0"/>
                <w:numId w:val="9"/>
              </w:numPr>
              <w:spacing w:after="0" w:line="240" w:lineRule="auto"/>
              <w:jc w:val="both"/>
              <w:rPr>
                <w:rFonts w:ascii="Arial" w:eastAsia="MS Mincho" w:hAnsi="Arial" w:cs="Arial"/>
                <w:sz w:val="24"/>
                <w:szCs w:val="24"/>
                <w:lang w:val="en-US"/>
              </w:rPr>
            </w:pPr>
            <w:r w:rsidRPr="0083056F">
              <w:rPr>
                <w:rFonts w:ascii="Arial" w:eastAsia="MS Mincho" w:hAnsi="Arial" w:cs="Arial"/>
                <w:sz w:val="24"/>
                <w:szCs w:val="24"/>
                <w:lang w:val="en-US"/>
              </w:rPr>
              <w:t>Absence of visitors</w:t>
            </w:r>
          </w:p>
          <w:p w14:paraId="09F201DC" w14:textId="77777777" w:rsidR="00455126" w:rsidRPr="0083056F" w:rsidRDefault="00455126">
            <w:pPr>
              <w:pStyle w:val="ListParagraph"/>
              <w:numPr>
                <w:ilvl w:val="0"/>
                <w:numId w:val="9"/>
              </w:numPr>
              <w:spacing w:after="0" w:line="240" w:lineRule="auto"/>
              <w:jc w:val="both"/>
              <w:rPr>
                <w:rFonts w:ascii="Arial" w:eastAsia="MS Mincho" w:hAnsi="Arial" w:cs="Arial"/>
                <w:sz w:val="24"/>
                <w:szCs w:val="24"/>
                <w:lang w:val="en-US"/>
              </w:rPr>
            </w:pPr>
            <w:r w:rsidRPr="0083056F">
              <w:rPr>
                <w:rFonts w:ascii="Arial" w:eastAsia="MS Mincho" w:hAnsi="Arial" w:cs="Arial"/>
                <w:sz w:val="24"/>
                <w:szCs w:val="24"/>
                <w:lang w:val="en-US"/>
              </w:rPr>
              <w:t>Few social, recreational and educational activities</w:t>
            </w:r>
          </w:p>
          <w:p w14:paraId="243E0B8C" w14:textId="77777777" w:rsidR="00455126" w:rsidRPr="0083056F" w:rsidRDefault="00455126">
            <w:pPr>
              <w:pStyle w:val="ListParagraph"/>
              <w:numPr>
                <w:ilvl w:val="0"/>
                <w:numId w:val="9"/>
              </w:numPr>
              <w:spacing w:after="0" w:line="240" w:lineRule="auto"/>
              <w:jc w:val="both"/>
              <w:rPr>
                <w:rFonts w:ascii="Arial" w:eastAsia="MS Mincho" w:hAnsi="Arial" w:cs="Arial"/>
                <w:sz w:val="24"/>
                <w:szCs w:val="24"/>
                <w:lang w:val="en-US"/>
              </w:rPr>
            </w:pPr>
            <w:r w:rsidRPr="0083056F">
              <w:rPr>
                <w:rFonts w:ascii="Arial" w:eastAsia="MS Mincho" w:hAnsi="Arial" w:cs="Arial"/>
                <w:sz w:val="24"/>
                <w:szCs w:val="24"/>
                <w:lang w:val="en-US"/>
              </w:rPr>
              <w:t>Public discussion of personal matters</w:t>
            </w:r>
          </w:p>
          <w:p w14:paraId="7B4DBD4B" w14:textId="77777777" w:rsidR="00455126" w:rsidRPr="0083056F" w:rsidRDefault="00455126">
            <w:pPr>
              <w:pStyle w:val="ListParagraph"/>
              <w:numPr>
                <w:ilvl w:val="0"/>
                <w:numId w:val="9"/>
              </w:numPr>
              <w:spacing w:after="0" w:line="240" w:lineRule="auto"/>
              <w:jc w:val="both"/>
              <w:rPr>
                <w:rFonts w:ascii="Arial" w:eastAsia="MS Mincho" w:hAnsi="Arial" w:cs="Arial"/>
                <w:sz w:val="24"/>
                <w:szCs w:val="24"/>
                <w:lang w:val="en-US"/>
              </w:rPr>
            </w:pPr>
            <w:r w:rsidRPr="0083056F">
              <w:rPr>
                <w:rFonts w:ascii="Arial" w:eastAsia="MS Mincho" w:hAnsi="Arial" w:cs="Arial"/>
                <w:sz w:val="24"/>
                <w:szCs w:val="24"/>
                <w:lang w:val="en-US"/>
              </w:rPr>
              <w:t>Unnecessary exposure during bathing or using the toilet</w:t>
            </w:r>
          </w:p>
          <w:p w14:paraId="7063D25D" w14:textId="77777777" w:rsidR="00455126" w:rsidRPr="0083056F" w:rsidRDefault="00455126">
            <w:pPr>
              <w:pStyle w:val="ListParagraph"/>
              <w:numPr>
                <w:ilvl w:val="0"/>
                <w:numId w:val="9"/>
              </w:numPr>
              <w:spacing w:after="0" w:line="240" w:lineRule="auto"/>
              <w:jc w:val="both"/>
              <w:rPr>
                <w:rFonts w:ascii="Arial" w:eastAsia="MS Mincho" w:hAnsi="Arial" w:cs="Arial"/>
                <w:sz w:val="24"/>
                <w:szCs w:val="24"/>
                <w:lang w:val="en-US"/>
              </w:rPr>
            </w:pPr>
            <w:r w:rsidRPr="0083056F">
              <w:rPr>
                <w:rFonts w:ascii="Arial" w:eastAsia="MS Mincho" w:hAnsi="Arial" w:cs="Arial"/>
                <w:sz w:val="24"/>
                <w:szCs w:val="24"/>
                <w:lang w:val="en-US"/>
              </w:rPr>
              <w:t>Absence of individual care plans</w:t>
            </w:r>
          </w:p>
          <w:p w14:paraId="408A3E2F" w14:textId="77777777" w:rsidR="00455126" w:rsidRPr="0083056F" w:rsidRDefault="00455126">
            <w:pPr>
              <w:pStyle w:val="ListParagraph"/>
              <w:numPr>
                <w:ilvl w:val="0"/>
                <w:numId w:val="9"/>
              </w:numPr>
              <w:spacing w:after="0" w:line="240" w:lineRule="auto"/>
              <w:jc w:val="both"/>
              <w:rPr>
                <w:rFonts w:ascii="Arial" w:eastAsia="MS Mincho" w:hAnsi="Arial" w:cs="Arial"/>
                <w:sz w:val="24"/>
                <w:szCs w:val="24"/>
                <w:lang w:val="en-US"/>
              </w:rPr>
            </w:pPr>
            <w:r w:rsidRPr="0083056F">
              <w:rPr>
                <w:rFonts w:ascii="Arial" w:eastAsia="MS Mincho" w:hAnsi="Arial" w:cs="Arial"/>
                <w:sz w:val="24"/>
                <w:szCs w:val="24"/>
                <w:lang w:val="en-US"/>
              </w:rPr>
              <w:t>Lack of management overview and support</w:t>
            </w:r>
          </w:p>
          <w:p w14:paraId="1280696B" w14:textId="77777777" w:rsidR="00455126" w:rsidRPr="0083056F" w:rsidRDefault="00455126" w:rsidP="00F55920">
            <w:pPr>
              <w:spacing w:after="0"/>
              <w:contextualSpacing/>
              <w:jc w:val="both"/>
              <w:rPr>
                <w:rFonts w:ascii="Arial" w:eastAsia="MS Mincho" w:hAnsi="Arial" w:cs="Arial"/>
                <w:sz w:val="24"/>
                <w:szCs w:val="24"/>
                <w:lang w:val="en-US"/>
              </w:rPr>
            </w:pPr>
          </w:p>
        </w:tc>
      </w:tr>
      <w:tr w:rsidR="00455126" w:rsidRPr="0083056F" w14:paraId="09B84EB2" w14:textId="77777777" w:rsidTr="008A30E0">
        <w:tc>
          <w:tcPr>
            <w:tcW w:w="1844" w:type="dxa"/>
            <w:tcBorders>
              <w:top w:val="single" w:sz="4" w:space="0" w:color="auto"/>
              <w:left w:val="single" w:sz="4" w:space="0" w:color="auto"/>
              <w:bottom w:val="single" w:sz="4" w:space="0" w:color="auto"/>
              <w:right w:val="single" w:sz="4" w:space="0" w:color="auto"/>
            </w:tcBorders>
            <w:vAlign w:val="center"/>
          </w:tcPr>
          <w:p w14:paraId="64ACFAC9" w14:textId="77777777" w:rsidR="00455126" w:rsidRPr="0083056F" w:rsidRDefault="00455126" w:rsidP="00F55920">
            <w:p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Electronic media abuse inc</w:t>
            </w:r>
            <w:r w:rsidR="00992BE6" w:rsidRPr="0083056F">
              <w:rPr>
                <w:rFonts w:ascii="Arial" w:eastAsia="MS Mincho" w:hAnsi="Arial" w:cs="Arial"/>
                <w:sz w:val="24"/>
                <w:szCs w:val="24"/>
                <w:lang w:val="en-US"/>
              </w:rPr>
              <w:t>.</w:t>
            </w:r>
            <w:r w:rsidRPr="0083056F">
              <w:rPr>
                <w:rFonts w:ascii="Arial" w:eastAsia="MS Mincho" w:hAnsi="Arial" w:cs="Arial"/>
                <w:sz w:val="24"/>
                <w:szCs w:val="24"/>
                <w:lang w:val="en-US"/>
              </w:rPr>
              <w:t xml:space="preserve"> bullying, mate and hate crimes.</w:t>
            </w:r>
          </w:p>
        </w:tc>
        <w:tc>
          <w:tcPr>
            <w:tcW w:w="4252" w:type="dxa"/>
            <w:tcBorders>
              <w:top w:val="single" w:sz="4" w:space="0" w:color="auto"/>
              <w:left w:val="single" w:sz="4" w:space="0" w:color="auto"/>
              <w:bottom w:val="single" w:sz="4" w:space="0" w:color="auto"/>
              <w:right w:val="single" w:sz="4" w:space="0" w:color="auto"/>
            </w:tcBorders>
          </w:tcPr>
          <w:p w14:paraId="5B1DDE1D"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Receiving or sending malicious messages or content via electronic media Negative impact on mental health.</w:t>
            </w:r>
          </w:p>
          <w:p w14:paraId="23DEEA5C"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 xml:space="preserve">Use of coercion for gain   </w:t>
            </w:r>
          </w:p>
        </w:tc>
        <w:tc>
          <w:tcPr>
            <w:tcW w:w="4082" w:type="dxa"/>
            <w:tcBorders>
              <w:top w:val="single" w:sz="4" w:space="0" w:color="auto"/>
              <w:left w:val="single" w:sz="4" w:space="0" w:color="auto"/>
              <w:bottom w:val="single" w:sz="4" w:space="0" w:color="auto"/>
              <w:right w:val="single" w:sz="4" w:space="0" w:color="auto"/>
            </w:tcBorders>
          </w:tcPr>
          <w:p w14:paraId="39D18D82"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Withdrawn behaviour</w:t>
            </w:r>
          </w:p>
          <w:p w14:paraId="372E9602"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Lack of money and resources despite having funds.</w:t>
            </w:r>
          </w:p>
          <w:p w14:paraId="113DA624"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Unkempt appearance</w:t>
            </w:r>
          </w:p>
          <w:p w14:paraId="051B7DA3"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 xml:space="preserve">Possessions being sold. </w:t>
            </w:r>
          </w:p>
          <w:p w14:paraId="07218369"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Undertakes low level crimes which are out of character.</w:t>
            </w:r>
          </w:p>
          <w:p w14:paraId="0AAF7F6E" w14:textId="1BF1E429" w:rsidR="00316A3C" w:rsidRPr="0083056F" w:rsidRDefault="00316A3C">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Adults at risk are particularly susceptible to online and offline abuse.</w:t>
            </w:r>
          </w:p>
        </w:tc>
      </w:tr>
      <w:tr w:rsidR="00455126" w:rsidRPr="0083056F" w14:paraId="0D1371C2" w14:textId="77777777" w:rsidTr="008A30E0">
        <w:tc>
          <w:tcPr>
            <w:tcW w:w="1844" w:type="dxa"/>
            <w:tcBorders>
              <w:top w:val="single" w:sz="4" w:space="0" w:color="auto"/>
              <w:left w:val="single" w:sz="4" w:space="0" w:color="auto"/>
              <w:bottom w:val="single" w:sz="4" w:space="0" w:color="auto"/>
              <w:right w:val="single" w:sz="4" w:space="0" w:color="auto"/>
            </w:tcBorders>
            <w:vAlign w:val="center"/>
          </w:tcPr>
          <w:p w14:paraId="7EAFAAD2"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Forced Marriage</w:t>
            </w:r>
          </w:p>
        </w:tc>
        <w:tc>
          <w:tcPr>
            <w:tcW w:w="4252" w:type="dxa"/>
            <w:tcBorders>
              <w:top w:val="single" w:sz="4" w:space="0" w:color="auto"/>
              <w:left w:val="single" w:sz="4" w:space="0" w:color="auto"/>
              <w:bottom w:val="single" w:sz="4" w:space="0" w:color="auto"/>
              <w:right w:val="single" w:sz="4" w:space="0" w:color="auto"/>
            </w:tcBorders>
          </w:tcPr>
          <w:p w14:paraId="34394847"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Being forced into a marriage by family or extended family members</w:t>
            </w:r>
          </w:p>
          <w:p w14:paraId="1496ADBA" w14:textId="775946FB"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 xml:space="preserve">Not </w:t>
            </w:r>
            <w:r w:rsidR="006E1350" w:rsidRPr="0083056F">
              <w:rPr>
                <w:rFonts w:ascii="Arial" w:eastAsia="MS Mincho" w:hAnsi="Arial" w:cs="Arial"/>
                <w:sz w:val="24"/>
                <w:szCs w:val="24"/>
                <w:lang w:val="en-US"/>
              </w:rPr>
              <w:t>considering</w:t>
            </w:r>
            <w:r w:rsidRPr="0083056F">
              <w:rPr>
                <w:rFonts w:ascii="Arial" w:eastAsia="MS Mincho" w:hAnsi="Arial" w:cs="Arial"/>
                <w:sz w:val="24"/>
                <w:szCs w:val="24"/>
                <w:lang w:val="en-US"/>
              </w:rPr>
              <w:t xml:space="preserve"> personal choices. </w:t>
            </w:r>
          </w:p>
        </w:tc>
        <w:tc>
          <w:tcPr>
            <w:tcW w:w="4082" w:type="dxa"/>
            <w:tcBorders>
              <w:top w:val="single" w:sz="4" w:space="0" w:color="auto"/>
              <w:left w:val="single" w:sz="4" w:space="0" w:color="auto"/>
              <w:bottom w:val="single" w:sz="4" w:space="0" w:color="auto"/>
              <w:right w:val="single" w:sz="4" w:space="0" w:color="auto"/>
            </w:tcBorders>
          </w:tcPr>
          <w:p w14:paraId="73937B8E"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Absence from local area.</w:t>
            </w:r>
          </w:p>
          <w:p w14:paraId="7BF7DF42"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Withdrawn behaviour</w:t>
            </w:r>
          </w:p>
          <w:p w14:paraId="6F3CDDBC"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Lack of engagement with external agencies e.g. health services.</w:t>
            </w:r>
          </w:p>
        </w:tc>
      </w:tr>
      <w:tr w:rsidR="00455126" w:rsidRPr="0083056F" w14:paraId="336F07B7" w14:textId="77777777" w:rsidTr="008A30E0">
        <w:tc>
          <w:tcPr>
            <w:tcW w:w="1844" w:type="dxa"/>
            <w:tcBorders>
              <w:top w:val="single" w:sz="4" w:space="0" w:color="auto"/>
              <w:left w:val="single" w:sz="4" w:space="0" w:color="auto"/>
              <w:bottom w:val="single" w:sz="4" w:space="0" w:color="auto"/>
              <w:right w:val="single" w:sz="4" w:space="0" w:color="auto"/>
            </w:tcBorders>
            <w:vAlign w:val="center"/>
          </w:tcPr>
          <w:p w14:paraId="3DFFC7B7"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FGM</w:t>
            </w:r>
          </w:p>
        </w:tc>
        <w:tc>
          <w:tcPr>
            <w:tcW w:w="4252" w:type="dxa"/>
            <w:tcBorders>
              <w:top w:val="single" w:sz="4" w:space="0" w:color="auto"/>
              <w:left w:val="single" w:sz="4" w:space="0" w:color="auto"/>
              <w:bottom w:val="single" w:sz="4" w:space="0" w:color="auto"/>
              <w:right w:val="single" w:sz="4" w:space="0" w:color="auto"/>
            </w:tcBorders>
          </w:tcPr>
          <w:p w14:paraId="189D7FB7"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Family and cultural pressure to undertake procedure.</w:t>
            </w:r>
          </w:p>
          <w:p w14:paraId="6D3946DA"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Not taking account personal choices.</w:t>
            </w:r>
          </w:p>
          <w:p w14:paraId="495FFBF3" w14:textId="1157EBCF"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 xml:space="preserve">From </w:t>
            </w:r>
            <w:r w:rsidR="006E1350" w:rsidRPr="0083056F">
              <w:rPr>
                <w:rFonts w:ascii="Arial" w:eastAsia="MS Mincho" w:hAnsi="Arial" w:cs="Arial"/>
                <w:sz w:val="24"/>
                <w:szCs w:val="24"/>
                <w:lang w:val="en-US"/>
              </w:rPr>
              <w:t>high-risk</w:t>
            </w:r>
            <w:r w:rsidRPr="0083056F">
              <w:rPr>
                <w:rFonts w:ascii="Arial" w:eastAsia="MS Mincho" w:hAnsi="Arial" w:cs="Arial"/>
                <w:sz w:val="24"/>
                <w:szCs w:val="24"/>
                <w:lang w:val="en-US"/>
              </w:rPr>
              <w:t xml:space="preserve"> ethnic backgrounds increases prevalence. </w:t>
            </w:r>
          </w:p>
          <w:p w14:paraId="025182B5"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p>
        </w:tc>
        <w:tc>
          <w:tcPr>
            <w:tcW w:w="4082" w:type="dxa"/>
            <w:tcBorders>
              <w:top w:val="single" w:sz="4" w:space="0" w:color="auto"/>
              <w:left w:val="single" w:sz="4" w:space="0" w:color="auto"/>
              <w:bottom w:val="single" w:sz="4" w:space="0" w:color="auto"/>
              <w:right w:val="single" w:sz="4" w:space="0" w:color="auto"/>
            </w:tcBorders>
          </w:tcPr>
          <w:p w14:paraId="0C0FFCAD" w14:textId="5370D64D"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 xml:space="preserve">Absence from </w:t>
            </w:r>
            <w:r w:rsidR="00A01F48" w:rsidRPr="0083056F">
              <w:rPr>
                <w:rFonts w:ascii="Arial" w:eastAsia="MS Mincho" w:hAnsi="Arial" w:cs="Arial"/>
                <w:sz w:val="24"/>
                <w:szCs w:val="24"/>
                <w:lang w:val="en-US"/>
              </w:rPr>
              <w:t xml:space="preserve">home </w:t>
            </w:r>
            <w:r w:rsidR="006E1350" w:rsidRPr="0083056F">
              <w:rPr>
                <w:rFonts w:ascii="Arial" w:eastAsia="MS Mincho" w:hAnsi="Arial" w:cs="Arial"/>
                <w:sz w:val="24"/>
                <w:szCs w:val="24"/>
                <w:lang w:val="en-US"/>
              </w:rPr>
              <w:t>locality.</w:t>
            </w:r>
          </w:p>
          <w:p w14:paraId="5C5D1EB0"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Talking about going on a special holiday.</w:t>
            </w:r>
          </w:p>
          <w:p w14:paraId="7B6F2C5A"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Absence due to health issues afterwards i.e. repeated infections.</w:t>
            </w:r>
          </w:p>
          <w:p w14:paraId="73057539" w14:textId="287E925B"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Avoidance of physical/PE activities</w:t>
            </w:r>
          </w:p>
        </w:tc>
      </w:tr>
      <w:tr w:rsidR="00455126" w:rsidRPr="0083056F" w14:paraId="160E4CF1" w14:textId="77777777" w:rsidTr="008A30E0">
        <w:tc>
          <w:tcPr>
            <w:tcW w:w="1844" w:type="dxa"/>
            <w:tcBorders>
              <w:top w:val="single" w:sz="4" w:space="0" w:color="auto"/>
              <w:left w:val="single" w:sz="4" w:space="0" w:color="auto"/>
              <w:bottom w:val="single" w:sz="4" w:space="0" w:color="auto"/>
              <w:right w:val="single" w:sz="4" w:space="0" w:color="auto"/>
            </w:tcBorders>
            <w:vAlign w:val="center"/>
          </w:tcPr>
          <w:p w14:paraId="4587C2A2"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County Lines</w:t>
            </w:r>
          </w:p>
        </w:tc>
        <w:tc>
          <w:tcPr>
            <w:tcW w:w="4252" w:type="dxa"/>
            <w:tcBorders>
              <w:top w:val="single" w:sz="4" w:space="0" w:color="auto"/>
              <w:left w:val="single" w:sz="4" w:space="0" w:color="auto"/>
              <w:bottom w:val="single" w:sz="4" w:space="0" w:color="auto"/>
              <w:right w:val="single" w:sz="4" w:space="0" w:color="auto"/>
            </w:tcBorders>
          </w:tcPr>
          <w:p w14:paraId="0442A1D0"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Involvement in gang culture</w:t>
            </w:r>
          </w:p>
          <w:p w14:paraId="0B465DB1"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Vulnerability exploited for gain.</w:t>
            </w:r>
          </w:p>
          <w:p w14:paraId="2584FA76"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Befriending initially – targeting in care or isolated young or vulnerable people.</w:t>
            </w:r>
          </w:p>
          <w:p w14:paraId="79894C51"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Near to transport links to or from main conurbations.</w:t>
            </w:r>
          </w:p>
        </w:tc>
        <w:tc>
          <w:tcPr>
            <w:tcW w:w="4082" w:type="dxa"/>
            <w:tcBorders>
              <w:top w:val="single" w:sz="4" w:space="0" w:color="auto"/>
              <w:left w:val="single" w:sz="4" w:space="0" w:color="auto"/>
              <w:bottom w:val="single" w:sz="4" w:space="0" w:color="auto"/>
              <w:right w:val="single" w:sz="4" w:space="0" w:color="auto"/>
            </w:tcBorders>
          </w:tcPr>
          <w:p w14:paraId="2341BC42"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Recent and unusual access to high end branded goods.</w:t>
            </w:r>
          </w:p>
          <w:p w14:paraId="2BDFFB22"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Access to own money with no or limited means of support.</w:t>
            </w:r>
          </w:p>
          <w:p w14:paraId="4AB201F2"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Increased ‘social life’.</w:t>
            </w:r>
          </w:p>
          <w:p w14:paraId="2A017C67"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Develops own drug habit.</w:t>
            </w:r>
          </w:p>
        </w:tc>
      </w:tr>
      <w:tr w:rsidR="00455126" w:rsidRPr="0083056F" w14:paraId="38A6DA9A" w14:textId="77777777" w:rsidTr="008A30E0">
        <w:tc>
          <w:tcPr>
            <w:tcW w:w="1844" w:type="dxa"/>
            <w:tcBorders>
              <w:top w:val="single" w:sz="4" w:space="0" w:color="auto"/>
              <w:left w:val="single" w:sz="4" w:space="0" w:color="auto"/>
              <w:bottom w:val="single" w:sz="4" w:space="0" w:color="auto"/>
              <w:right w:val="single" w:sz="4" w:space="0" w:color="auto"/>
            </w:tcBorders>
            <w:vAlign w:val="center"/>
          </w:tcPr>
          <w:p w14:paraId="3DAA8501"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Radicalisation</w:t>
            </w:r>
          </w:p>
        </w:tc>
        <w:tc>
          <w:tcPr>
            <w:tcW w:w="4252" w:type="dxa"/>
            <w:tcBorders>
              <w:top w:val="single" w:sz="4" w:space="0" w:color="auto"/>
              <w:left w:val="single" w:sz="4" w:space="0" w:color="auto"/>
              <w:bottom w:val="single" w:sz="4" w:space="0" w:color="auto"/>
              <w:right w:val="single" w:sz="4" w:space="0" w:color="auto"/>
            </w:tcBorders>
          </w:tcPr>
          <w:p w14:paraId="51BD4DD4"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 xml:space="preserve">Vocal or active opposition to our fundamental values, including democracy, the rule of law, individual liberty and the mutual respect and tolerance of different faiths and beliefs. </w:t>
            </w:r>
          </w:p>
          <w:p w14:paraId="665FAF61"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The process by which a person comes to support terrorism and extremist ideologies associated with terrorist groups.</w:t>
            </w:r>
          </w:p>
          <w:p w14:paraId="7FD8159E"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Vulnerability exploited.</w:t>
            </w:r>
          </w:p>
          <w:p w14:paraId="1FC2587E"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Seeking a sense of belonging.</w:t>
            </w:r>
          </w:p>
          <w:p w14:paraId="7DC9AA9E"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Sense of injustice.</w:t>
            </w:r>
          </w:p>
          <w:p w14:paraId="3CA36F3A" w14:textId="77777777" w:rsidR="00455126" w:rsidRPr="0083056F" w:rsidRDefault="00455126" w:rsidP="008A30E0">
            <w:pPr>
              <w:spacing w:after="0" w:line="240" w:lineRule="auto"/>
              <w:contextualSpacing/>
              <w:jc w:val="both"/>
              <w:rPr>
                <w:rFonts w:ascii="Arial" w:eastAsia="MS Mincho" w:hAnsi="Arial" w:cs="Arial"/>
                <w:sz w:val="24"/>
                <w:szCs w:val="24"/>
                <w:lang w:val="en-US"/>
              </w:rPr>
            </w:pPr>
          </w:p>
        </w:tc>
        <w:tc>
          <w:tcPr>
            <w:tcW w:w="4082" w:type="dxa"/>
            <w:tcBorders>
              <w:top w:val="single" w:sz="4" w:space="0" w:color="auto"/>
              <w:left w:val="single" w:sz="4" w:space="0" w:color="auto"/>
              <w:bottom w:val="single" w:sz="4" w:space="0" w:color="auto"/>
              <w:right w:val="single" w:sz="4" w:space="0" w:color="auto"/>
            </w:tcBorders>
          </w:tcPr>
          <w:p w14:paraId="64EED969"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Becomes more conservative in dress.</w:t>
            </w:r>
          </w:p>
          <w:p w14:paraId="3A178D14"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Demonstrates increased interest and adherence to religious teachings.</w:t>
            </w:r>
          </w:p>
          <w:p w14:paraId="348BFC60"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proofErr w:type="gramStart"/>
            <w:r w:rsidRPr="0083056F">
              <w:rPr>
                <w:rFonts w:ascii="Arial" w:eastAsia="MS Mincho" w:hAnsi="Arial" w:cs="Arial"/>
                <w:sz w:val="24"/>
                <w:szCs w:val="24"/>
                <w:lang w:val="en-US"/>
              </w:rPr>
              <w:t>Withdraws</w:t>
            </w:r>
            <w:proofErr w:type="gramEnd"/>
            <w:r w:rsidRPr="0083056F">
              <w:rPr>
                <w:rFonts w:ascii="Arial" w:eastAsia="MS Mincho" w:hAnsi="Arial" w:cs="Arial"/>
                <w:sz w:val="24"/>
                <w:szCs w:val="24"/>
                <w:lang w:val="en-US"/>
              </w:rPr>
              <w:t xml:space="preserve"> from usual social activities and interactions.</w:t>
            </w:r>
          </w:p>
          <w:p w14:paraId="795DCCFB"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Voices anti-establishment or more radical opinions.</w:t>
            </w:r>
          </w:p>
          <w:p w14:paraId="1E8DBEC8"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r w:rsidRPr="0083056F">
              <w:rPr>
                <w:rFonts w:ascii="Arial" w:eastAsia="MS Mincho" w:hAnsi="Arial" w:cs="Arial"/>
                <w:sz w:val="24"/>
                <w:szCs w:val="24"/>
                <w:lang w:val="en-US"/>
              </w:rPr>
              <w:t>Withdraws to own space and increased use of IT.</w:t>
            </w:r>
          </w:p>
          <w:p w14:paraId="3EDCD367" w14:textId="77777777" w:rsidR="00455126" w:rsidRPr="0083056F" w:rsidRDefault="00455126">
            <w:pPr>
              <w:numPr>
                <w:ilvl w:val="0"/>
                <w:numId w:val="9"/>
              </w:numPr>
              <w:spacing w:after="0" w:line="240" w:lineRule="auto"/>
              <w:contextualSpacing/>
              <w:jc w:val="both"/>
              <w:rPr>
                <w:rFonts w:ascii="Arial" w:eastAsia="MS Mincho" w:hAnsi="Arial" w:cs="Arial"/>
                <w:sz w:val="24"/>
                <w:szCs w:val="24"/>
                <w:lang w:val="en-US"/>
              </w:rPr>
            </w:pPr>
            <w:proofErr w:type="gramStart"/>
            <w:r w:rsidRPr="0083056F">
              <w:rPr>
                <w:rFonts w:ascii="Arial" w:eastAsia="MS Mincho" w:hAnsi="Arial" w:cs="Arial"/>
                <w:sz w:val="24"/>
                <w:szCs w:val="24"/>
                <w:lang w:val="en-US"/>
              </w:rPr>
              <w:t>Attends</w:t>
            </w:r>
            <w:proofErr w:type="gramEnd"/>
            <w:r w:rsidRPr="0083056F">
              <w:rPr>
                <w:rFonts w:ascii="Arial" w:eastAsia="MS Mincho" w:hAnsi="Arial" w:cs="Arial"/>
                <w:sz w:val="24"/>
                <w:szCs w:val="24"/>
                <w:lang w:val="en-US"/>
              </w:rPr>
              <w:t xml:space="preserve"> meetings or gatherings with new groups of friends.</w:t>
            </w:r>
          </w:p>
        </w:tc>
      </w:tr>
    </w:tbl>
    <w:p w14:paraId="1E08604B" w14:textId="0C307E4E" w:rsidR="00455126" w:rsidRPr="00E47223" w:rsidRDefault="00DF102E" w:rsidP="00E47223">
      <w:pPr>
        <w:pStyle w:val="Heading1"/>
      </w:pPr>
      <w:bookmarkStart w:id="13" w:name="_Toc238649382"/>
      <w:r w:rsidRPr="00E47223">
        <w:lastRenderedPageBreak/>
        <w:t xml:space="preserve">8. </w:t>
      </w:r>
      <w:r w:rsidR="00455126" w:rsidRPr="00E47223">
        <w:t>Reporting procedure</w:t>
      </w:r>
      <w:bookmarkEnd w:id="13"/>
    </w:p>
    <w:p w14:paraId="4262F24A" w14:textId="77777777" w:rsidR="00455126" w:rsidRPr="0083056F" w:rsidRDefault="00455126" w:rsidP="00455126">
      <w:pPr>
        <w:spacing w:after="0"/>
        <w:jc w:val="both"/>
        <w:rPr>
          <w:rFonts w:ascii="Arial" w:eastAsia="Times New Roman" w:hAnsi="Arial" w:cs="Arial"/>
          <w:sz w:val="24"/>
          <w:szCs w:val="24"/>
        </w:rPr>
      </w:pPr>
      <w:r w:rsidRPr="0083056F">
        <w:rPr>
          <w:rFonts w:ascii="Arial" w:eastAsia="Times New Roman" w:hAnsi="Arial" w:cs="Arial"/>
          <w:bCs/>
          <w:sz w:val="24"/>
          <w:szCs w:val="24"/>
        </w:rPr>
        <w:t xml:space="preserve">It is the responsibility of staff including volunteers to report concerns; </w:t>
      </w:r>
      <w:r w:rsidRPr="0083056F">
        <w:rPr>
          <w:rFonts w:ascii="Arial" w:eastAsia="Times New Roman" w:hAnsi="Arial" w:cs="Arial"/>
          <w:bCs/>
          <w:sz w:val="24"/>
          <w:szCs w:val="24"/>
          <w:u w:val="single"/>
        </w:rPr>
        <w:t>NOT</w:t>
      </w:r>
      <w:r w:rsidRPr="0083056F">
        <w:rPr>
          <w:rFonts w:ascii="Arial" w:eastAsia="Times New Roman" w:hAnsi="Arial" w:cs="Arial"/>
          <w:bCs/>
          <w:sz w:val="24"/>
          <w:szCs w:val="24"/>
        </w:rPr>
        <w:t xml:space="preserve"> to decide whether the concern is or is not abuse.</w:t>
      </w:r>
      <w:r w:rsidR="00E34B72" w:rsidRPr="0083056F">
        <w:rPr>
          <w:rFonts w:ascii="Arial" w:eastAsia="Times New Roman" w:hAnsi="Arial" w:cs="Arial"/>
          <w:bCs/>
          <w:sz w:val="24"/>
          <w:szCs w:val="24"/>
        </w:rPr>
        <w:t xml:space="preserve"> </w:t>
      </w:r>
      <w:r w:rsidRPr="0083056F">
        <w:rPr>
          <w:rFonts w:ascii="Arial" w:eastAsia="Times New Roman" w:hAnsi="Arial" w:cs="Arial"/>
          <w:sz w:val="24"/>
          <w:szCs w:val="24"/>
        </w:rPr>
        <w:t>The need to protect the adult at risk overrides any concerns about “false allegations”; even if you think a disclosure or allegation may be untrue you must still report it.</w:t>
      </w:r>
      <w:r w:rsidR="00E34B72" w:rsidRPr="0083056F">
        <w:rPr>
          <w:rFonts w:ascii="Arial" w:eastAsia="Times New Roman" w:hAnsi="Arial" w:cs="Arial"/>
          <w:sz w:val="24"/>
          <w:szCs w:val="24"/>
        </w:rPr>
        <w:t xml:space="preserve"> </w:t>
      </w:r>
      <w:r w:rsidRPr="0083056F">
        <w:rPr>
          <w:rFonts w:ascii="Arial" w:eastAsia="Times New Roman" w:hAnsi="Arial" w:cs="Arial"/>
          <w:sz w:val="24"/>
          <w:szCs w:val="24"/>
        </w:rPr>
        <w:t>Abuse is usually discovered in three ways:</w:t>
      </w:r>
    </w:p>
    <w:p w14:paraId="68F5E0F0" w14:textId="77777777" w:rsidR="00455126" w:rsidRPr="0083056F" w:rsidRDefault="00455126">
      <w:pPr>
        <w:numPr>
          <w:ilvl w:val="0"/>
          <w:numId w:val="11"/>
        </w:numPr>
        <w:spacing w:after="0" w:line="240" w:lineRule="auto"/>
        <w:jc w:val="both"/>
        <w:rPr>
          <w:rFonts w:ascii="Arial" w:eastAsia="Times New Roman" w:hAnsi="Arial" w:cs="Arial"/>
          <w:sz w:val="24"/>
          <w:szCs w:val="24"/>
        </w:rPr>
      </w:pPr>
      <w:r w:rsidRPr="0083056F">
        <w:rPr>
          <w:rFonts w:ascii="Arial" w:eastAsia="Times New Roman" w:hAnsi="Arial" w:cs="Arial"/>
          <w:sz w:val="24"/>
          <w:szCs w:val="24"/>
        </w:rPr>
        <w:t>The person discloses to someone that abuse has or may have occurred</w:t>
      </w:r>
    </w:p>
    <w:p w14:paraId="3BC35225" w14:textId="77777777" w:rsidR="00455126" w:rsidRPr="0083056F" w:rsidRDefault="00455126">
      <w:pPr>
        <w:numPr>
          <w:ilvl w:val="0"/>
          <w:numId w:val="11"/>
        </w:numPr>
        <w:spacing w:after="0" w:line="240" w:lineRule="auto"/>
        <w:jc w:val="both"/>
        <w:rPr>
          <w:rFonts w:ascii="Arial" w:eastAsia="Times New Roman" w:hAnsi="Arial" w:cs="Arial"/>
          <w:sz w:val="24"/>
          <w:szCs w:val="24"/>
        </w:rPr>
      </w:pPr>
      <w:r w:rsidRPr="0083056F">
        <w:rPr>
          <w:rFonts w:ascii="Arial" w:eastAsia="Times New Roman" w:hAnsi="Arial" w:cs="Arial"/>
          <w:sz w:val="24"/>
          <w:szCs w:val="24"/>
        </w:rPr>
        <w:t>Someone sees the abuse occur</w:t>
      </w:r>
    </w:p>
    <w:p w14:paraId="4F33320D" w14:textId="77777777" w:rsidR="00455126" w:rsidRPr="0083056F" w:rsidRDefault="00455126">
      <w:pPr>
        <w:numPr>
          <w:ilvl w:val="0"/>
          <w:numId w:val="11"/>
        </w:numPr>
        <w:spacing w:after="0" w:line="240" w:lineRule="auto"/>
        <w:jc w:val="both"/>
        <w:rPr>
          <w:rFonts w:ascii="Arial" w:eastAsia="Times New Roman" w:hAnsi="Arial" w:cs="Arial"/>
          <w:sz w:val="24"/>
          <w:szCs w:val="24"/>
        </w:rPr>
      </w:pPr>
      <w:r w:rsidRPr="0083056F">
        <w:rPr>
          <w:rFonts w:ascii="Arial" w:eastAsia="Times New Roman" w:hAnsi="Arial" w:cs="Arial"/>
          <w:sz w:val="24"/>
          <w:szCs w:val="24"/>
        </w:rPr>
        <w:t>Someone identifies signs and symptoms that may indicate abuse.</w:t>
      </w:r>
    </w:p>
    <w:p w14:paraId="7A140A0A" w14:textId="77777777" w:rsidR="00455126" w:rsidRPr="0083056F" w:rsidRDefault="00455126" w:rsidP="00455126">
      <w:pPr>
        <w:spacing w:after="0"/>
        <w:jc w:val="both"/>
        <w:rPr>
          <w:rFonts w:ascii="Arial" w:eastAsia="Times New Roman" w:hAnsi="Arial" w:cs="Arial"/>
          <w:sz w:val="24"/>
          <w:szCs w:val="24"/>
        </w:rPr>
      </w:pPr>
      <w:r w:rsidRPr="0083056F">
        <w:rPr>
          <w:rFonts w:ascii="Arial" w:eastAsia="Times New Roman" w:hAnsi="Arial" w:cs="Arial"/>
          <w:sz w:val="24"/>
          <w:szCs w:val="24"/>
        </w:rPr>
        <w:t>The following principles are to be followed in all cases of alleged abuse:</w:t>
      </w:r>
    </w:p>
    <w:p w14:paraId="37FD8592" w14:textId="77777777" w:rsidR="00A652E3" w:rsidRDefault="00A652E3" w:rsidP="00455126">
      <w:pPr>
        <w:spacing w:after="0"/>
        <w:jc w:val="both"/>
        <w:rPr>
          <w:rFonts w:ascii="Arial" w:eastAsia="Times New Roman" w:hAnsi="Arial" w:cs="Arial"/>
          <w:b/>
          <w:iCs/>
          <w:sz w:val="24"/>
          <w:szCs w:val="24"/>
        </w:rPr>
      </w:pPr>
    </w:p>
    <w:p w14:paraId="317CFFA9" w14:textId="20109A56" w:rsidR="00455126" w:rsidRPr="0083056F" w:rsidRDefault="00455126" w:rsidP="00455126">
      <w:pPr>
        <w:spacing w:after="0"/>
        <w:jc w:val="both"/>
        <w:rPr>
          <w:rFonts w:ascii="Arial" w:eastAsia="Times New Roman" w:hAnsi="Arial" w:cs="Arial"/>
          <w:b/>
          <w:iCs/>
          <w:sz w:val="24"/>
          <w:szCs w:val="24"/>
        </w:rPr>
      </w:pPr>
      <w:r w:rsidRPr="0083056F">
        <w:rPr>
          <w:rFonts w:ascii="Arial" w:eastAsia="Times New Roman" w:hAnsi="Arial" w:cs="Arial"/>
          <w:b/>
          <w:iCs/>
          <w:sz w:val="24"/>
          <w:szCs w:val="24"/>
        </w:rPr>
        <w:t>8.1 If you receive a disclosure, or an allegation is made to you the following steps should be taken:</w:t>
      </w:r>
    </w:p>
    <w:p w14:paraId="2368C0F3" w14:textId="77777777" w:rsidR="00455126" w:rsidRPr="0083056F" w:rsidRDefault="00455126" w:rsidP="00455126">
      <w:pPr>
        <w:spacing w:after="0"/>
        <w:ind w:left="720"/>
        <w:jc w:val="both"/>
        <w:rPr>
          <w:rFonts w:ascii="Arial" w:eastAsia="Times New Roman" w:hAnsi="Arial" w:cs="Arial"/>
          <w:b/>
          <w:i/>
          <w:iCs/>
          <w:sz w:val="24"/>
          <w:szCs w:val="24"/>
          <w:u w:val="single"/>
        </w:rPr>
      </w:pPr>
    </w:p>
    <w:p w14:paraId="04BEF9DB" w14:textId="77777777" w:rsidR="00455126" w:rsidRPr="0083056F" w:rsidRDefault="00455126" w:rsidP="00AF0AC5">
      <w:pPr>
        <w:rPr>
          <w:rFonts w:ascii="Arial" w:hAnsi="Arial" w:cs="Arial"/>
          <w:sz w:val="24"/>
          <w:szCs w:val="24"/>
        </w:rPr>
      </w:pPr>
      <w:r w:rsidRPr="0083056F">
        <w:rPr>
          <w:rFonts w:ascii="Arial" w:hAnsi="Arial" w:cs="Arial"/>
          <w:sz w:val="24"/>
          <w:szCs w:val="24"/>
        </w:rPr>
        <w:t>1. Respond</w:t>
      </w:r>
    </w:p>
    <w:p w14:paraId="2D83F64A" w14:textId="77777777" w:rsidR="00455126" w:rsidRPr="0083056F" w:rsidRDefault="00455126">
      <w:pPr>
        <w:numPr>
          <w:ilvl w:val="0"/>
          <w:numId w:val="12"/>
        </w:numPr>
        <w:spacing w:before="60" w:after="0" w:line="240" w:lineRule="auto"/>
        <w:ind w:left="1077" w:hanging="357"/>
        <w:jc w:val="both"/>
        <w:rPr>
          <w:rFonts w:ascii="Arial" w:eastAsia="Times New Roman" w:hAnsi="Arial" w:cs="Arial"/>
          <w:sz w:val="24"/>
          <w:szCs w:val="24"/>
        </w:rPr>
      </w:pPr>
      <w:r w:rsidRPr="0083056F">
        <w:rPr>
          <w:rFonts w:ascii="Arial" w:eastAsia="Times New Roman" w:hAnsi="Arial" w:cs="Arial"/>
          <w:sz w:val="24"/>
          <w:szCs w:val="24"/>
        </w:rPr>
        <w:t>Do not promise to keep it a secret.</w:t>
      </w:r>
    </w:p>
    <w:p w14:paraId="3A8C4369" w14:textId="77777777" w:rsidR="00455126" w:rsidRPr="0083056F" w:rsidRDefault="00455126">
      <w:pPr>
        <w:numPr>
          <w:ilvl w:val="0"/>
          <w:numId w:val="12"/>
        </w:numPr>
        <w:spacing w:before="60" w:after="0" w:line="240" w:lineRule="auto"/>
        <w:ind w:left="1077" w:hanging="357"/>
        <w:jc w:val="both"/>
        <w:rPr>
          <w:rFonts w:ascii="Arial" w:eastAsia="Arial Unicode MS" w:hAnsi="Arial" w:cs="Arial"/>
          <w:sz w:val="24"/>
          <w:szCs w:val="24"/>
        </w:rPr>
      </w:pPr>
      <w:r w:rsidRPr="0083056F">
        <w:rPr>
          <w:rFonts w:ascii="Arial" w:eastAsia="Times New Roman" w:hAnsi="Arial" w:cs="Arial"/>
          <w:sz w:val="24"/>
          <w:szCs w:val="24"/>
        </w:rPr>
        <w:t>Do not react - try not to show shock, disgust or disbelief.</w:t>
      </w:r>
    </w:p>
    <w:p w14:paraId="3202D469" w14:textId="77777777" w:rsidR="00455126" w:rsidRPr="0083056F" w:rsidRDefault="00455126">
      <w:pPr>
        <w:numPr>
          <w:ilvl w:val="0"/>
          <w:numId w:val="12"/>
        </w:numPr>
        <w:spacing w:before="60" w:after="0" w:line="240" w:lineRule="auto"/>
        <w:ind w:left="1077" w:hanging="357"/>
        <w:jc w:val="both"/>
        <w:rPr>
          <w:rFonts w:ascii="Arial" w:eastAsia="Times New Roman" w:hAnsi="Arial" w:cs="Arial"/>
          <w:sz w:val="24"/>
          <w:szCs w:val="24"/>
        </w:rPr>
      </w:pPr>
      <w:r w:rsidRPr="0083056F">
        <w:rPr>
          <w:rFonts w:ascii="Arial" w:eastAsia="Times New Roman" w:hAnsi="Arial" w:cs="Arial"/>
          <w:sz w:val="24"/>
          <w:szCs w:val="24"/>
        </w:rPr>
        <w:t>Listen patiently and closely.</w:t>
      </w:r>
    </w:p>
    <w:p w14:paraId="319B7BA4" w14:textId="77777777" w:rsidR="00455126" w:rsidRPr="0083056F" w:rsidRDefault="00455126">
      <w:pPr>
        <w:numPr>
          <w:ilvl w:val="0"/>
          <w:numId w:val="12"/>
        </w:numPr>
        <w:spacing w:before="60" w:after="0" w:line="240" w:lineRule="auto"/>
        <w:ind w:left="1077" w:hanging="357"/>
        <w:jc w:val="both"/>
        <w:rPr>
          <w:rFonts w:ascii="Arial" w:eastAsia="Times New Roman" w:hAnsi="Arial" w:cs="Arial"/>
          <w:sz w:val="24"/>
          <w:szCs w:val="24"/>
        </w:rPr>
      </w:pPr>
      <w:r w:rsidRPr="0083056F">
        <w:rPr>
          <w:rFonts w:ascii="Arial" w:eastAsia="Times New Roman" w:hAnsi="Arial" w:cs="Arial"/>
          <w:sz w:val="24"/>
          <w:szCs w:val="24"/>
        </w:rPr>
        <w:t>Only seek to clarify essentials – ‘what, when, who, where’.</w:t>
      </w:r>
    </w:p>
    <w:p w14:paraId="34E2FE99" w14:textId="29750680" w:rsidR="00455126" w:rsidRPr="0083056F" w:rsidRDefault="00455126">
      <w:pPr>
        <w:numPr>
          <w:ilvl w:val="0"/>
          <w:numId w:val="12"/>
        </w:numPr>
        <w:spacing w:before="60" w:after="0" w:line="240" w:lineRule="auto"/>
        <w:ind w:left="1077" w:hanging="357"/>
        <w:jc w:val="both"/>
        <w:rPr>
          <w:rFonts w:ascii="Arial" w:eastAsia="Times New Roman" w:hAnsi="Arial" w:cs="Arial"/>
          <w:sz w:val="24"/>
          <w:szCs w:val="24"/>
        </w:rPr>
      </w:pPr>
      <w:r w:rsidRPr="0083056F">
        <w:rPr>
          <w:rFonts w:ascii="Arial" w:eastAsia="Times New Roman" w:hAnsi="Arial" w:cs="Arial"/>
          <w:sz w:val="24"/>
          <w:szCs w:val="24"/>
        </w:rPr>
        <w:t xml:space="preserve">Do not question the alleged victim about the incident – do not ask leading questions (any further questioning by staff could affect the validity of any statement collected by police </w:t>
      </w:r>
      <w:r w:rsidR="003D2980" w:rsidRPr="0083056F">
        <w:rPr>
          <w:rFonts w:ascii="Arial" w:eastAsia="Times New Roman" w:hAnsi="Arial" w:cs="Arial"/>
          <w:sz w:val="24"/>
          <w:szCs w:val="24"/>
        </w:rPr>
        <w:t>later</w:t>
      </w:r>
      <w:r w:rsidRPr="0083056F">
        <w:rPr>
          <w:rFonts w:ascii="Arial" w:eastAsia="Times New Roman" w:hAnsi="Arial" w:cs="Arial"/>
          <w:sz w:val="24"/>
          <w:szCs w:val="24"/>
        </w:rPr>
        <w:t>).</w:t>
      </w:r>
    </w:p>
    <w:p w14:paraId="034DFA05" w14:textId="77777777" w:rsidR="00455126" w:rsidRPr="0083056F" w:rsidRDefault="00455126">
      <w:pPr>
        <w:numPr>
          <w:ilvl w:val="0"/>
          <w:numId w:val="12"/>
        </w:numPr>
        <w:spacing w:before="60" w:after="0" w:line="240" w:lineRule="auto"/>
        <w:contextualSpacing/>
        <w:jc w:val="both"/>
        <w:rPr>
          <w:rFonts w:ascii="Arial" w:eastAsia="Times New Roman" w:hAnsi="Arial" w:cs="Arial"/>
          <w:sz w:val="24"/>
          <w:szCs w:val="24"/>
        </w:rPr>
      </w:pPr>
      <w:r w:rsidRPr="0083056F">
        <w:rPr>
          <w:rFonts w:ascii="Arial" w:eastAsia="Times New Roman" w:hAnsi="Arial" w:cs="Arial"/>
          <w:sz w:val="24"/>
          <w:szCs w:val="24"/>
        </w:rPr>
        <w:t>Do not make promises about the future or statements that are incorrect.</w:t>
      </w:r>
    </w:p>
    <w:p w14:paraId="617D3B66" w14:textId="77777777" w:rsidR="00455126" w:rsidRPr="0083056F" w:rsidRDefault="00455126" w:rsidP="00455126">
      <w:pPr>
        <w:spacing w:before="60" w:after="0"/>
        <w:ind w:left="1080"/>
        <w:contextualSpacing/>
        <w:jc w:val="both"/>
        <w:rPr>
          <w:rFonts w:ascii="Arial" w:eastAsia="Times New Roman" w:hAnsi="Arial" w:cs="Arial"/>
          <w:sz w:val="24"/>
          <w:szCs w:val="24"/>
        </w:rPr>
      </w:pPr>
    </w:p>
    <w:p w14:paraId="1C5CB0FE" w14:textId="77777777" w:rsidR="00455126" w:rsidRPr="0083056F" w:rsidRDefault="00455126" w:rsidP="00AF0AC5">
      <w:pPr>
        <w:rPr>
          <w:rFonts w:ascii="Arial" w:hAnsi="Arial" w:cs="Arial"/>
          <w:sz w:val="24"/>
          <w:szCs w:val="24"/>
        </w:rPr>
      </w:pPr>
      <w:r w:rsidRPr="0083056F">
        <w:rPr>
          <w:rFonts w:ascii="Arial" w:hAnsi="Arial" w:cs="Arial"/>
          <w:sz w:val="24"/>
          <w:szCs w:val="24"/>
        </w:rPr>
        <w:t>2. Assist</w:t>
      </w:r>
    </w:p>
    <w:p w14:paraId="2AFED133" w14:textId="77777777" w:rsidR="00455126" w:rsidRPr="0083056F" w:rsidRDefault="00455126">
      <w:pPr>
        <w:numPr>
          <w:ilvl w:val="0"/>
          <w:numId w:val="14"/>
        </w:numPr>
        <w:spacing w:before="60" w:after="0" w:line="240" w:lineRule="auto"/>
        <w:contextualSpacing/>
        <w:jc w:val="both"/>
        <w:rPr>
          <w:rFonts w:ascii="Arial" w:eastAsia="Times New Roman" w:hAnsi="Arial" w:cs="Arial"/>
          <w:sz w:val="24"/>
          <w:szCs w:val="24"/>
        </w:rPr>
      </w:pPr>
      <w:r w:rsidRPr="0083056F">
        <w:rPr>
          <w:rFonts w:ascii="Arial" w:eastAsia="Times New Roman" w:hAnsi="Arial" w:cs="Arial"/>
          <w:sz w:val="24"/>
          <w:szCs w:val="24"/>
        </w:rPr>
        <w:t>If necessary, ensure the person receives medical treatment.</w:t>
      </w:r>
    </w:p>
    <w:p w14:paraId="0CAC4B9A" w14:textId="77777777" w:rsidR="00455126" w:rsidRPr="0083056F" w:rsidRDefault="00455126">
      <w:pPr>
        <w:numPr>
          <w:ilvl w:val="0"/>
          <w:numId w:val="14"/>
        </w:numPr>
        <w:spacing w:before="60" w:after="0" w:line="240" w:lineRule="auto"/>
        <w:contextualSpacing/>
        <w:jc w:val="both"/>
        <w:rPr>
          <w:rFonts w:ascii="Arial" w:eastAsia="Times New Roman" w:hAnsi="Arial" w:cs="Arial"/>
          <w:sz w:val="24"/>
          <w:szCs w:val="24"/>
        </w:rPr>
      </w:pPr>
      <w:r w:rsidRPr="0083056F">
        <w:rPr>
          <w:rFonts w:ascii="Arial" w:eastAsia="Times New Roman" w:hAnsi="Arial" w:cs="Arial"/>
          <w:sz w:val="24"/>
          <w:szCs w:val="24"/>
        </w:rPr>
        <w:t>Seek to ensure the person’s safety.</w:t>
      </w:r>
    </w:p>
    <w:p w14:paraId="48DCFDA7" w14:textId="77777777" w:rsidR="00455126" w:rsidRPr="0083056F" w:rsidRDefault="00455126">
      <w:pPr>
        <w:numPr>
          <w:ilvl w:val="0"/>
          <w:numId w:val="12"/>
        </w:numPr>
        <w:spacing w:before="60" w:after="0" w:line="240" w:lineRule="auto"/>
        <w:ind w:left="1077" w:hanging="357"/>
        <w:jc w:val="both"/>
        <w:rPr>
          <w:rFonts w:ascii="Arial" w:eastAsia="Times New Roman" w:hAnsi="Arial" w:cs="Arial"/>
          <w:sz w:val="24"/>
          <w:szCs w:val="24"/>
        </w:rPr>
      </w:pPr>
      <w:r w:rsidRPr="0083056F">
        <w:rPr>
          <w:rFonts w:ascii="Arial" w:eastAsia="Times New Roman" w:hAnsi="Arial" w:cs="Arial"/>
          <w:sz w:val="24"/>
          <w:szCs w:val="24"/>
        </w:rPr>
        <w:t>Always encourage and allow the individual to take any next steps on their own.</w:t>
      </w:r>
    </w:p>
    <w:p w14:paraId="60FBDE09" w14:textId="77777777" w:rsidR="00AF0AC5" w:rsidRPr="0083056F" w:rsidRDefault="00AF0AC5">
      <w:pPr>
        <w:pStyle w:val="ListParagraph"/>
        <w:numPr>
          <w:ilvl w:val="0"/>
          <w:numId w:val="12"/>
        </w:numPr>
        <w:rPr>
          <w:rFonts w:ascii="Arial" w:eastAsia="Times New Roman" w:hAnsi="Arial" w:cs="Arial"/>
          <w:sz w:val="24"/>
          <w:szCs w:val="24"/>
        </w:rPr>
      </w:pPr>
      <w:r w:rsidRPr="0083056F">
        <w:rPr>
          <w:rFonts w:ascii="Arial" w:eastAsia="Times New Roman" w:hAnsi="Arial" w:cs="Arial"/>
          <w:sz w:val="24"/>
          <w:szCs w:val="24"/>
        </w:rPr>
        <w:t>Provide appropriate support to the victims needs and agree a course of action.</w:t>
      </w:r>
    </w:p>
    <w:p w14:paraId="48A613FC" w14:textId="77777777" w:rsidR="00455126" w:rsidRPr="0083056F" w:rsidRDefault="00455126" w:rsidP="00AF0AC5">
      <w:pPr>
        <w:rPr>
          <w:rFonts w:ascii="Arial" w:hAnsi="Arial" w:cs="Arial"/>
          <w:sz w:val="24"/>
          <w:szCs w:val="24"/>
        </w:rPr>
      </w:pPr>
      <w:r w:rsidRPr="0083056F">
        <w:rPr>
          <w:rFonts w:ascii="Arial" w:hAnsi="Arial" w:cs="Arial"/>
          <w:sz w:val="24"/>
          <w:szCs w:val="24"/>
        </w:rPr>
        <w:t>3. Preserve</w:t>
      </w:r>
    </w:p>
    <w:p w14:paraId="265992B3" w14:textId="77777777" w:rsidR="00455126" w:rsidRPr="0083056F" w:rsidRDefault="00455126">
      <w:pPr>
        <w:numPr>
          <w:ilvl w:val="0"/>
          <w:numId w:val="12"/>
        </w:numPr>
        <w:spacing w:before="60" w:after="0" w:line="240" w:lineRule="auto"/>
        <w:ind w:left="1077" w:hanging="357"/>
        <w:jc w:val="both"/>
        <w:rPr>
          <w:rFonts w:ascii="Arial" w:eastAsia="Times New Roman" w:hAnsi="Arial" w:cs="Arial"/>
          <w:sz w:val="24"/>
          <w:szCs w:val="24"/>
        </w:rPr>
      </w:pPr>
      <w:r w:rsidRPr="0083056F">
        <w:rPr>
          <w:rFonts w:ascii="Arial" w:eastAsia="Times New Roman" w:hAnsi="Arial" w:cs="Arial"/>
          <w:sz w:val="24"/>
          <w:szCs w:val="24"/>
        </w:rPr>
        <w:t>Do not confront the alleged perpetrator.</w:t>
      </w:r>
    </w:p>
    <w:p w14:paraId="555DA2EF" w14:textId="77777777" w:rsidR="00455126" w:rsidRPr="0083056F" w:rsidRDefault="00455126">
      <w:pPr>
        <w:numPr>
          <w:ilvl w:val="0"/>
          <w:numId w:val="12"/>
        </w:numPr>
        <w:spacing w:before="60" w:after="0" w:line="240" w:lineRule="auto"/>
        <w:ind w:left="1077" w:hanging="357"/>
        <w:jc w:val="both"/>
        <w:rPr>
          <w:rFonts w:ascii="Arial" w:eastAsia="Times New Roman" w:hAnsi="Arial" w:cs="Arial"/>
          <w:sz w:val="24"/>
          <w:szCs w:val="24"/>
        </w:rPr>
      </w:pPr>
      <w:r w:rsidRPr="0083056F">
        <w:rPr>
          <w:rFonts w:ascii="Arial" w:eastAsia="Times New Roman" w:hAnsi="Arial" w:cs="Arial"/>
          <w:sz w:val="24"/>
          <w:szCs w:val="24"/>
        </w:rPr>
        <w:t>If the abuse happened recently do not allow any access to any place where the abuse may have occurred.</w:t>
      </w:r>
    </w:p>
    <w:p w14:paraId="044096BA" w14:textId="77777777" w:rsidR="00455126" w:rsidRPr="0083056F" w:rsidRDefault="00455126">
      <w:pPr>
        <w:numPr>
          <w:ilvl w:val="0"/>
          <w:numId w:val="12"/>
        </w:numPr>
        <w:spacing w:before="60" w:after="0" w:line="240" w:lineRule="auto"/>
        <w:jc w:val="both"/>
        <w:rPr>
          <w:rFonts w:ascii="Arial" w:eastAsia="Times New Roman" w:hAnsi="Arial" w:cs="Arial"/>
          <w:sz w:val="24"/>
          <w:szCs w:val="24"/>
        </w:rPr>
      </w:pPr>
      <w:r w:rsidRPr="0083056F">
        <w:rPr>
          <w:rFonts w:ascii="Arial" w:eastAsia="Times New Roman" w:hAnsi="Arial" w:cs="Arial"/>
          <w:sz w:val="24"/>
          <w:szCs w:val="24"/>
        </w:rPr>
        <w:t>Look after any items given to you – place them in a clean plastic bag.</w:t>
      </w:r>
    </w:p>
    <w:p w14:paraId="3CE30043" w14:textId="77777777" w:rsidR="00455126" w:rsidRPr="0083056F" w:rsidRDefault="00455126" w:rsidP="00455126">
      <w:pPr>
        <w:spacing w:before="60" w:after="0"/>
        <w:jc w:val="both"/>
        <w:rPr>
          <w:rFonts w:ascii="Arial" w:eastAsia="Times New Roman" w:hAnsi="Arial" w:cs="Arial"/>
          <w:sz w:val="24"/>
          <w:szCs w:val="24"/>
        </w:rPr>
      </w:pPr>
    </w:p>
    <w:p w14:paraId="6B8DE7FF" w14:textId="77777777" w:rsidR="00455126" w:rsidRPr="0083056F" w:rsidRDefault="00455126" w:rsidP="00AF0AC5">
      <w:pPr>
        <w:rPr>
          <w:rFonts w:ascii="Arial" w:hAnsi="Arial" w:cs="Arial"/>
          <w:sz w:val="24"/>
          <w:szCs w:val="24"/>
        </w:rPr>
      </w:pPr>
      <w:r w:rsidRPr="0083056F">
        <w:rPr>
          <w:rFonts w:ascii="Arial" w:hAnsi="Arial" w:cs="Arial"/>
          <w:sz w:val="24"/>
          <w:szCs w:val="24"/>
        </w:rPr>
        <w:t>4. Record</w:t>
      </w:r>
    </w:p>
    <w:p w14:paraId="3E0A23CA" w14:textId="77777777" w:rsidR="00455126" w:rsidRPr="0083056F" w:rsidRDefault="00455126">
      <w:pPr>
        <w:numPr>
          <w:ilvl w:val="0"/>
          <w:numId w:val="15"/>
        </w:numPr>
        <w:spacing w:before="60" w:after="0" w:line="240" w:lineRule="auto"/>
        <w:contextualSpacing/>
        <w:jc w:val="both"/>
        <w:rPr>
          <w:rFonts w:ascii="Arial" w:eastAsia="Times New Roman" w:hAnsi="Arial" w:cs="Arial"/>
          <w:sz w:val="24"/>
          <w:szCs w:val="24"/>
        </w:rPr>
      </w:pPr>
      <w:r w:rsidRPr="0083056F">
        <w:rPr>
          <w:rFonts w:ascii="Arial" w:eastAsia="Times New Roman" w:hAnsi="Arial" w:cs="Arial"/>
          <w:sz w:val="24"/>
          <w:szCs w:val="24"/>
        </w:rPr>
        <w:t>Record what you are told or have seen as soon as possible and during the disclosure if appropriate.</w:t>
      </w:r>
    </w:p>
    <w:p w14:paraId="260BC37E" w14:textId="77777777" w:rsidR="00455126" w:rsidRPr="0083056F" w:rsidRDefault="00455126">
      <w:pPr>
        <w:numPr>
          <w:ilvl w:val="0"/>
          <w:numId w:val="15"/>
        </w:numPr>
        <w:spacing w:before="60" w:after="0" w:line="240" w:lineRule="auto"/>
        <w:contextualSpacing/>
        <w:jc w:val="both"/>
        <w:rPr>
          <w:rFonts w:ascii="Arial" w:eastAsia="Times New Roman" w:hAnsi="Arial" w:cs="Arial"/>
          <w:sz w:val="24"/>
          <w:szCs w:val="24"/>
        </w:rPr>
      </w:pPr>
      <w:r w:rsidRPr="0083056F">
        <w:rPr>
          <w:rFonts w:ascii="Arial" w:eastAsia="Times New Roman" w:hAnsi="Arial" w:cs="Arial"/>
          <w:sz w:val="24"/>
          <w:szCs w:val="24"/>
        </w:rPr>
        <w:t>Use the victim’s own words.</w:t>
      </w:r>
    </w:p>
    <w:p w14:paraId="2C577AB6" w14:textId="77777777" w:rsidR="00455126" w:rsidRPr="0083056F" w:rsidRDefault="00455126">
      <w:pPr>
        <w:numPr>
          <w:ilvl w:val="0"/>
          <w:numId w:val="15"/>
        </w:numPr>
        <w:spacing w:after="200" w:line="276" w:lineRule="auto"/>
        <w:contextualSpacing/>
        <w:rPr>
          <w:rFonts w:ascii="Arial" w:eastAsia="Calibri" w:hAnsi="Arial" w:cs="Arial"/>
          <w:sz w:val="24"/>
          <w:szCs w:val="24"/>
        </w:rPr>
      </w:pPr>
      <w:r w:rsidRPr="0083056F">
        <w:rPr>
          <w:rFonts w:ascii="Arial" w:eastAsia="Times New Roman" w:hAnsi="Arial" w:cs="Arial"/>
          <w:sz w:val="24"/>
          <w:szCs w:val="24"/>
        </w:rPr>
        <w:t>Cross out mistakes, do not use correction fluid.</w:t>
      </w:r>
      <w:r w:rsidRPr="0083056F">
        <w:rPr>
          <w:rFonts w:ascii="Arial" w:eastAsia="Calibri" w:hAnsi="Arial" w:cs="Arial"/>
          <w:sz w:val="24"/>
          <w:szCs w:val="24"/>
        </w:rPr>
        <w:t xml:space="preserve"> </w:t>
      </w:r>
    </w:p>
    <w:p w14:paraId="330B6BF7" w14:textId="77777777" w:rsidR="00455126" w:rsidRPr="0083056F" w:rsidRDefault="00455126">
      <w:pPr>
        <w:numPr>
          <w:ilvl w:val="0"/>
          <w:numId w:val="15"/>
        </w:numPr>
        <w:spacing w:after="200" w:line="276" w:lineRule="auto"/>
        <w:contextualSpacing/>
        <w:rPr>
          <w:rFonts w:ascii="Arial" w:eastAsia="Calibri" w:hAnsi="Arial" w:cs="Arial"/>
          <w:sz w:val="24"/>
          <w:szCs w:val="24"/>
        </w:rPr>
      </w:pPr>
      <w:r w:rsidRPr="0083056F">
        <w:rPr>
          <w:rFonts w:ascii="Arial" w:eastAsia="Calibri" w:hAnsi="Arial" w:cs="Arial"/>
          <w:sz w:val="24"/>
          <w:szCs w:val="24"/>
        </w:rPr>
        <w:lastRenderedPageBreak/>
        <w:t>All notes should be timed, dated and signed, with name printed alongside the signature, by the member of staff making the notes.</w:t>
      </w:r>
    </w:p>
    <w:p w14:paraId="5839A005" w14:textId="77777777" w:rsidR="00455126" w:rsidRPr="0083056F" w:rsidRDefault="00455126" w:rsidP="00455126">
      <w:pPr>
        <w:spacing w:before="60" w:after="0"/>
        <w:ind w:left="1080"/>
        <w:contextualSpacing/>
        <w:jc w:val="both"/>
        <w:rPr>
          <w:rFonts w:ascii="Arial" w:eastAsia="Times New Roman" w:hAnsi="Arial" w:cs="Arial"/>
          <w:sz w:val="24"/>
          <w:szCs w:val="24"/>
        </w:rPr>
      </w:pPr>
    </w:p>
    <w:p w14:paraId="35BCCFFC" w14:textId="77777777" w:rsidR="00455126" w:rsidRPr="0083056F" w:rsidRDefault="00455126" w:rsidP="00AF0AC5">
      <w:pPr>
        <w:rPr>
          <w:rFonts w:ascii="Arial" w:hAnsi="Arial" w:cs="Arial"/>
          <w:sz w:val="24"/>
          <w:szCs w:val="24"/>
        </w:rPr>
      </w:pPr>
      <w:r w:rsidRPr="0083056F">
        <w:rPr>
          <w:rFonts w:ascii="Arial" w:hAnsi="Arial" w:cs="Arial"/>
          <w:sz w:val="24"/>
          <w:szCs w:val="24"/>
        </w:rPr>
        <w:t>5. Report</w:t>
      </w:r>
    </w:p>
    <w:p w14:paraId="2783CD2A" w14:textId="4B977ADE" w:rsidR="00455126" w:rsidRPr="0083056F" w:rsidRDefault="00455126" w:rsidP="00455126">
      <w:pPr>
        <w:spacing w:before="60" w:after="0"/>
        <w:ind w:firstLine="720"/>
        <w:rPr>
          <w:rFonts w:ascii="Arial" w:eastAsia="Times New Roman" w:hAnsi="Arial" w:cs="Arial"/>
          <w:sz w:val="24"/>
          <w:szCs w:val="24"/>
        </w:rPr>
      </w:pPr>
      <w:r w:rsidRPr="0083056F">
        <w:rPr>
          <w:rFonts w:ascii="Arial" w:eastAsia="Times New Roman" w:hAnsi="Arial" w:cs="Arial"/>
          <w:sz w:val="24"/>
          <w:szCs w:val="24"/>
        </w:rPr>
        <w:t>In the case of a disclosure</w:t>
      </w:r>
      <w:r w:rsidR="00292837" w:rsidRPr="0083056F">
        <w:rPr>
          <w:rFonts w:ascii="Arial" w:eastAsia="Times New Roman" w:hAnsi="Arial" w:cs="Arial"/>
          <w:sz w:val="24"/>
          <w:szCs w:val="24"/>
        </w:rPr>
        <w:t xml:space="preserve"> or a concern</w:t>
      </w:r>
      <w:r w:rsidRPr="0083056F">
        <w:rPr>
          <w:rFonts w:ascii="Arial" w:eastAsia="Times New Roman" w:hAnsi="Arial" w:cs="Arial"/>
          <w:sz w:val="24"/>
          <w:szCs w:val="24"/>
        </w:rPr>
        <w:t>:</w:t>
      </w:r>
    </w:p>
    <w:p w14:paraId="06629D34" w14:textId="77777777" w:rsidR="00455126" w:rsidRPr="0083056F" w:rsidRDefault="00455126">
      <w:pPr>
        <w:numPr>
          <w:ilvl w:val="0"/>
          <w:numId w:val="12"/>
        </w:numPr>
        <w:spacing w:before="60" w:after="0" w:line="240" w:lineRule="auto"/>
        <w:ind w:left="1077" w:hanging="357"/>
        <w:jc w:val="both"/>
        <w:rPr>
          <w:rFonts w:ascii="Arial" w:eastAsia="Times New Roman" w:hAnsi="Arial" w:cs="Arial"/>
          <w:sz w:val="24"/>
          <w:szCs w:val="24"/>
        </w:rPr>
      </w:pPr>
      <w:r w:rsidRPr="0083056F">
        <w:rPr>
          <w:rFonts w:ascii="Arial" w:eastAsia="Times New Roman" w:hAnsi="Arial" w:cs="Arial"/>
          <w:sz w:val="24"/>
          <w:szCs w:val="24"/>
        </w:rPr>
        <w:t xml:space="preserve">Report the concern via MyConcern immediately. </w:t>
      </w:r>
    </w:p>
    <w:p w14:paraId="1035784F" w14:textId="77777777" w:rsidR="00455126" w:rsidRPr="0083056F" w:rsidRDefault="00455126">
      <w:pPr>
        <w:numPr>
          <w:ilvl w:val="0"/>
          <w:numId w:val="12"/>
        </w:numPr>
        <w:spacing w:before="60" w:after="0" w:line="240" w:lineRule="auto"/>
        <w:ind w:left="1077" w:hanging="357"/>
        <w:jc w:val="both"/>
        <w:rPr>
          <w:rFonts w:ascii="Arial" w:eastAsia="Times New Roman" w:hAnsi="Arial" w:cs="Arial"/>
          <w:sz w:val="24"/>
          <w:szCs w:val="24"/>
        </w:rPr>
      </w:pPr>
      <w:r w:rsidRPr="0083056F">
        <w:rPr>
          <w:rFonts w:ascii="Arial" w:eastAsia="Calibri" w:hAnsi="Arial" w:cs="Arial"/>
          <w:sz w:val="24"/>
          <w:szCs w:val="24"/>
        </w:rPr>
        <w:t xml:space="preserve">Your designated safeguarding lead will, wherever possible, triage the concern within 2 hours. </w:t>
      </w:r>
    </w:p>
    <w:p w14:paraId="6E552CD0" w14:textId="6291AE56" w:rsidR="00455126" w:rsidRPr="0083056F" w:rsidRDefault="00455126">
      <w:pPr>
        <w:numPr>
          <w:ilvl w:val="0"/>
          <w:numId w:val="12"/>
        </w:numPr>
        <w:spacing w:before="60" w:after="0" w:line="240" w:lineRule="auto"/>
        <w:ind w:left="1077" w:hanging="357"/>
        <w:jc w:val="both"/>
        <w:rPr>
          <w:rFonts w:ascii="Arial" w:hAnsi="Arial" w:cs="Arial"/>
          <w:sz w:val="24"/>
          <w:szCs w:val="24"/>
        </w:rPr>
      </w:pPr>
      <w:r w:rsidRPr="0083056F">
        <w:rPr>
          <w:rFonts w:ascii="Arial" w:hAnsi="Arial" w:cs="Arial"/>
          <w:sz w:val="24"/>
          <w:szCs w:val="24"/>
        </w:rPr>
        <w:t xml:space="preserve">If you believe immediate action may be </w:t>
      </w:r>
      <w:r w:rsidR="003D2980" w:rsidRPr="0083056F">
        <w:rPr>
          <w:rFonts w:ascii="Arial" w:hAnsi="Arial" w:cs="Arial"/>
          <w:sz w:val="24"/>
          <w:szCs w:val="24"/>
        </w:rPr>
        <w:t>needed,</w:t>
      </w:r>
      <w:r w:rsidRPr="0083056F">
        <w:rPr>
          <w:rFonts w:ascii="Arial" w:hAnsi="Arial" w:cs="Arial"/>
          <w:sz w:val="24"/>
          <w:szCs w:val="24"/>
        </w:rPr>
        <w:t xml:space="preserve"> contact the </w:t>
      </w:r>
      <w:r w:rsidR="003D2980" w:rsidRPr="0083056F">
        <w:rPr>
          <w:rFonts w:ascii="Arial" w:hAnsi="Arial" w:cs="Arial"/>
          <w:sz w:val="24"/>
          <w:szCs w:val="24"/>
        </w:rPr>
        <w:t>Service Lead</w:t>
      </w:r>
      <w:r w:rsidRPr="0083056F">
        <w:rPr>
          <w:rFonts w:ascii="Arial" w:hAnsi="Arial" w:cs="Arial"/>
          <w:sz w:val="24"/>
          <w:szCs w:val="24"/>
        </w:rPr>
        <w:t xml:space="preserve"> or DSL</w:t>
      </w:r>
      <w:r w:rsidR="00AC5E94" w:rsidRPr="0083056F">
        <w:rPr>
          <w:rFonts w:ascii="Arial" w:hAnsi="Arial" w:cs="Arial"/>
          <w:sz w:val="24"/>
          <w:szCs w:val="24"/>
        </w:rPr>
        <w:t>/DDSL</w:t>
      </w:r>
      <w:r w:rsidRPr="0083056F">
        <w:rPr>
          <w:rFonts w:ascii="Arial" w:hAnsi="Arial" w:cs="Arial"/>
          <w:sz w:val="24"/>
          <w:szCs w:val="24"/>
        </w:rPr>
        <w:t xml:space="preserve"> in addition to submitting the concern. </w:t>
      </w:r>
    </w:p>
    <w:p w14:paraId="54A517A7" w14:textId="370114D3" w:rsidR="00455126" w:rsidRPr="0083056F" w:rsidRDefault="00455126">
      <w:pPr>
        <w:numPr>
          <w:ilvl w:val="0"/>
          <w:numId w:val="12"/>
        </w:numPr>
        <w:spacing w:before="60" w:after="0" w:line="240" w:lineRule="auto"/>
        <w:ind w:left="1077" w:hanging="357"/>
        <w:jc w:val="both"/>
        <w:rPr>
          <w:rFonts w:ascii="Arial" w:hAnsi="Arial" w:cs="Arial"/>
          <w:sz w:val="24"/>
          <w:szCs w:val="24"/>
        </w:rPr>
      </w:pPr>
      <w:r w:rsidRPr="0083056F">
        <w:rPr>
          <w:rFonts w:ascii="Arial" w:hAnsi="Arial" w:cs="Arial"/>
          <w:sz w:val="24"/>
          <w:szCs w:val="24"/>
        </w:rPr>
        <w:t>If the concern relates to the Registered Manager, DSL</w:t>
      </w:r>
      <w:r w:rsidR="00AC5E94" w:rsidRPr="0083056F">
        <w:rPr>
          <w:rFonts w:ascii="Arial" w:hAnsi="Arial" w:cs="Arial"/>
          <w:sz w:val="24"/>
          <w:szCs w:val="24"/>
        </w:rPr>
        <w:t>/DDSL</w:t>
      </w:r>
      <w:r w:rsidRPr="0083056F">
        <w:rPr>
          <w:rFonts w:ascii="Arial" w:hAnsi="Arial" w:cs="Arial"/>
          <w:sz w:val="24"/>
          <w:szCs w:val="24"/>
        </w:rPr>
        <w:t xml:space="preserve">, </w:t>
      </w:r>
      <w:r w:rsidR="003D2980" w:rsidRPr="0083056F">
        <w:rPr>
          <w:rFonts w:ascii="Arial" w:hAnsi="Arial" w:cs="Arial"/>
          <w:sz w:val="24"/>
          <w:szCs w:val="24"/>
        </w:rPr>
        <w:t>Service Lead</w:t>
      </w:r>
      <w:r w:rsidRPr="0083056F">
        <w:rPr>
          <w:rFonts w:ascii="Arial" w:hAnsi="Arial" w:cs="Arial"/>
          <w:sz w:val="24"/>
          <w:szCs w:val="24"/>
        </w:rPr>
        <w:t xml:space="preserve"> or Principal contact your </w:t>
      </w:r>
      <w:proofErr w:type="gramStart"/>
      <w:r w:rsidRPr="0083056F">
        <w:rPr>
          <w:rFonts w:ascii="Arial" w:hAnsi="Arial" w:cs="Arial"/>
          <w:sz w:val="24"/>
          <w:szCs w:val="24"/>
        </w:rPr>
        <w:t>Operations</w:t>
      </w:r>
      <w:proofErr w:type="gramEnd"/>
      <w:r w:rsidRPr="0083056F">
        <w:rPr>
          <w:rFonts w:ascii="Arial" w:hAnsi="Arial" w:cs="Arial"/>
          <w:sz w:val="24"/>
          <w:szCs w:val="24"/>
        </w:rPr>
        <w:t xml:space="preserve"> Director. </w:t>
      </w:r>
    </w:p>
    <w:p w14:paraId="5C8957AE" w14:textId="7893FF63" w:rsidR="00455126" w:rsidRPr="0083056F" w:rsidRDefault="00455126">
      <w:pPr>
        <w:numPr>
          <w:ilvl w:val="0"/>
          <w:numId w:val="12"/>
        </w:numPr>
        <w:spacing w:before="60" w:after="0" w:line="240" w:lineRule="auto"/>
        <w:contextualSpacing/>
        <w:jc w:val="both"/>
        <w:rPr>
          <w:rFonts w:ascii="Arial" w:hAnsi="Arial" w:cs="Arial"/>
          <w:sz w:val="24"/>
          <w:szCs w:val="24"/>
        </w:rPr>
      </w:pPr>
      <w:r w:rsidRPr="0083056F">
        <w:rPr>
          <w:rFonts w:ascii="Arial" w:hAnsi="Arial" w:cs="Arial"/>
          <w:sz w:val="24"/>
          <w:szCs w:val="24"/>
        </w:rPr>
        <w:t>If you disagree with the decision of your DSL</w:t>
      </w:r>
      <w:r w:rsidR="00AC5E94" w:rsidRPr="0083056F">
        <w:rPr>
          <w:rFonts w:ascii="Arial" w:hAnsi="Arial" w:cs="Arial"/>
          <w:sz w:val="24"/>
          <w:szCs w:val="24"/>
        </w:rPr>
        <w:t>/DDSL</w:t>
      </w:r>
      <w:r w:rsidRPr="0083056F">
        <w:rPr>
          <w:rFonts w:ascii="Arial" w:hAnsi="Arial" w:cs="Arial"/>
          <w:sz w:val="24"/>
          <w:szCs w:val="24"/>
        </w:rPr>
        <w:t xml:space="preserve"> and believe a safeguarding concern is not being </w:t>
      </w:r>
      <w:r w:rsidR="003D2980" w:rsidRPr="0083056F">
        <w:rPr>
          <w:rFonts w:ascii="Arial" w:hAnsi="Arial" w:cs="Arial"/>
          <w:sz w:val="24"/>
          <w:szCs w:val="24"/>
        </w:rPr>
        <w:t>addressed,</w:t>
      </w:r>
      <w:r w:rsidRPr="0083056F">
        <w:rPr>
          <w:rFonts w:ascii="Arial" w:hAnsi="Arial" w:cs="Arial"/>
          <w:sz w:val="24"/>
          <w:szCs w:val="24"/>
        </w:rPr>
        <w:t xml:space="preserve"> you can report your concern to the local authority</w:t>
      </w:r>
    </w:p>
    <w:p w14:paraId="1BF58B46" w14:textId="77777777" w:rsidR="00455126" w:rsidRPr="0083056F" w:rsidRDefault="00455126" w:rsidP="00455126">
      <w:pPr>
        <w:spacing w:after="0"/>
        <w:jc w:val="both"/>
        <w:rPr>
          <w:rFonts w:ascii="Arial" w:hAnsi="Arial" w:cs="Arial"/>
          <w:sz w:val="24"/>
          <w:szCs w:val="24"/>
        </w:rPr>
      </w:pPr>
    </w:p>
    <w:p w14:paraId="5794C161" w14:textId="77777777" w:rsidR="00455126" w:rsidRPr="0083056F" w:rsidRDefault="00455126" w:rsidP="00455126">
      <w:pPr>
        <w:spacing w:after="0"/>
        <w:jc w:val="both"/>
        <w:rPr>
          <w:rFonts w:ascii="Arial" w:eastAsia="Times New Roman" w:hAnsi="Arial" w:cs="Arial"/>
          <w:b/>
          <w:sz w:val="24"/>
          <w:szCs w:val="24"/>
        </w:rPr>
      </w:pPr>
      <w:r w:rsidRPr="0083056F">
        <w:rPr>
          <w:rFonts w:ascii="Arial" w:eastAsia="Times New Roman" w:hAnsi="Arial" w:cs="Arial"/>
          <w:b/>
          <w:iCs/>
          <w:sz w:val="24"/>
          <w:szCs w:val="24"/>
        </w:rPr>
        <w:t>8.2 If you witness abuse</w:t>
      </w:r>
    </w:p>
    <w:p w14:paraId="00CB8494" w14:textId="77777777" w:rsidR="00455126" w:rsidRPr="0083056F" w:rsidRDefault="00455126">
      <w:pPr>
        <w:numPr>
          <w:ilvl w:val="0"/>
          <w:numId w:val="12"/>
        </w:numPr>
        <w:spacing w:before="60" w:after="0" w:line="240" w:lineRule="auto"/>
        <w:ind w:left="1077" w:hanging="357"/>
        <w:jc w:val="both"/>
        <w:rPr>
          <w:rFonts w:ascii="Arial" w:hAnsi="Arial" w:cs="Arial"/>
          <w:sz w:val="24"/>
          <w:szCs w:val="24"/>
        </w:rPr>
      </w:pPr>
      <w:r w:rsidRPr="0083056F">
        <w:rPr>
          <w:rFonts w:ascii="Arial" w:hAnsi="Arial" w:cs="Arial"/>
          <w:sz w:val="24"/>
          <w:szCs w:val="24"/>
        </w:rPr>
        <w:t>Seek to ensure the person’s safety, without endangering yourself.</w:t>
      </w:r>
    </w:p>
    <w:p w14:paraId="1AA9C92E" w14:textId="77777777" w:rsidR="00455126" w:rsidRPr="0083056F" w:rsidRDefault="00455126">
      <w:pPr>
        <w:numPr>
          <w:ilvl w:val="0"/>
          <w:numId w:val="12"/>
        </w:numPr>
        <w:spacing w:before="60" w:after="0" w:line="240" w:lineRule="auto"/>
        <w:ind w:left="1077" w:hanging="357"/>
        <w:jc w:val="both"/>
        <w:rPr>
          <w:rFonts w:ascii="Arial" w:hAnsi="Arial" w:cs="Arial"/>
          <w:sz w:val="24"/>
          <w:szCs w:val="24"/>
        </w:rPr>
      </w:pPr>
      <w:r w:rsidRPr="0083056F">
        <w:rPr>
          <w:rFonts w:ascii="Arial" w:hAnsi="Arial" w:cs="Arial"/>
          <w:sz w:val="24"/>
          <w:szCs w:val="24"/>
        </w:rPr>
        <w:t>Report to the police if the victim is in immediate danger or to stop a crime being committed.</w:t>
      </w:r>
    </w:p>
    <w:p w14:paraId="7E97B204" w14:textId="77777777" w:rsidR="00455126" w:rsidRPr="0083056F" w:rsidRDefault="00455126">
      <w:pPr>
        <w:numPr>
          <w:ilvl w:val="0"/>
          <w:numId w:val="12"/>
        </w:numPr>
        <w:spacing w:before="60" w:after="0" w:line="240" w:lineRule="auto"/>
        <w:ind w:left="1077" w:hanging="357"/>
        <w:jc w:val="both"/>
        <w:rPr>
          <w:rFonts w:ascii="Arial" w:hAnsi="Arial" w:cs="Arial"/>
          <w:sz w:val="24"/>
          <w:szCs w:val="24"/>
        </w:rPr>
      </w:pPr>
      <w:r w:rsidRPr="0083056F">
        <w:rPr>
          <w:rFonts w:ascii="Arial" w:hAnsi="Arial" w:cs="Arial"/>
          <w:sz w:val="24"/>
          <w:szCs w:val="24"/>
        </w:rPr>
        <w:t>If necessary, seek medical assistance.</w:t>
      </w:r>
    </w:p>
    <w:p w14:paraId="1C9533A9" w14:textId="2C8931EC" w:rsidR="00455126" w:rsidRPr="0083056F" w:rsidRDefault="00455126">
      <w:pPr>
        <w:numPr>
          <w:ilvl w:val="0"/>
          <w:numId w:val="12"/>
        </w:numPr>
        <w:spacing w:before="60" w:after="0" w:line="240" w:lineRule="auto"/>
        <w:ind w:left="1077" w:hanging="357"/>
        <w:jc w:val="both"/>
        <w:rPr>
          <w:rFonts w:ascii="Arial" w:hAnsi="Arial" w:cs="Arial"/>
          <w:sz w:val="24"/>
          <w:szCs w:val="24"/>
        </w:rPr>
      </w:pPr>
      <w:r w:rsidRPr="0083056F">
        <w:rPr>
          <w:rFonts w:ascii="Arial" w:hAnsi="Arial" w:cs="Arial"/>
          <w:sz w:val="24"/>
          <w:szCs w:val="24"/>
        </w:rPr>
        <w:t xml:space="preserve">Report to the DSL or Registered Manager or </w:t>
      </w:r>
      <w:r w:rsidR="003D2980" w:rsidRPr="0083056F">
        <w:rPr>
          <w:rFonts w:ascii="Arial" w:hAnsi="Arial" w:cs="Arial"/>
          <w:sz w:val="24"/>
          <w:szCs w:val="24"/>
        </w:rPr>
        <w:t>another</w:t>
      </w:r>
      <w:r w:rsidRPr="0083056F">
        <w:rPr>
          <w:rFonts w:ascii="Arial" w:hAnsi="Arial" w:cs="Arial"/>
          <w:sz w:val="24"/>
          <w:szCs w:val="24"/>
        </w:rPr>
        <w:t xml:space="preserve"> senior manager immediately.</w:t>
      </w:r>
    </w:p>
    <w:p w14:paraId="22EBA15B" w14:textId="31C5113B" w:rsidR="00455126" w:rsidRPr="0083056F" w:rsidRDefault="00455126">
      <w:pPr>
        <w:numPr>
          <w:ilvl w:val="0"/>
          <w:numId w:val="12"/>
        </w:numPr>
        <w:spacing w:before="60" w:after="0" w:line="240" w:lineRule="auto"/>
        <w:ind w:left="1077" w:hanging="357"/>
        <w:jc w:val="both"/>
        <w:rPr>
          <w:rFonts w:ascii="Arial" w:eastAsia="Times New Roman" w:hAnsi="Arial" w:cs="Arial"/>
          <w:color w:val="000000"/>
          <w:sz w:val="24"/>
          <w:szCs w:val="24"/>
        </w:rPr>
      </w:pPr>
      <w:r w:rsidRPr="0083056F">
        <w:rPr>
          <w:rFonts w:ascii="Arial" w:hAnsi="Arial" w:cs="Arial"/>
          <w:sz w:val="24"/>
          <w:szCs w:val="24"/>
        </w:rPr>
        <w:t xml:space="preserve">Seek to ensure the person has no contact with the alleged abuser. It may be necessary to inform other staff on duty that there has been an </w:t>
      </w:r>
      <w:r w:rsidR="003D2980" w:rsidRPr="0083056F">
        <w:rPr>
          <w:rFonts w:ascii="Arial" w:hAnsi="Arial" w:cs="Arial"/>
          <w:sz w:val="24"/>
          <w:szCs w:val="24"/>
        </w:rPr>
        <w:t>incident,</w:t>
      </w:r>
      <w:r w:rsidRPr="0083056F">
        <w:rPr>
          <w:rFonts w:ascii="Arial" w:hAnsi="Arial" w:cs="Arial"/>
          <w:sz w:val="24"/>
          <w:szCs w:val="24"/>
        </w:rPr>
        <w:t xml:space="preserve"> but information passed to them must be kept to a minimum</w:t>
      </w:r>
      <w:r w:rsidRPr="0083056F">
        <w:rPr>
          <w:rFonts w:ascii="Arial" w:eastAsia="Times New Roman" w:hAnsi="Arial" w:cs="Arial"/>
          <w:color w:val="000000"/>
          <w:sz w:val="24"/>
          <w:szCs w:val="24"/>
        </w:rPr>
        <w:t>.</w:t>
      </w:r>
    </w:p>
    <w:p w14:paraId="4499D40F" w14:textId="77777777" w:rsidR="00455126" w:rsidRPr="0083056F" w:rsidRDefault="00455126" w:rsidP="00455126">
      <w:pPr>
        <w:spacing w:after="0"/>
        <w:ind w:left="1080"/>
        <w:jc w:val="both"/>
        <w:rPr>
          <w:rFonts w:ascii="Arial" w:eastAsia="Times New Roman" w:hAnsi="Arial" w:cs="Arial"/>
          <w:color w:val="000000"/>
          <w:sz w:val="24"/>
          <w:szCs w:val="24"/>
        </w:rPr>
      </w:pPr>
    </w:p>
    <w:p w14:paraId="5C691F89" w14:textId="77777777" w:rsidR="00455126" w:rsidRPr="0083056F" w:rsidRDefault="00455126" w:rsidP="00455126">
      <w:pPr>
        <w:spacing w:after="0"/>
        <w:jc w:val="both"/>
        <w:rPr>
          <w:rFonts w:ascii="Arial" w:eastAsia="Times New Roman" w:hAnsi="Arial" w:cs="Arial"/>
          <w:b/>
          <w:color w:val="000000"/>
          <w:sz w:val="24"/>
          <w:szCs w:val="24"/>
        </w:rPr>
      </w:pPr>
      <w:r w:rsidRPr="0083056F">
        <w:rPr>
          <w:rFonts w:ascii="Arial" w:eastAsia="Times New Roman" w:hAnsi="Arial" w:cs="Arial"/>
          <w:b/>
          <w:sz w:val="24"/>
          <w:szCs w:val="24"/>
        </w:rPr>
        <w:t>8.3 If you have concern that abuse is occurring or has occurred</w:t>
      </w:r>
    </w:p>
    <w:p w14:paraId="25DC7E07" w14:textId="272DDB20" w:rsidR="00E525A3" w:rsidRPr="0083056F" w:rsidRDefault="00455126">
      <w:pPr>
        <w:numPr>
          <w:ilvl w:val="0"/>
          <w:numId w:val="13"/>
        </w:numPr>
        <w:spacing w:before="60" w:after="0" w:line="240" w:lineRule="auto"/>
        <w:jc w:val="both"/>
        <w:rPr>
          <w:rFonts w:ascii="Arial" w:eastAsia="Times New Roman" w:hAnsi="Arial" w:cs="Arial"/>
          <w:b/>
          <w:color w:val="000000"/>
          <w:sz w:val="24"/>
          <w:szCs w:val="24"/>
        </w:rPr>
      </w:pPr>
      <w:r w:rsidRPr="0083056F">
        <w:rPr>
          <w:rFonts w:ascii="Arial" w:hAnsi="Arial" w:cs="Arial"/>
          <w:sz w:val="24"/>
          <w:szCs w:val="24"/>
        </w:rPr>
        <w:t>Discuss concerns with the DSL</w:t>
      </w:r>
      <w:r w:rsidR="00AC5E94" w:rsidRPr="0083056F">
        <w:rPr>
          <w:rFonts w:ascii="Arial" w:hAnsi="Arial" w:cs="Arial"/>
          <w:sz w:val="24"/>
          <w:szCs w:val="24"/>
        </w:rPr>
        <w:t>/DDSL</w:t>
      </w:r>
      <w:r w:rsidRPr="0083056F">
        <w:rPr>
          <w:rFonts w:ascii="Arial" w:hAnsi="Arial" w:cs="Arial"/>
          <w:sz w:val="24"/>
          <w:szCs w:val="24"/>
        </w:rPr>
        <w:t xml:space="preserve"> or Registered Manager as soon as possible, or in their absence with another senior manager if you believe the on-call senior manager may need to take some action</w:t>
      </w:r>
      <w:r w:rsidRPr="0083056F">
        <w:rPr>
          <w:rFonts w:ascii="Arial" w:eastAsia="Times New Roman" w:hAnsi="Arial" w:cs="Arial"/>
          <w:sz w:val="24"/>
          <w:szCs w:val="24"/>
        </w:rPr>
        <w:t>.</w:t>
      </w:r>
    </w:p>
    <w:p w14:paraId="377296B2" w14:textId="77777777" w:rsidR="00455126" w:rsidRPr="0083056F" w:rsidRDefault="00455126" w:rsidP="00455126">
      <w:pPr>
        <w:spacing w:after="0"/>
        <w:jc w:val="both"/>
        <w:rPr>
          <w:rFonts w:ascii="Arial" w:eastAsia="Times New Roman" w:hAnsi="Arial" w:cs="Arial"/>
          <w:i/>
          <w:sz w:val="24"/>
          <w:szCs w:val="24"/>
          <w:u w:val="single"/>
        </w:rPr>
      </w:pPr>
    </w:p>
    <w:p w14:paraId="62073B2E" w14:textId="5EF08F8F" w:rsidR="00455126" w:rsidRPr="0083056F" w:rsidRDefault="00E34B72" w:rsidP="00455126">
      <w:pPr>
        <w:spacing w:after="0"/>
        <w:jc w:val="both"/>
        <w:rPr>
          <w:rFonts w:ascii="Arial" w:eastAsia="Times New Roman" w:hAnsi="Arial" w:cs="Arial"/>
          <w:b/>
          <w:color w:val="000000"/>
          <w:sz w:val="24"/>
          <w:szCs w:val="24"/>
        </w:rPr>
      </w:pPr>
      <w:r w:rsidRPr="0083056F">
        <w:rPr>
          <w:rFonts w:ascii="Arial" w:eastAsia="Times New Roman" w:hAnsi="Arial" w:cs="Arial"/>
          <w:i/>
          <w:sz w:val="24"/>
          <w:szCs w:val="24"/>
        </w:rPr>
        <w:t>A</w:t>
      </w:r>
      <w:r w:rsidR="00455126" w:rsidRPr="0083056F">
        <w:rPr>
          <w:rFonts w:ascii="Arial" w:eastAsia="Times New Roman" w:hAnsi="Arial" w:cs="Arial"/>
          <w:i/>
          <w:sz w:val="24"/>
          <w:szCs w:val="24"/>
        </w:rPr>
        <w:t xml:space="preserve">ppendix A provides a flow chart for staff reference. </w:t>
      </w:r>
    </w:p>
    <w:p w14:paraId="1081F8BE" w14:textId="77777777" w:rsidR="00E525A3" w:rsidRPr="0083056F" w:rsidRDefault="00E525A3" w:rsidP="00455126">
      <w:pPr>
        <w:spacing w:after="0"/>
        <w:jc w:val="both"/>
        <w:rPr>
          <w:rFonts w:ascii="Arial" w:eastAsia="Times New Roman" w:hAnsi="Arial" w:cs="Arial"/>
          <w:b/>
          <w:color w:val="000000"/>
          <w:sz w:val="24"/>
          <w:szCs w:val="24"/>
        </w:rPr>
      </w:pPr>
    </w:p>
    <w:p w14:paraId="4A7641B5" w14:textId="6CBD005D" w:rsidR="00455126" w:rsidRPr="0083056F" w:rsidRDefault="00455126" w:rsidP="00455126">
      <w:pPr>
        <w:spacing w:after="0"/>
        <w:jc w:val="both"/>
        <w:rPr>
          <w:rFonts w:ascii="Arial" w:eastAsia="Times New Roman" w:hAnsi="Arial" w:cs="Arial"/>
          <w:b/>
          <w:color w:val="000000"/>
          <w:sz w:val="24"/>
          <w:szCs w:val="24"/>
        </w:rPr>
      </w:pPr>
      <w:r w:rsidRPr="0083056F">
        <w:rPr>
          <w:rFonts w:ascii="Arial" w:eastAsia="Times New Roman" w:hAnsi="Arial" w:cs="Arial"/>
          <w:b/>
          <w:color w:val="000000"/>
          <w:sz w:val="24"/>
          <w:szCs w:val="24"/>
        </w:rPr>
        <w:t>8.4 In all cases</w:t>
      </w:r>
    </w:p>
    <w:p w14:paraId="35C3891B" w14:textId="77777777" w:rsidR="00455126" w:rsidRPr="0083056F" w:rsidRDefault="00455126" w:rsidP="00455126">
      <w:pPr>
        <w:spacing w:after="0"/>
        <w:ind w:left="360"/>
        <w:jc w:val="both"/>
        <w:rPr>
          <w:rFonts w:ascii="Arial" w:eastAsia="Times New Roman" w:hAnsi="Arial" w:cs="Arial"/>
          <w:color w:val="000000"/>
          <w:sz w:val="24"/>
          <w:szCs w:val="24"/>
        </w:rPr>
      </w:pPr>
    </w:p>
    <w:p w14:paraId="296FAE2C" w14:textId="4F00898B" w:rsidR="00455126" w:rsidRPr="0083056F" w:rsidRDefault="00455126">
      <w:pPr>
        <w:numPr>
          <w:ilvl w:val="0"/>
          <w:numId w:val="16"/>
        </w:numPr>
        <w:spacing w:after="0" w:line="240" w:lineRule="auto"/>
        <w:contextualSpacing/>
        <w:jc w:val="both"/>
        <w:rPr>
          <w:rFonts w:ascii="Arial" w:hAnsi="Arial" w:cs="Arial"/>
          <w:sz w:val="24"/>
          <w:szCs w:val="24"/>
        </w:rPr>
      </w:pPr>
      <w:r w:rsidRPr="0083056F">
        <w:rPr>
          <w:rFonts w:ascii="Arial" w:hAnsi="Arial" w:cs="Arial"/>
          <w:sz w:val="24"/>
          <w:szCs w:val="24"/>
        </w:rPr>
        <w:t xml:space="preserve">Staff must submit a concern to MyConcern for all suspected cases of </w:t>
      </w:r>
      <w:r w:rsidR="003D2980" w:rsidRPr="0083056F">
        <w:rPr>
          <w:rFonts w:ascii="Arial" w:hAnsi="Arial" w:cs="Arial"/>
          <w:sz w:val="24"/>
          <w:szCs w:val="24"/>
        </w:rPr>
        <w:t>abuse;</w:t>
      </w:r>
      <w:r w:rsidR="00351086" w:rsidRPr="0083056F">
        <w:rPr>
          <w:rFonts w:ascii="Arial" w:hAnsi="Arial" w:cs="Arial"/>
          <w:sz w:val="24"/>
          <w:szCs w:val="24"/>
        </w:rPr>
        <w:t xml:space="preserve"> this includes low level abuse as defined below</w:t>
      </w:r>
    </w:p>
    <w:p w14:paraId="7018B041" w14:textId="0B44C1C2" w:rsidR="00893B37" w:rsidRPr="0083056F" w:rsidRDefault="00893B37">
      <w:pPr>
        <w:numPr>
          <w:ilvl w:val="0"/>
          <w:numId w:val="16"/>
        </w:numPr>
        <w:spacing w:after="0" w:line="240" w:lineRule="auto"/>
        <w:contextualSpacing/>
        <w:jc w:val="both"/>
        <w:rPr>
          <w:rFonts w:ascii="Arial" w:hAnsi="Arial" w:cs="Arial"/>
          <w:sz w:val="24"/>
          <w:szCs w:val="24"/>
        </w:rPr>
      </w:pPr>
      <w:r w:rsidRPr="0083056F">
        <w:rPr>
          <w:rFonts w:ascii="Arial" w:hAnsi="Arial" w:cs="Arial"/>
          <w:sz w:val="24"/>
          <w:szCs w:val="24"/>
        </w:rPr>
        <w:t>Staff must submit a concern if it relates to the actions or lack of actions by a staff member to Co</w:t>
      </w:r>
      <w:r w:rsidR="00A772FA" w:rsidRPr="0083056F">
        <w:rPr>
          <w:rFonts w:ascii="Arial" w:hAnsi="Arial" w:cs="Arial"/>
          <w:sz w:val="24"/>
          <w:szCs w:val="24"/>
        </w:rPr>
        <w:t xml:space="preserve">nfide, and </w:t>
      </w:r>
      <w:r w:rsidR="004662F8" w:rsidRPr="0083056F">
        <w:rPr>
          <w:rFonts w:ascii="Arial" w:hAnsi="Arial" w:cs="Arial"/>
          <w:sz w:val="24"/>
          <w:szCs w:val="24"/>
        </w:rPr>
        <w:t xml:space="preserve">they must speak to their service lead. In the event of </w:t>
      </w:r>
      <w:r w:rsidR="00584289" w:rsidRPr="0083056F">
        <w:rPr>
          <w:rFonts w:ascii="Arial" w:hAnsi="Arial" w:cs="Arial"/>
          <w:sz w:val="24"/>
          <w:szCs w:val="24"/>
        </w:rPr>
        <w:t>the concerns rela</w:t>
      </w:r>
      <w:r w:rsidR="00AC5E94" w:rsidRPr="0083056F">
        <w:rPr>
          <w:rFonts w:ascii="Arial" w:hAnsi="Arial" w:cs="Arial"/>
          <w:sz w:val="24"/>
          <w:szCs w:val="24"/>
        </w:rPr>
        <w:t>t</w:t>
      </w:r>
      <w:r w:rsidR="00584289" w:rsidRPr="0083056F">
        <w:rPr>
          <w:rFonts w:ascii="Arial" w:hAnsi="Arial" w:cs="Arial"/>
          <w:sz w:val="24"/>
          <w:szCs w:val="24"/>
        </w:rPr>
        <w:t xml:space="preserve">es to the service lead, then their </w:t>
      </w:r>
      <w:proofErr w:type="gramStart"/>
      <w:r w:rsidR="00584289" w:rsidRPr="0083056F">
        <w:rPr>
          <w:rFonts w:ascii="Arial" w:hAnsi="Arial" w:cs="Arial"/>
          <w:sz w:val="24"/>
          <w:szCs w:val="24"/>
        </w:rPr>
        <w:t>Operations</w:t>
      </w:r>
      <w:proofErr w:type="gramEnd"/>
      <w:r w:rsidR="00584289" w:rsidRPr="0083056F">
        <w:rPr>
          <w:rFonts w:ascii="Arial" w:hAnsi="Arial" w:cs="Arial"/>
          <w:sz w:val="24"/>
          <w:szCs w:val="24"/>
        </w:rPr>
        <w:t xml:space="preserve"> Director needs to be informed. </w:t>
      </w:r>
    </w:p>
    <w:p w14:paraId="655D61B0" w14:textId="67C1A787" w:rsidR="007418F2" w:rsidRPr="0083056F" w:rsidRDefault="00455126">
      <w:pPr>
        <w:numPr>
          <w:ilvl w:val="0"/>
          <w:numId w:val="16"/>
        </w:numPr>
        <w:spacing w:after="0" w:line="240" w:lineRule="auto"/>
        <w:contextualSpacing/>
        <w:jc w:val="both"/>
        <w:rPr>
          <w:rFonts w:ascii="Arial" w:eastAsia="Arial Unicode MS" w:hAnsi="Arial" w:cs="Arial"/>
          <w:color w:val="000000"/>
          <w:sz w:val="24"/>
          <w:szCs w:val="24"/>
        </w:rPr>
      </w:pPr>
      <w:r w:rsidRPr="0083056F">
        <w:rPr>
          <w:rFonts w:ascii="Arial" w:hAnsi="Arial" w:cs="Arial"/>
          <w:sz w:val="24"/>
          <w:szCs w:val="24"/>
        </w:rPr>
        <w:t>Pass any notes or other records made of the disclosure to the DSL</w:t>
      </w:r>
      <w:r w:rsidR="00AC5E94" w:rsidRPr="0083056F">
        <w:rPr>
          <w:rFonts w:ascii="Arial" w:hAnsi="Arial" w:cs="Arial"/>
          <w:sz w:val="24"/>
          <w:szCs w:val="24"/>
        </w:rPr>
        <w:t xml:space="preserve"> or DDSL if the DSL is unavailable</w:t>
      </w:r>
      <w:r w:rsidR="00AC5E94" w:rsidRPr="0083056F">
        <w:rPr>
          <w:rFonts w:ascii="Arial" w:eastAsia="Arial Unicode MS" w:hAnsi="Arial" w:cs="Arial"/>
          <w:sz w:val="24"/>
          <w:szCs w:val="24"/>
        </w:rPr>
        <w:t>.</w:t>
      </w:r>
    </w:p>
    <w:p w14:paraId="6012CAFA" w14:textId="77777777" w:rsidR="00A652E3" w:rsidRDefault="00A652E3">
      <w:pPr>
        <w:rPr>
          <w:rFonts w:ascii="Arial" w:eastAsia="Arial Unicode MS" w:hAnsi="Arial" w:cs="Arial"/>
          <w:b/>
          <w:bCs/>
          <w:iCs/>
          <w:color w:val="E50076"/>
          <w:sz w:val="24"/>
          <w:szCs w:val="24"/>
        </w:rPr>
      </w:pPr>
      <w:r>
        <w:rPr>
          <w:rFonts w:eastAsia="Arial Unicode MS"/>
          <w:bCs/>
          <w:iCs/>
          <w:color w:val="E50076"/>
          <w:sz w:val="24"/>
          <w:szCs w:val="24"/>
        </w:rPr>
        <w:br w:type="page"/>
      </w:r>
    </w:p>
    <w:p w14:paraId="6C81FA5F" w14:textId="7F364570" w:rsidR="00455126" w:rsidRPr="00E47223" w:rsidRDefault="00455126" w:rsidP="00E47223">
      <w:pPr>
        <w:pStyle w:val="Heading1"/>
      </w:pPr>
      <w:bookmarkStart w:id="14" w:name="_Toc238649383"/>
      <w:r w:rsidRPr="00E47223">
        <w:lastRenderedPageBreak/>
        <w:t>9. When abuse is suspected</w:t>
      </w:r>
      <w:bookmarkEnd w:id="14"/>
      <w:r w:rsidRPr="00E47223">
        <w:t xml:space="preserve"> </w:t>
      </w:r>
    </w:p>
    <w:p w14:paraId="516EF490" w14:textId="288419E5" w:rsidR="00455126" w:rsidRPr="0083056F" w:rsidRDefault="00455126">
      <w:pPr>
        <w:numPr>
          <w:ilvl w:val="0"/>
          <w:numId w:val="16"/>
        </w:numPr>
        <w:spacing w:after="0" w:line="240" w:lineRule="auto"/>
        <w:contextualSpacing/>
        <w:jc w:val="both"/>
        <w:rPr>
          <w:rFonts w:ascii="Arial" w:hAnsi="Arial" w:cs="Arial"/>
          <w:sz w:val="24"/>
          <w:szCs w:val="24"/>
        </w:rPr>
      </w:pPr>
      <w:r w:rsidRPr="0083056F">
        <w:rPr>
          <w:rFonts w:ascii="Arial" w:eastAsia="Times New Roman" w:hAnsi="Arial" w:cs="Arial"/>
          <w:bCs/>
          <w:iCs/>
          <w:sz w:val="24"/>
          <w:szCs w:val="24"/>
        </w:rPr>
        <w:t xml:space="preserve">9.1 </w:t>
      </w:r>
      <w:r w:rsidRPr="0083056F">
        <w:rPr>
          <w:rFonts w:ascii="Arial" w:hAnsi="Arial" w:cs="Arial"/>
          <w:sz w:val="24"/>
          <w:szCs w:val="24"/>
        </w:rPr>
        <w:t>When abuse is suspected the DSL</w:t>
      </w:r>
      <w:r w:rsidR="00AC5E94" w:rsidRPr="0083056F">
        <w:rPr>
          <w:rFonts w:ascii="Arial" w:hAnsi="Arial" w:cs="Arial"/>
          <w:sz w:val="24"/>
          <w:szCs w:val="24"/>
        </w:rPr>
        <w:t>/DDSL</w:t>
      </w:r>
      <w:r w:rsidRPr="0083056F">
        <w:rPr>
          <w:rFonts w:ascii="Arial" w:hAnsi="Arial" w:cs="Arial"/>
          <w:sz w:val="24"/>
          <w:szCs w:val="24"/>
        </w:rPr>
        <w:t xml:space="preserve"> or Registered Manager will:</w:t>
      </w:r>
    </w:p>
    <w:p w14:paraId="28A92170" w14:textId="77777777" w:rsidR="00455126" w:rsidRPr="0083056F" w:rsidRDefault="00455126">
      <w:pPr>
        <w:numPr>
          <w:ilvl w:val="0"/>
          <w:numId w:val="16"/>
        </w:numPr>
        <w:spacing w:after="0" w:line="240" w:lineRule="auto"/>
        <w:contextualSpacing/>
        <w:jc w:val="both"/>
        <w:rPr>
          <w:rFonts w:ascii="Arial" w:hAnsi="Arial" w:cs="Arial"/>
          <w:sz w:val="24"/>
          <w:szCs w:val="24"/>
        </w:rPr>
      </w:pPr>
      <w:r w:rsidRPr="0083056F">
        <w:rPr>
          <w:rFonts w:ascii="Arial" w:hAnsi="Arial" w:cs="Arial"/>
          <w:sz w:val="24"/>
          <w:szCs w:val="24"/>
        </w:rPr>
        <w:t>report any disclosure or allegation of abuse or cause for concern to the appropriate Local Authority Safeguarding Team.</w:t>
      </w:r>
    </w:p>
    <w:p w14:paraId="51FAF859" w14:textId="77777777" w:rsidR="00F17594" w:rsidRPr="0083056F" w:rsidRDefault="00455126">
      <w:pPr>
        <w:numPr>
          <w:ilvl w:val="0"/>
          <w:numId w:val="16"/>
        </w:numPr>
        <w:spacing w:after="0" w:line="240" w:lineRule="auto"/>
        <w:contextualSpacing/>
        <w:jc w:val="both"/>
        <w:rPr>
          <w:rFonts w:ascii="Arial" w:hAnsi="Arial" w:cs="Arial"/>
          <w:sz w:val="24"/>
          <w:szCs w:val="24"/>
        </w:rPr>
      </w:pPr>
      <w:r w:rsidRPr="0083056F">
        <w:rPr>
          <w:rFonts w:ascii="Arial" w:hAnsi="Arial" w:cs="Arial"/>
          <w:sz w:val="24"/>
          <w:szCs w:val="24"/>
        </w:rPr>
        <w:t xml:space="preserve">be directed by and work with the appropriate Local Authority Safeguarding Team to ensure an open and thorough investigation of the allegation.  </w:t>
      </w:r>
    </w:p>
    <w:p w14:paraId="200C1874" w14:textId="77777777" w:rsidR="00784AB9" w:rsidRPr="0083056F" w:rsidRDefault="00455126" w:rsidP="00784AB9">
      <w:pPr>
        <w:numPr>
          <w:ilvl w:val="0"/>
          <w:numId w:val="16"/>
        </w:numPr>
        <w:spacing w:after="0" w:line="240" w:lineRule="auto"/>
        <w:contextualSpacing/>
        <w:jc w:val="both"/>
        <w:rPr>
          <w:rFonts w:ascii="Arial" w:hAnsi="Arial" w:cs="Arial"/>
          <w:sz w:val="24"/>
          <w:szCs w:val="24"/>
        </w:rPr>
      </w:pPr>
      <w:r w:rsidRPr="0083056F">
        <w:rPr>
          <w:rFonts w:ascii="Arial" w:hAnsi="Arial" w:cs="Arial"/>
          <w:sz w:val="24"/>
          <w:szCs w:val="24"/>
        </w:rPr>
        <w:t xml:space="preserve"> </w:t>
      </w:r>
      <w:r w:rsidR="00784AB9" w:rsidRPr="0083056F">
        <w:rPr>
          <w:rFonts w:ascii="Arial" w:hAnsi="Arial" w:cs="Arial"/>
          <w:sz w:val="24"/>
          <w:szCs w:val="24"/>
        </w:rPr>
        <w:t>The local authority retains statutory responsibility for deciding whether a Section 42 safeguarding enquiry is required. Aurora will make timely referrals, take immediate protective action where needed, cooperate with enquiries, and follow the direction of the local authority safeguarding team</w:t>
      </w:r>
    </w:p>
    <w:p w14:paraId="432FFA31" w14:textId="0B12CD9F" w:rsidR="00455126" w:rsidRPr="0083056F" w:rsidRDefault="00455126" w:rsidP="00784AB9">
      <w:pPr>
        <w:spacing w:after="0" w:line="240" w:lineRule="auto"/>
        <w:ind w:left="1080"/>
        <w:contextualSpacing/>
        <w:jc w:val="both"/>
        <w:rPr>
          <w:rFonts w:ascii="Arial" w:hAnsi="Arial" w:cs="Arial"/>
          <w:sz w:val="24"/>
          <w:szCs w:val="24"/>
        </w:rPr>
      </w:pPr>
    </w:p>
    <w:p w14:paraId="229DF7CE" w14:textId="2B708A6D" w:rsidR="00455126" w:rsidRPr="0083056F" w:rsidRDefault="00455126" w:rsidP="00455126">
      <w:pPr>
        <w:spacing w:after="0"/>
        <w:jc w:val="both"/>
        <w:rPr>
          <w:rFonts w:ascii="Arial" w:eastAsia="Times New Roman" w:hAnsi="Arial" w:cs="Arial"/>
          <w:sz w:val="24"/>
          <w:szCs w:val="24"/>
        </w:rPr>
      </w:pPr>
      <w:r w:rsidRPr="0083056F">
        <w:rPr>
          <w:rFonts w:ascii="Arial" w:eastAsia="Times New Roman" w:hAnsi="Arial" w:cs="Arial"/>
          <w:sz w:val="24"/>
          <w:szCs w:val="24"/>
        </w:rPr>
        <w:t>9.</w:t>
      </w:r>
      <w:r w:rsidRPr="0083056F">
        <w:rPr>
          <w:rFonts w:ascii="Arial" w:hAnsi="Arial" w:cs="Arial"/>
          <w:sz w:val="24"/>
          <w:szCs w:val="24"/>
        </w:rPr>
        <w:t>2 Adults may on occasions find themselves in situations that they are not comfortable with or may later regret. The result of these encounters, which may be physical, sexual or emotional, may not technically be termed as abuse or appear to cause significant harm. When incidents of this nature arise</w:t>
      </w:r>
      <w:r w:rsidRPr="0083056F">
        <w:rPr>
          <w:rFonts w:ascii="Arial" w:eastAsia="Times New Roman" w:hAnsi="Arial" w:cs="Arial"/>
          <w:sz w:val="24"/>
          <w:szCs w:val="24"/>
        </w:rPr>
        <w:t>, the DSL</w:t>
      </w:r>
      <w:r w:rsidR="00AC5E94" w:rsidRPr="0083056F">
        <w:rPr>
          <w:rFonts w:ascii="Arial" w:eastAsia="Times New Roman" w:hAnsi="Arial" w:cs="Arial"/>
          <w:sz w:val="24"/>
          <w:szCs w:val="24"/>
        </w:rPr>
        <w:t>/DDSL</w:t>
      </w:r>
      <w:r w:rsidRPr="0083056F">
        <w:rPr>
          <w:rFonts w:ascii="Arial" w:eastAsia="Times New Roman" w:hAnsi="Arial" w:cs="Arial"/>
          <w:sz w:val="24"/>
          <w:szCs w:val="24"/>
        </w:rPr>
        <w:t xml:space="preserve"> will inform the Local Authority Safeguarding Team and gather </w:t>
      </w:r>
      <w:proofErr w:type="gramStart"/>
      <w:r w:rsidRPr="0083056F">
        <w:rPr>
          <w:rFonts w:ascii="Arial" w:eastAsia="Times New Roman" w:hAnsi="Arial" w:cs="Arial"/>
          <w:sz w:val="24"/>
          <w:szCs w:val="24"/>
        </w:rPr>
        <w:t>evidence</w:t>
      </w:r>
      <w:proofErr w:type="gramEnd"/>
      <w:r w:rsidRPr="0083056F">
        <w:rPr>
          <w:rFonts w:ascii="Arial" w:eastAsia="Times New Roman" w:hAnsi="Arial" w:cs="Arial"/>
          <w:sz w:val="24"/>
          <w:szCs w:val="24"/>
        </w:rPr>
        <w:t xml:space="preserve"> if </w:t>
      </w:r>
      <w:r w:rsidR="005042D0" w:rsidRPr="0083056F">
        <w:rPr>
          <w:rFonts w:ascii="Arial" w:eastAsia="Times New Roman" w:hAnsi="Arial" w:cs="Arial"/>
          <w:sz w:val="24"/>
          <w:szCs w:val="24"/>
        </w:rPr>
        <w:t>necessary,</w:t>
      </w:r>
      <w:r w:rsidRPr="0083056F">
        <w:rPr>
          <w:rFonts w:ascii="Arial" w:eastAsia="Times New Roman" w:hAnsi="Arial" w:cs="Arial"/>
          <w:sz w:val="24"/>
          <w:szCs w:val="24"/>
        </w:rPr>
        <w:t xml:space="preserve"> </w:t>
      </w:r>
      <w:proofErr w:type="gramStart"/>
      <w:r w:rsidRPr="0083056F">
        <w:rPr>
          <w:rFonts w:ascii="Arial" w:eastAsia="Times New Roman" w:hAnsi="Arial" w:cs="Arial"/>
          <w:sz w:val="24"/>
          <w:szCs w:val="24"/>
        </w:rPr>
        <w:t>in order to</w:t>
      </w:r>
      <w:proofErr w:type="gramEnd"/>
      <w:r w:rsidRPr="0083056F">
        <w:rPr>
          <w:rFonts w:ascii="Arial" w:eastAsia="Times New Roman" w:hAnsi="Arial" w:cs="Arial"/>
          <w:sz w:val="24"/>
          <w:szCs w:val="24"/>
        </w:rPr>
        <w:t xml:space="preserve"> make a judgement about the most appropriate action to take.  </w:t>
      </w:r>
    </w:p>
    <w:p w14:paraId="213850B0" w14:textId="77777777" w:rsidR="00455126" w:rsidRPr="0083056F" w:rsidRDefault="00455126" w:rsidP="00455126">
      <w:pPr>
        <w:spacing w:after="0"/>
        <w:jc w:val="both"/>
        <w:rPr>
          <w:rFonts w:ascii="Arial" w:eastAsia="Times New Roman" w:hAnsi="Arial" w:cs="Arial"/>
          <w:sz w:val="24"/>
          <w:szCs w:val="24"/>
        </w:rPr>
      </w:pPr>
    </w:p>
    <w:p w14:paraId="087C21EB" w14:textId="09477B5E" w:rsidR="00455126" w:rsidRPr="0083056F" w:rsidRDefault="00455126" w:rsidP="00455126">
      <w:pPr>
        <w:spacing w:after="0"/>
        <w:jc w:val="both"/>
        <w:rPr>
          <w:rFonts w:ascii="Arial" w:eastAsia="Times New Roman" w:hAnsi="Arial" w:cs="Arial"/>
          <w:sz w:val="24"/>
          <w:szCs w:val="24"/>
        </w:rPr>
      </w:pPr>
      <w:r w:rsidRPr="0083056F">
        <w:rPr>
          <w:rFonts w:ascii="Arial" w:eastAsia="Times New Roman" w:hAnsi="Arial" w:cs="Arial"/>
          <w:sz w:val="24"/>
          <w:szCs w:val="24"/>
        </w:rPr>
        <w:t>9.3 Appendix B provides information for the DSL</w:t>
      </w:r>
      <w:r w:rsidR="00AC5E94" w:rsidRPr="0083056F">
        <w:rPr>
          <w:rFonts w:ascii="Arial" w:eastAsia="Times New Roman" w:hAnsi="Arial" w:cs="Arial"/>
          <w:sz w:val="24"/>
          <w:szCs w:val="24"/>
        </w:rPr>
        <w:t>/DDSL</w:t>
      </w:r>
      <w:r w:rsidRPr="0083056F">
        <w:rPr>
          <w:rFonts w:ascii="Arial" w:eastAsia="Times New Roman" w:hAnsi="Arial" w:cs="Arial"/>
          <w:sz w:val="24"/>
          <w:szCs w:val="24"/>
        </w:rPr>
        <w:t xml:space="preserve"> or Registered Manager or Senior Manager to follow once the disclosure, incident of abuse that has been witnessed or a cause for concern has been submitted.</w:t>
      </w:r>
    </w:p>
    <w:p w14:paraId="1D2DEDC5" w14:textId="77777777" w:rsidR="00455126" w:rsidRPr="0083056F" w:rsidRDefault="00455126" w:rsidP="00455126">
      <w:pPr>
        <w:spacing w:after="0"/>
        <w:jc w:val="both"/>
        <w:rPr>
          <w:rFonts w:ascii="Arial" w:eastAsia="Times New Roman" w:hAnsi="Arial" w:cs="Arial"/>
          <w:sz w:val="24"/>
          <w:szCs w:val="24"/>
        </w:rPr>
      </w:pPr>
    </w:p>
    <w:p w14:paraId="0607574A" w14:textId="77777777" w:rsidR="00455126" w:rsidRPr="0083056F" w:rsidRDefault="00455126" w:rsidP="00A679CC">
      <w:pPr>
        <w:spacing w:after="0"/>
        <w:jc w:val="both"/>
        <w:rPr>
          <w:rFonts w:ascii="Arial" w:hAnsi="Arial" w:cs="Arial"/>
          <w:sz w:val="24"/>
          <w:szCs w:val="24"/>
        </w:rPr>
      </w:pPr>
      <w:r w:rsidRPr="0083056F">
        <w:rPr>
          <w:rFonts w:ascii="Arial" w:eastAsia="Times New Roman" w:hAnsi="Arial" w:cs="Arial"/>
          <w:bCs/>
          <w:iCs/>
          <w:sz w:val="24"/>
          <w:szCs w:val="24"/>
        </w:rPr>
        <w:t xml:space="preserve">9.4 </w:t>
      </w:r>
      <w:r w:rsidRPr="0083056F">
        <w:rPr>
          <w:rFonts w:ascii="Arial" w:hAnsi="Arial" w:cs="Arial"/>
          <w:sz w:val="24"/>
          <w:szCs w:val="24"/>
        </w:rPr>
        <w:t>Appendix D provides information for the Senior Manager or Operations director to follow once an allegation, incident of abuse that has been witnessed or cause for concern in relation to a member of staff (including agency staff, governor, volunteer or contractor) has been reported to them.</w:t>
      </w:r>
    </w:p>
    <w:p w14:paraId="62AC789D" w14:textId="77777777" w:rsidR="00455126" w:rsidRPr="0083056F" w:rsidRDefault="00455126" w:rsidP="00A679CC">
      <w:pPr>
        <w:spacing w:after="0"/>
        <w:jc w:val="both"/>
        <w:rPr>
          <w:rFonts w:ascii="Arial" w:hAnsi="Arial" w:cs="Arial"/>
          <w:sz w:val="24"/>
          <w:szCs w:val="24"/>
        </w:rPr>
      </w:pPr>
    </w:p>
    <w:p w14:paraId="0D9C0ADC" w14:textId="02250F0B" w:rsidR="00DF102E" w:rsidRPr="0083056F" w:rsidRDefault="00455126" w:rsidP="00A679CC">
      <w:pPr>
        <w:spacing w:after="0"/>
        <w:jc w:val="both"/>
        <w:rPr>
          <w:rFonts w:ascii="Arial" w:hAnsi="Arial" w:cs="Arial"/>
          <w:sz w:val="24"/>
          <w:szCs w:val="24"/>
        </w:rPr>
      </w:pPr>
      <w:r w:rsidRPr="0083056F">
        <w:rPr>
          <w:rFonts w:ascii="Arial" w:hAnsi="Arial" w:cs="Arial"/>
          <w:sz w:val="24"/>
          <w:szCs w:val="24"/>
        </w:rPr>
        <w:t xml:space="preserve">9.5 </w:t>
      </w:r>
      <w:r w:rsidR="00DF102E" w:rsidRPr="0083056F">
        <w:rPr>
          <w:rFonts w:ascii="Arial" w:hAnsi="Arial" w:cs="Arial"/>
          <w:sz w:val="24"/>
          <w:szCs w:val="24"/>
        </w:rPr>
        <w:t>All Aurora schools</w:t>
      </w:r>
      <w:r w:rsidR="00470687" w:rsidRPr="0083056F">
        <w:rPr>
          <w:rFonts w:ascii="Arial" w:hAnsi="Arial" w:cs="Arial"/>
          <w:sz w:val="24"/>
          <w:szCs w:val="24"/>
        </w:rPr>
        <w:t xml:space="preserve">, </w:t>
      </w:r>
      <w:r w:rsidR="00DF102E" w:rsidRPr="0083056F">
        <w:rPr>
          <w:rFonts w:ascii="Arial" w:hAnsi="Arial" w:cs="Arial"/>
          <w:sz w:val="24"/>
          <w:szCs w:val="24"/>
        </w:rPr>
        <w:t>colleges</w:t>
      </w:r>
      <w:r w:rsidR="00470687" w:rsidRPr="0083056F">
        <w:rPr>
          <w:rFonts w:ascii="Arial" w:hAnsi="Arial" w:cs="Arial"/>
          <w:sz w:val="24"/>
          <w:szCs w:val="24"/>
        </w:rPr>
        <w:t xml:space="preserve"> and services</w:t>
      </w:r>
      <w:r w:rsidR="00DF102E" w:rsidRPr="0083056F">
        <w:rPr>
          <w:rFonts w:ascii="Arial" w:hAnsi="Arial" w:cs="Arial"/>
          <w:sz w:val="24"/>
          <w:szCs w:val="24"/>
        </w:rPr>
        <w:t xml:space="preserve"> will remain open and operational whenever it is safe to do so to and our education and care services can be delivered effectively. </w:t>
      </w:r>
    </w:p>
    <w:p w14:paraId="36595C02" w14:textId="77777777" w:rsidR="00E34B72" w:rsidRPr="0083056F" w:rsidRDefault="00E34B72" w:rsidP="00A679CC">
      <w:pPr>
        <w:spacing w:after="0"/>
        <w:jc w:val="both"/>
        <w:rPr>
          <w:rFonts w:ascii="Arial" w:hAnsi="Arial" w:cs="Arial"/>
          <w:sz w:val="24"/>
          <w:szCs w:val="24"/>
        </w:rPr>
      </w:pPr>
      <w:bookmarkStart w:id="15" w:name="_Toc60658756"/>
    </w:p>
    <w:p w14:paraId="1D2B9A83" w14:textId="77777777" w:rsidR="00BA1153" w:rsidRPr="00E47223" w:rsidRDefault="00E16814" w:rsidP="00E47223">
      <w:pPr>
        <w:pStyle w:val="Heading1"/>
      </w:pPr>
      <w:bookmarkStart w:id="16" w:name="_Toc238649384"/>
      <w:r w:rsidRPr="00E47223">
        <w:t>10</w:t>
      </w:r>
      <w:r w:rsidR="00BA1153" w:rsidRPr="00E47223">
        <w:t xml:space="preserve">. </w:t>
      </w:r>
      <w:bookmarkEnd w:id="15"/>
      <w:r w:rsidRPr="00E47223">
        <w:t>Notification to Funding Authorities</w:t>
      </w:r>
      <w:bookmarkEnd w:id="16"/>
    </w:p>
    <w:p w14:paraId="2CD348A4" w14:textId="77777777" w:rsidR="00E16814" w:rsidRPr="0083056F" w:rsidRDefault="00E16814" w:rsidP="00E16814">
      <w:pPr>
        <w:spacing w:after="0"/>
        <w:jc w:val="both"/>
        <w:rPr>
          <w:rFonts w:ascii="Arial" w:hAnsi="Arial" w:cs="Arial"/>
          <w:sz w:val="24"/>
          <w:szCs w:val="24"/>
        </w:rPr>
      </w:pPr>
      <w:r w:rsidRPr="0083056F">
        <w:rPr>
          <w:rFonts w:ascii="Arial" w:hAnsi="Arial" w:cs="Arial"/>
          <w:sz w:val="24"/>
          <w:szCs w:val="24"/>
        </w:rPr>
        <w:t>The funding authority must be informed of any Safeguarding issues relating to a resident they have placed.  If the alleged perpetrator also received funding, then both authorities must be informed.  This should be within 24 hours of the issue coming to Aurora’s attention.</w:t>
      </w:r>
    </w:p>
    <w:p w14:paraId="40968622" w14:textId="77777777" w:rsidR="00E16814" w:rsidRPr="0083056F" w:rsidRDefault="00E16814" w:rsidP="00E16814">
      <w:pPr>
        <w:spacing w:after="0"/>
        <w:jc w:val="both"/>
        <w:rPr>
          <w:rFonts w:ascii="Arial" w:hAnsi="Arial" w:cs="Arial"/>
          <w:sz w:val="24"/>
          <w:szCs w:val="24"/>
        </w:rPr>
      </w:pPr>
    </w:p>
    <w:p w14:paraId="69A495EC" w14:textId="77777777" w:rsidR="00E16814" w:rsidRPr="00E47223" w:rsidRDefault="00E16814" w:rsidP="00E47223">
      <w:pPr>
        <w:pStyle w:val="Heading1"/>
      </w:pPr>
      <w:bookmarkStart w:id="17" w:name="_Toc238649385"/>
      <w:r w:rsidRPr="00E47223">
        <w:t>11. Notification to Care Quality Commission (for adult care settings)</w:t>
      </w:r>
      <w:bookmarkEnd w:id="17"/>
    </w:p>
    <w:p w14:paraId="6A187B30" w14:textId="77777777" w:rsidR="00E16814" w:rsidRPr="0083056F" w:rsidRDefault="00E16814" w:rsidP="00E16814">
      <w:pPr>
        <w:spacing w:after="0"/>
        <w:jc w:val="both"/>
        <w:rPr>
          <w:rFonts w:ascii="Arial" w:hAnsi="Arial" w:cs="Arial"/>
          <w:sz w:val="24"/>
          <w:szCs w:val="24"/>
        </w:rPr>
      </w:pPr>
      <w:r w:rsidRPr="0083056F">
        <w:rPr>
          <w:rFonts w:ascii="Arial" w:eastAsia="Times New Roman" w:hAnsi="Arial" w:cs="Arial"/>
          <w:color w:val="000000"/>
          <w:sz w:val="24"/>
          <w:szCs w:val="24"/>
        </w:rPr>
        <w:t xml:space="preserve">11.1 </w:t>
      </w:r>
      <w:r w:rsidRPr="0083056F">
        <w:rPr>
          <w:rFonts w:ascii="Arial" w:hAnsi="Arial" w:cs="Arial"/>
          <w:sz w:val="24"/>
          <w:szCs w:val="24"/>
        </w:rPr>
        <w:t xml:space="preserve">Under the Health and Social Care Act 2008 the organisation must inform the Care Quality Commission without delay of the occurrence of: </w:t>
      </w:r>
    </w:p>
    <w:p w14:paraId="483AD553" w14:textId="77777777" w:rsidR="00E16814" w:rsidRPr="0083056F" w:rsidRDefault="00E16814">
      <w:pPr>
        <w:numPr>
          <w:ilvl w:val="0"/>
          <w:numId w:val="23"/>
        </w:numPr>
        <w:spacing w:after="0" w:line="240" w:lineRule="auto"/>
        <w:contextualSpacing/>
        <w:jc w:val="both"/>
        <w:rPr>
          <w:rFonts w:ascii="Arial" w:hAnsi="Arial" w:cs="Arial"/>
          <w:sz w:val="24"/>
          <w:szCs w:val="24"/>
        </w:rPr>
      </w:pPr>
      <w:r w:rsidRPr="0083056F">
        <w:rPr>
          <w:rFonts w:ascii="Arial" w:hAnsi="Arial" w:cs="Arial"/>
          <w:sz w:val="24"/>
          <w:szCs w:val="24"/>
        </w:rPr>
        <w:t>the death of any service user</w:t>
      </w:r>
    </w:p>
    <w:p w14:paraId="1416B8C8" w14:textId="77777777" w:rsidR="00E16814" w:rsidRPr="0083056F" w:rsidRDefault="00E16814">
      <w:pPr>
        <w:numPr>
          <w:ilvl w:val="0"/>
          <w:numId w:val="23"/>
        </w:numPr>
        <w:spacing w:after="0" w:line="240" w:lineRule="auto"/>
        <w:contextualSpacing/>
        <w:jc w:val="both"/>
        <w:rPr>
          <w:rFonts w:ascii="Arial" w:hAnsi="Arial" w:cs="Arial"/>
          <w:sz w:val="24"/>
          <w:szCs w:val="24"/>
        </w:rPr>
      </w:pPr>
      <w:r w:rsidRPr="0083056F">
        <w:rPr>
          <w:rFonts w:ascii="Arial" w:hAnsi="Arial" w:cs="Arial"/>
          <w:sz w:val="24"/>
          <w:szCs w:val="24"/>
        </w:rPr>
        <w:t>serious injury to a service user</w:t>
      </w:r>
    </w:p>
    <w:p w14:paraId="46BB8C26" w14:textId="77777777" w:rsidR="00E16814" w:rsidRPr="0083056F" w:rsidRDefault="00E16814">
      <w:pPr>
        <w:numPr>
          <w:ilvl w:val="0"/>
          <w:numId w:val="23"/>
        </w:numPr>
        <w:spacing w:after="0" w:line="240" w:lineRule="auto"/>
        <w:contextualSpacing/>
        <w:jc w:val="both"/>
        <w:rPr>
          <w:rFonts w:ascii="Arial" w:hAnsi="Arial" w:cs="Arial"/>
          <w:sz w:val="24"/>
          <w:szCs w:val="24"/>
        </w:rPr>
      </w:pPr>
      <w:r w:rsidRPr="0083056F">
        <w:rPr>
          <w:rFonts w:ascii="Arial" w:hAnsi="Arial" w:cs="Arial"/>
          <w:sz w:val="24"/>
          <w:szCs w:val="24"/>
        </w:rPr>
        <w:t>abuse or allegations of abuse involving a service user</w:t>
      </w:r>
    </w:p>
    <w:p w14:paraId="23FC7030" w14:textId="77777777" w:rsidR="00E16814" w:rsidRPr="0083056F" w:rsidRDefault="00E16814">
      <w:pPr>
        <w:numPr>
          <w:ilvl w:val="0"/>
          <w:numId w:val="23"/>
        </w:numPr>
        <w:spacing w:after="0" w:line="240" w:lineRule="auto"/>
        <w:contextualSpacing/>
        <w:jc w:val="both"/>
        <w:rPr>
          <w:rFonts w:ascii="Arial" w:hAnsi="Arial" w:cs="Arial"/>
          <w:sz w:val="24"/>
          <w:szCs w:val="24"/>
        </w:rPr>
      </w:pPr>
      <w:r w:rsidRPr="0083056F">
        <w:rPr>
          <w:rFonts w:ascii="Arial" w:hAnsi="Arial" w:cs="Arial"/>
          <w:sz w:val="24"/>
          <w:szCs w:val="24"/>
        </w:rPr>
        <w:t>incidents reported to or investigated by the police</w:t>
      </w:r>
    </w:p>
    <w:p w14:paraId="53D6C86E" w14:textId="4229617C" w:rsidR="00584289" w:rsidRPr="0083056F" w:rsidRDefault="00584289">
      <w:pPr>
        <w:numPr>
          <w:ilvl w:val="0"/>
          <w:numId w:val="23"/>
        </w:numPr>
        <w:spacing w:after="0" w:line="240" w:lineRule="auto"/>
        <w:contextualSpacing/>
        <w:jc w:val="both"/>
        <w:rPr>
          <w:rFonts w:ascii="Arial" w:hAnsi="Arial" w:cs="Arial"/>
          <w:sz w:val="24"/>
          <w:szCs w:val="24"/>
        </w:rPr>
      </w:pPr>
      <w:r w:rsidRPr="0083056F">
        <w:rPr>
          <w:rFonts w:ascii="Arial" w:hAnsi="Arial" w:cs="Arial"/>
          <w:sz w:val="24"/>
          <w:szCs w:val="24"/>
        </w:rPr>
        <w:t xml:space="preserve">accident involving </w:t>
      </w:r>
      <w:r w:rsidR="00FE188A" w:rsidRPr="0083056F">
        <w:rPr>
          <w:rFonts w:ascii="Arial" w:hAnsi="Arial" w:cs="Arial"/>
          <w:sz w:val="24"/>
          <w:szCs w:val="24"/>
        </w:rPr>
        <w:t>a service user</w:t>
      </w:r>
    </w:p>
    <w:p w14:paraId="17FCE5F7" w14:textId="77777777" w:rsidR="00E16814" w:rsidRDefault="00E16814" w:rsidP="00E16814">
      <w:pPr>
        <w:spacing w:after="0"/>
        <w:jc w:val="both"/>
        <w:rPr>
          <w:rFonts w:ascii="Arial" w:hAnsi="Arial" w:cs="Arial"/>
          <w:sz w:val="24"/>
          <w:szCs w:val="24"/>
        </w:rPr>
      </w:pPr>
      <w:r w:rsidRPr="0083056F">
        <w:rPr>
          <w:rFonts w:ascii="Arial" w:hAnsi="Arial" w:cs="Arial"/>
          <w:sz w:val="24"/>
          <w:szCs w:val="24"/>
        </w:rPr>
        <w:lastRenderedPageBreak/>
        <w:t>11.2 The Registered Manager is responsible for making the notification and must be informed of an incident involving the above.  A copy should be sent to the Operations Director and Quality Assurance Director.</w:t>
      </w:r>
    </w:p>
    <w:p w14:paraId="03CC29A5" w14:textId="77777777" w:rsidR="00A652E3" w:rsidRPr="0083056F" w:rsidRDefault="00A652E3" w:rsidP="00E16814">
      <w:pPr>
        <w:spacing w:after="0"/>
        <w:jc w:val="both"/>
        <w:rPr>
          <w:rFonts w:ascii="Arial" w:hAnsi="Arial" w:cs="Arial"/>
          <w:sz w:val="24"/>
          <w:szCs w:val="24"/>
        </w:rPr>
      </w:pPr>
    </w:p>
    <w:p w14:paraId="67A5C8F7" w14:textId="698C00F9" w:rsidR="00E16814" w:rsidRPr="0083056F" w:rsidRDefault="00E16814" w:rsidP="00E16814">
      <w:pPr>
        <w:spacing w:after="0"/>
        <w:jc w:val="both"/>
        <w:rPr>
          <w:rFonts w:ascii="Arial" w:eastAsia="Times New Roman" w:hAnsi="Arial" w:cs="Arial"/>
          <w:color w:val="0000FF"/>
          <w:sz w:val="24"/>
          <w:szCs w:val="24"/>
          <w:u w:val="single"/>
        </w:rPr>
      </w:pPr>
      <w:r w:rsidRPr="0083056F">
        <w:rPr>
          <w:rFonts w:ascii="Arial" w:eastAsia="Times New Roman" w:hAnsi="Arial" w:cs="Arial"/>
          <w:color w:val="000000"/>
          <w:sz w:val="24"/>
          <w:szCs w:val="24"/>
        </w:rPr>
        <w:t xml:space="preserve">11.3 </w:t>
      </w:r>
      <w:r w:rsidR="00EA448B" w:rsidRPr="0083056F">
        <w:rPr>
          <w:rFonts w:ascii="Arial" w:eastAsia="Times New Roman" w:hAnsi="Arial" w:cs="Arial"/>
          <w:color w:val="000000"/>
          <w:sz w:val="24"/>
          <w:szCs w:val="24"/>
        </w:rPr>
        <w:t xml:space="preserve">Refer to </w:t>
      </w:r>
      <w:r w:rsidR="00DD3FAE" w:rsidRPr="0083056F">
        <w:rPr>
          <w:rFonts w:ascii="Arial" w:eastAsia="Times New Roman" w:hAnsi="Arial" w:cs="Arial"/>
          <w:color w:val="000000"/>
          <w:sz w:val="24"/>
          <w:szCs w:val="24"/>
        </w:rPr>
        <w:t>current CQC notification guidance.</w:t>
      </w:r>
    </w:p>
    <w:p w14:paraId="5E1B9A2C" w14:textId="77777777" w:rsidR="00E16814" w:rsidRPr="0083056F" w:rsidRDefault="00E16814" w:rsidP="00E16814">
      <w:pPr>
        <w:spacing w:after="0"/>
        <w:jc w:val="both"/>
        <w:rPr>
          <w:rFonts w:ascii="Arial" w:eastAsia="Times New Roman" w:hAnsi="Arial" w:cs="Arial"/>
          <w:vanish/>
          <w:color w:val="000000"/>
          <w:sz w:val="24"/>
          <w:szCs w:val="24"/>
        </w:rPr>
      </w:pPr>
    </w:p>
    <w:p w14:paraId="63F68025" w14:textId="77777777" w:rsidR="00E16814" w:rsidRPr="0083056F" w:rsidRDefault="00E16814" w:rsidP="00E16814">
      <w:pPr>
        <w:spacing w:after="0"/>
        <w:jc w:val="both"/>
        <w:rPr>
          <w:rFonts w:ascii="Arial" w:eastAsia="Times New Roman" w:hAnsi="Arial" w:cs="Arial"/>
          <w:vanish/>
          <w:color w:val="000000"/>
          <w:sz w:val="24"/>
          <w:szCs w:val="24"/>
        </w:rPr>
      </w:pPr>
    </w:p>
    <w:p w14:paraId="029EF671" w14:textId="77777777" w:rsidR="00E16814" w:rsidRPr="0083056F" w:rsidRDefault="00E16814" w:rsidP="00E16814">
      <w:pPr>
        <w:spacing w:after="0"/>
        <w:jc w:val="both"/>
        <w:rPr>
          <w:rFonts w:ascii="Arial" w:eastAsia="Times New Roman" w:hAnsi="Arial" w:cs="Arial"/>
          <w:sz w:val="24"/>
          <w:szCs w:val="24"/>
        </w:rPr>
      </w:pPr>
    </w:p>
    <w:p w14:paraId="27610F37" w14:textId="77777777" w:rsidR="00E16814" w:rsidRPr="00E47223" w:rsidRDefault="00E16814" w:rsidP="00E47223">
      <w:pPr>
        <w:pStyle w:val="Heading1"/>
      </w:pPr>
      <w:bookmarkStart w:id="18" w:name="_Toc238649386"/>
      <w:r w:rsidRPr="00E47223">
        <w:t>12. Confidentiality</w:t>
      </w:r>
      <w:bookmarkEnd w:id="18"/>
    </w:p>
    <w:p w14:paraId="5191735E" w14:textId="221963A7" w:rsidR="00E16814" w:rsidRPr="0083056F" w:rsidRDefault="00E16814" w:rsidP="00E16814">
      <w:pPr>
        <w:spacing w:after="0"/>
        <w:jc w:val="both"/>
        <w:rPr>
          <w:rFonts w:ascii="Arial" w:hAnsi="Arial" w:cs="Arial"/>
          <w:sz w:val="24"/>
          <w:szCs w:val="24"/>
        </w:rPr>
      </w:pPr>
      <w:r w:rsidRPr="0083056F">
        <w:rPr>
          <w:rFonts w:ascii="Arial" w:eastAsia="Times New Roman" w:hAnsi="Arial" w:cs="Arial"/>
          <w:sz w:val="24"/>
          <w:szCs w:val="24"/>
        </w:rPr>
        <w:t xml:space="preserve">12.1 </w:t>
      </w:r>
      <w:r w:rsidRPr="0083056F">
        <w:rPr>
          <w:rFonts w:ascii="Arial" w:hAnsi="Arial" w:cs="Arial"/>
          <w:sz w:val="24"/>
          <w:szCs w:val="24"/>
        </w:rPr>
        <w:t xml:space="preserve">Aurora Adult Services will work on a </w:t>
      </w:r>
      <w:r w:rsidR="00A679CC" w:rsidRPr="0083056F">
        <w:rPr>
          <w:rFonts w:ascii="Arial" w:hAnsi="Arial" w:cs="Arial"/>
          <w:sz w:val="24"/>
          <w:szCs w:val="24"/>
        </w:rPr>
        <w:t>need-to-know</w:t>
      </w:r>
      <w:r w:rsidRPr="0083056F">
        <w:rPr>
          <w:rFonts w:ascii="Arial" w:hAnsi="Arial" w:cs="Arial"/>
          <w:sz w:val="24"/>
          <w:szCs w:val="24"/>
        </w:rPr>
        <w:t xml:space="preserve"> basis. However, depending on the nature of the abuse and the action that may need to be taken the following people may be involved: </w:t>
      </w:r>
    </w:p>
    <w:p w14:paraId="5403CB71" w14:textId="77777777" w:rsidR="00E16814" w:rsidRPr="0083056F" w:rsidRDefault="00E16814">
      <w:pPr>
        <w:numPr>
          <w:ilvl w:val="0"/>
          <w:numId w:val="17"/>
        </w:numPr>
        <w:spacing w:before="60" w:after="0" w:line="240" w:lineRule="auto"/>
        <w:jc w:val="both"/>
        <w:rPr>
          <w:rFonts w:ascii="Arial" w:hAnsi="Arial" w:cs="Arial"/>
          <w:sz w:val="24"/>
          <w:szCs w:val="24"/>
        </w:rPr>
      </w:pPr>
      <w:r w:rsidRPr="0083056F">
        <w:rPr>
          <w:rFonts w:ascii="Arial" w:hAnsi="Arial" w:cs="Arial"/>
          <w:sz w:val="24"/>
          <w:szCs w:val="24"/>
        </w:rPr>
        <w:t>The Registered Manager and Senior Managers responsible for resident welfare at the location</w:t>
      </w:r>
    </w:p>
    <w:p w14:paraId="30A09647" w14:textId="77777777" w:rsidR="00E16814" w:rsidRPr="0083056F" w:rsidRDefault="00E16814">
      <w:pPr>
        <w:numPr>
          <w:ilvl w:val="0"/>
          <w:numId w:val="17"/>
        </w:numPr>
        <w:spacing w:before="60" w:after="0" w:line="240" w:lineRule="auto"/>
        <w:ind w:left="714" w:hanging="357"/>
        <w:jc w:val="both"/>
        <w:rPr>
          <w:rFonts w:ascii="Arial" w:hAnsi="Arial" w:cs="Arial"/>
          <w:sz w:val="24"/>
          <w:szCs w:val="24"/>
        </w:rPr>
      </w:pPr>
      <w:r w:rsidRPr="0083056F">
        <w:rPr>
          <w:rFonts w:ascii="Arial" w:hAnsi="Arial" w:cs="Arial"/>
          <w:sz w:val="24"/>
          <w:szCs w:val="24"/>
        </w:rPr>
        <w:t>The Local Authority Safeguarding Team or Local Authority Designated Officer</w:t>
      </w:r>
    </w:p>
    <w:p w14:paraId="1BB1EEAC" w14:textId="77777777" w:rsidR="00E16814" w:rsidRPr="0083056F" w:rsidRDefault="00E16814">
      <w:pPr>
        <w:numPr>
          <w:ilvl w:val="0"/>
          <w:numId w:val="17"/>
        </w:numPr>
        <w:spacing w:before="60" w:after="0" w:line="240" w:lineRule="auto"/>
        <w:ind w:left="714" w:hanging="357"/>
        <w:jc w:val="both"/>
        <w:rPr>
          <w:rFonts w:ascii="Arial" w:hAnsi="Arial" w:cs="Arial"/>
          <w:sz w:val="24"/>
          <w:szCs w:val="24"/>
        </w:rPr>
      </w:pPr>
      <w:r w:rsidRPr="0083056F">
        <w:rPr>
          <w:rFonts w:ascii="Arial" w:hAnsi="Arial" w:cs="Arial"/>
          <w:sz w:val="24"/>
          <w:szCs w:val="24"/>
        </w:rPr>
        <w:t>The Operations Director</w:t>
      </w:r>
    </w:p>
    <w:p w14:paraId="141DFDE6" w14:textId="77777777" w:rsidR="00E16814" w:rsidRPr="0083056F" w:rsidRDefault="00E16814">
      <w:pPr>
        <w:numPr>
          <w:ilvl w:val="0"/>
          <w:numId w:val="17"/>
        </w:numPr>
        <w:spacing w:before="60" w:after="0" w:line="240" w:lineRule="auto"/>
        <w:ind w:left="714" w:hanging="357"/>
        <w:jc w:val="both"/>
        <w:rPr>
          <w:rFonts w:ascii="Arial" w:hAnsi="Arial" w:cs="Arial"/>
          <w:sz w:val="24"/>
          <w:szCs w:val="24"/>
        </w:rPr>
      </w:pPr>
      <w:r w:rsidRPr="0083056F">
        <w:rPr>
          <w:rFonts w:ascii="Arial" w:hAnsi="Arial" w:cs="Arial"/>
          <w:sz w:val="24"/>
          <w:szCs w:val="24"/>
        </w:rPr>
        <w:t xml:space="preserve">The Quality Assurance Director </w:t>
      </w:r>
    </w:p>
    <w:p w14:paraId="5DA229FC" w14:textId="77777777" w:rsidR="00E16814" w:rsidRPr="0083056F" w:rsidRDefault="00E16814">
      <w:pPr>
        <w:numPr>
          <w:ilvl w:val="0"/>
          <w:numId w:val="17"/>
        </w:numPr>
        <w:spacing w:before="60" w:after="0" w:line="240" w:lineRule="auto"/>
        <w:ind w:left="714" w:hanging="357"/>
        <w:jc w:val="both"/>
        <w:rPr>
          <w:rFonts w:ascii="Arial" w:hAnsi="Arial" w:cs="Arial"/>
          <w:sz w:val="24"/>
          <w:szCs w:val="24"/>
        </w:rPr>
      </w:pPr>
      <w:r w:rsidRPr="0083056F">
        <w:rPr>
          <w:rFonts w:ascii="Arial" w:hAnsi="Arial" w:cs="Arial"/>
          <w:sz w:val="24"/>
          <w:szCs w:val="24"/>
        </w:rPr>
        <w:t>The Incident &amp; Safeguarding Governance Committee</w:t>
      </w:r>
    </w:p>
    <w:p w14:paraId="313182B0" w14:textId="77777777" w:rsidR="00E16814" w:rsidRPr="0083056F" w:rsidRDefault="00E16814" w:rsidP="00E16814">
      <w:pPr>
        <w:spacing w:after="0"/>
        <w:jc w:val="both"/>
        <w:rPr>
          <w:rFonts w:ascii="Arial" w:eastAsia="Times New Roman" w:hAnsi="Arial" w:cs="Arial"/>
          <w:sz w:val="24"/>
          <w:szCs w:val="24"/>
        </w:rPr>
      </w:pPr>
    </w:p>
    <w:p w14:paraId="536F611E" w14:textId="77777777" w:rsidR="00E16814" w:rsidRPr="0083056F" w:rsidRDefault="00E16814" w:rsidP="00E16814">
      <w:pPr>
        <w:spacing w:after="0"/>
        <w:jc w:val="both"/>
        <w:rPr>
          <w:rFonts w:ascii="Arial" w:eastAsia="Times New Roman" w:hAnsi="Arial" w:cs="Arial"/>
          <w:sz w:val="24"/>
          <w:szCs w:val="24"/>
        </w:rPr>
      </w:pPr>
      <w:r w:rsidRPr="0083056F">
        <w:rPr>
          <w:rFonts w:ascii="Arial" w:eastAsia="Times New Roman" w:hAnsi="Arial" w:cs="Arial"/>
          <w:sz w:val="24"/>
          <w:szCs w:val="24"/>
        </w:rPr>
        <w:t>12.2 Depending on the circumstances other key staff may be informed; these could include:</w:t>
      </w:r>
    </w:p>
    <w:p w14:paraId="72EDAB2A" w14:textId="77777777" w:rsidR="00E16814" w:rsidRPr="0083056F" w:rsidRDefault="00E16814">
      <w:pPr>
        <w:numPr>
          <w:ilvl w:val="0"/>
          <w:numId w:val="18"/>
        </w:numPr>
        <w:spacing w:before="60" w:after="0" w:line="240" w:lineRule="auto"/>
        <w:ind w:left="714" w:hanging="357"/>
        <w:jc w:val="both"/>
        <w:rPr>
          <w:rFonts w:ascii="Arial" w:eastAsia="Times New Roman" w:hAnsi="Arial" w:cs="Arial"/>
          <w:sz w:val="24"/>
          <w:szCs w:val="24"/>
        </w:rPr>
      </w:pPr>
      <w:r w:rsidRPr="0083056F">
        <w:rPr>
          <w:rFonts w:ascii="Arial" w:eastAsia="Times New Roman" w:hAnsi="Arial" w:cs="Arial"/>
          <w:sz w:val="24"/>
          <w:szCs w:val="24"/>
        </w:rPr>
        <w:t>Nursing team/GP</w:t>
      </w:r>
    </w:p>
    <w:p w14:paraId="22CC6059" w14:textId="77777777" w:rsidR="00E16814" w:rsidRPr="0083056F" w:rsidRDefault="00E16814">
      <w:pPr>
        <w:numPr>
          <w:ilvl w:val="0"/>
          <w:numId w:val="18"/>
        </w:numPr>
        <w:spacing w:before="60" w:after="0" w:line="240" w:lineRule="auto"/>
        <w:ind w:left="714" w:hanging="357"/>
        <w:jc w:val="both"/>
        <w:rPr>
          <w:rFonts w:ascii="Arial" w:eastAsia="Times New Roman" w:hAnsi="Arial" w:cs="Arial"/>
          <w:sz w:val="24"/>
          <w:szCs w:val="24"/>
        </w:rPr>
      </w:pPr>
      <w:r w:rsidRPr="0083056F">
        <w:rPr>
          <w:rFonts w:ascii="Arial" w:eastAsia="Times New Roman" w:hAnsi="Arial" w:cs="Arial"/>
          <w:sz w:val="24"/>
          <w:szCs w:val="24"/>
        </w:rPr>
        <w:t>Other professional staff working with the individual</w:t>
      </w:r>
    </w:p>
    <w:p w14:paraId="1598F400" w14:textId="77777777" w:rsidR="00E16814" w:rsidRPr="0083056F" w:rsidRDefault="00E16814">
      <w:pPr>
        <w:numPr>
          <w:ilvl w:val="0"/>
          <w:numId w:val="18"/>
        </w:numPr>
        <w:spacing w:before="60" w:after="0" w:line="240" w:lineRule="auto"/>
        <w:ind w:left="714" w:hanging="357"/>
        <w:jc w:val="both"/>
        <w:rPr>
          <w:rFonts w:ascii="Arial" w:eastAsia="Times New Roman" w:hAnsi="Arial" w:cs="Arial"/>
          <w:sz w:val="24"/>
          <w:szCs w:val="24"/>
        </w:rPr>
      </w:pPr>
      <w:r w:rsidRPr="0083056F">
        <w:rPr>
          <w:rFonts w:ascii="Arial" w:eastAsia="Times New Roman" w:hAnsi="Arial" w:cs="Arial"/>
          <w:sz w:val="24"/>
          <w:szCs w:val="24"/>
        </w:rPr>
        <w:t>Other members of the Senior Management team</w:t>
      </w:r>
    </w:p>
    <w:p w14:paraId="27D56A49" w14:textId="77777777" w:rsidR="00E16814" w:rsidRPr="0083056F" w:rsidRDefault="00E16814">
      <w:pPr>
        <w:numPr>
          <w:ilvl w:val="0"/>
          <w:numId w:val="18"/>
        </w:numPr>
        <w:spacing w:before="60" w:after="0" w:line="240" w:lineRule="auto"/>
        <w:ind w:left="714" w:hanging="357"/>
        <w:jc w:val="both"/>
        <w:rPr>
          <w:rFonts w:ascii="Arial" w:eastAsia="Times New Roman" w:hAnsi="Arial" w:cs="Arial"/>
          <w:sz w:val="24"/>
          <w:szCs w:val="24"/>
        </w:rPr>
      </w:pPr>
      <w:r w:rsidRPr="0083056F">
        <w:rPr>
          <w:rFonts w:ascii="Arial" w:eastAsia="Times New Roman" w:hAnsi="Arial" w:cs="Arial"/>
          <w:sz w:val="24"/>
          <w:szCs w:val="24"/>
        </w:rPr>
        <w:t>Residential manager (where this is not the Registered Manager) and key residential staff</w:t>
      </w:r>
    </w:p>
    <w:p w14:paraId="415B3488" w14:textId="77777777" w:rsidR="00E16814" w:rsidRPr="0083056F" w:rsidRDefault="00E16814">
      <w:pPr>
        <w:numPr>
          <w:ilvl w:val="0"/>
          <w:numId w:val="18"/>
        </w:numPr>
        <w:spacing w:before="60" w:after="0" w:line="240" w:lineRule="auto"/>
        <w:ind w:left="714" w:hanging="357"/>
        <w:jc w:val="both"/>
        <w:rPr>
          <w:rFonts w:ascii="Arial" w:eastAsia="Times New Roman" w:hAnsi="Arial" w:cs="Arial"/>
          <w:sz w:val="24"/>
          <w:szCs w:val="24"/>
        </w:rPr>
      </w:pPr>
      <w:r w:rsidRPr="0083056F">
        <w:rPr>
          <w:rFonts w:ascii="Arial" w:eastAsia="Times New Roman" w:hAnsi="Arial" w:cs="Arial"/>
          <w:sz w:val="24"/>
          <w:szCs w:val="24"/>
        </w:rPr>
        <w:t>Counselling/psychology staff</w:t>
      </w:r>
    </w:p>
    <w:p w14:paraId="62FB2038" w14:textId="77777777" w:rsidR="00E16814" w:rsidRPr="0083056F" w:rsidRDefault="00E16814" w:rsidP="00E16814">
      <w:pPr>
        <w:spacing w:after="0"/>
        <w:jc w:val="both"/>
        <w:rPr>
          <w:rFonts w:ascii="Arial" w:eastAsia="Times New Roman" w:hAnsi="Arial" w:cs="Arial"/>
          <w:sz w:val="24"/>
          <w:szCs w:val="24"/>
        </w:rPr>
      </w:pPr>
    </w:p>
    <w:p w14:paraId="570FE3E0" w14:textId="77777777" w:rsidR="00E16814" w:rsidRPr="0083056F" w:rsidRDefault="00E16814" w:rsidP="00E16814">
      <w:pPr>
        <w:spacing w:after="0"/>
        <w:jc w:val="both"/>
        <w:rPr>
          <w:rFonts w:ascii="Arial" w:eastAsia="Times New Roman" w:hAnsi="Arial" w:cs="Arial"/>
          <w:sz w:val="24"/>
          <w:szCs w:val="24"/>
        </w:rPr>
      </w:pPr>
      <w:r w:rsidRPr="0083056F">
        <w:rPr>
          <w:rFonts w:ascii="Arial" w:eastAsia="Times New Roman" w:hAnsi="Arial" w:cs="Arial"/>
          <w:sz w:val="24"/>
          <w:szCs w:val="24"/>
        </w:rPr>
        <w:t>12.3 Where a member of staff is the alleged abuser:</w:t>
      </w:r>
    </w:p>
    <w:p w14:paraId="17A5F8EC" w14:textId="77777777" w:rsidR="00E16814" w:rsidRPr="0083056F" w:rsidRDefault="00E16814">
      <w:pPr>
        <w:numPr>
          <w:ilvl w:val="0"/>
          <w:numId w:val="18"/>
        </w:numPr>
        <w:spacing w:before="60" w:after="0" w:line="240" w:lineRule="auto"/>
        <w:ind w:left="714" w:hanging="357"/>
        <w:jc w:val="both"/>
        <w:rPr>
          <w:rFonts w:ascii="Arial" w:eastAsia="Times New Roman" w:hAnsi="Arial" w:cs="Arial"/>
          <w:sz w:val="24"/>
          <w:szCs w:val="24"/>
        </w:rPr>
      </w:pPr>
      <w:r w:rsidRPr="0083056F">
        <w:rPr>
          <w:rFonts w:ascii="Arial" w:eastAsia="Times New Roman" w:hAnsi="Arial" w:cs="Arial"/>
          <w:sz w:val="24"/>
          <w:szCs w:val="24"/>
        </w:rPr>
        <w:t xml:space="preserve">Human Resources department </w:t>
      </w:r>
    </w:p>
    <w:p w14:paraId="554B2277" w14:textId="77777777" w:rsidR="00E16814" w:rsidRPr="0083056F" w:rsidRDefault="00E16814">
      <w:pPr>
        <w:numPr>
          <w:ilvl w:val="0"/>
          <w:numId w:val="18"/>
        </w:numPr>
        <w:spacing w:before="60" w:after="0" w:line="240" w:lineRule="auto"/>
        <w:ind w:left="714" w:hanging="357"/>
        <w:jc w:val="both"/>
        <w:rPr>
          <w:rFonts w:ascii="Arial" w:eastAsia="Times New Roman" w:hAnsi="Arial" w:cs="Arial"/>
          <w:sz w:val="24"/>
          <w:szCs w:val="24"/>
        </w:rPr>
      </w:pPr>
      <w:r w:rsidRPr="0083056F">
        <w:rPr>
          <w:rFonts w:ascii="Arial" w:eastAsia="Times New Roman" w:hAnsi="Arial" w:cs="Arial"/>
          <w:sz w:val="24"/>
          <w:szCs w:val="24"/>
        </w:rPr>
        <w:t>The member of staff’s representative (usually from a union)</w:t>
      </w:r>
    </w:p>
    <w:p w14:paraId="3E7619EE" w14:textId="77777777" w:rsidR="00E16814" w:rsidRPr="0083056F" w:rsidRDefault="00E16814" w:rsidP="00E16814">
      <w:pPr>
        <w:spacing w:after="0"/>
        <w:jc w:val="both"/>
        <w:rPr>
          <w:rFonts w:ascii="Arial" w:eastAsia="Times New Roman" w:hAnsi="Arial" w:cs="Arial"/>
          <w:sz w:val="24"/>
          <w:szCs w:val="24"/>
        </w:rPr>
      </w:pPr>
    </w:p>
    <w:p w14:paraId="53CD8C1D" w14:textId="77777777" w:rsidR="00E16814" w:rsidRPr="0083056F" w:rsidRDefault="00E16814" w:rsidP="00E16814">
      <w:pPr>
        <w:spacing w:after="0"/>
        <w:jc w:val="both"/>
        <w:rPr>
          <w:rFonts w:ascii="Arial" w:eastAsia="Times New Roman" w:hAnsi="Arial" w:cs="Arial"/>
          <w:sz w:val="24"/>
          <w:szCs w:val="24"/>
        </w:rPr>
      </w:pPr>
      <w:r w:rsidRPr="0083056F">
        <w:rPr>
          <w:rFonts w:ascii="Arial" w:eastAsia="Times New Roman" w:hAnsi="Arial" w:cs="Arial"/>
          <w:sz w:val="24"/>
          <w:szCs w:val="24"/>
        </w:rPr>
        <w:t>12.4 All staff in Adult Services are bound by the Aurora’s policy on confidentiality, however, the needs and wellbeing of the service user will take precedence over issues of confidentiality.  On this basis, Aurora reserves the right in certain circumstances to inform outside agencies even when permission has not been given by the service user or their parent/relatives.</w:t>
      </w:r>
    </w:p>
    <w:p w14:paraId="0F850769" w14:textId="77777777" w:rsidR="00E16814" w:rsidRPr="0083056F" w:rsidRDefault="00E16814" w:rsidP="00E16814">
      <w:pPr>
        <w:spacing w:after="0"/>
        <w:jc w:val="both"/>
        <w:rPr>
          <w:rFonts w:ascii="Arial" w:eastAsia="Times New Roman" w:hAnsi="Arial" w:cs="Arial"/>
          <w:sz w:val="24"/>
          <w:szCs w:val="24"/>
        </w:rPr>
      </w:pPr>
    </w:p>
    <w:p w14:paraId="7D79F692" w14:textId="77777777" w:rsidR="00E16814" w:rsidRPr="00E47223" w:rsidRDefault="00E16814" w:rsidP="00E47223">
      <w:pPr>
        <w:pStyle w:val="Heading1"/>
      </w:pPr>
      <w:bookmarkStart w:id="19" w:name="_Toc238649387"/>
      <w:r w:rsidRPr="00E47223">
        <w:t>13. Informing parents/carers and other relatives</w:t>
      </w:r>
      <w:bookmarkEnd w:id="19"/>
    </w:p>
    <w:p w14:paraId="4AF53E6B" w14:textId="77777777" w:rsidR="00E16814" w:rsidRPr="0083056F" w:rsidRDefault="00E16814" w:rsidP="00E16814">
      <w:pPr>
        <w:spacing w:after="0"/>
        <w:jc w:val="both"/>
        <w:rPr>
          <w:rFonts w:ascii="Arial" w:eastAsia="Times New Roman" w:hAnsi="Arial" w:cs="Arial"/>
          <w:sz w:val="24"/>
          <w:szCs w:val="24"/>
        </w:rPr>
      </w:pPr>
      <w:r w:rsidRPr="0083056F">
        <w:rPr>
          <w:rFonts w:ascii="Arial" w:eastAsia="Times New Roman" w:hAnsi="Arial" w:cs="Arial"/>
          <w:sz w:val="24"/>
          <w:szCs w:val="24"/>
        </w:rPr>
        <w:t>We will work with parents/carers whenever possible and will inform parents of any investigations regarding their son or daughter unless:</w:t>
      </w:r>
    </w:p>
    <w:p w14:paraId="3D68609E" w14:textId="77777777" w:rsidR="00E16814" w:rsidRPr="0083056F" w:rsidRDefault="00E16814">
      <w:pPr>
        <w:numPr>
          <w:ilvl w:val="0"/>
          <w:numId w:val="19"/>
        </w:numPr>
        <w:spacing w:before="60" w:after="0" w:line="240" w:lineRule="auto"/>
        <w:ind w:left="714" w:hanging="357"/>
        <w:jc w:val="both"/>
        <w:rPr>
          <w:rFonts w:ascii="Arial" w:eastAsia="Times New Roman" w:hAnsi="Arial" w:cs="Arial"/>
          <w:sz w:val="24"/>
          <w:szCs w:val="24"/>
        </w:rPr>
      </w:pPr>
      <w:r w:rsidRPr="0083056F">
        <w:rPr>
          <w:rFonts w:ascii="Arial" w:eastAsia="Times New Roman" w:hAnsi="Arial" w:cs="Arial"/>
          <w:sz w:val="24"/>
          <w:szCs w:val="24"/>
        </w:rPr>
        <w:t>The parent or close family member is suspected of being involved with the abuse.</w:t>
      </w:r>
    </w:p>
    <w:p w14:paraId="684F6DC1" w14:textId="77777777" w:rsidR="00E16814" w:rsidRPr="0083056F" w:rsidRDefault="00E16814">
      <w:pPr>
        <w:numPr>
          <w:ilvl w:val="0"/>
          <w:numId w:val="19"/>
        </w:numPr>
        <w:spacing w:before="60" w:after="0" w:line="240" w:lineRule="auto"/>
        <w:ind w:left="714" w:hanging="357"/>
        <w:jc w:val="both"/>
        <w:rPr>
          <w:rFonts w:ascii="Arial" w:eastAsia="Times New Roman" w:hAnsi="Arial" w:cs="Arial"/>
          <w:sz w:val="24"/>
          <w:szCs w:val="24"/>
        </w:rPr>
      </w:pPr>
      <w:r w:rsidRPr="0083056F">
        <w:rPr>
          <w:rFonts w:ascii="Arial" w:eastAsia="Times New Roman" w:hAnsi="Arial" w:cs="Arial"/>
          <w:sz w:val="24"/>
          <w:szCs w:val="24"/>
        </w:rPr>
        <w:lastRenderedPageBreak/>
        <w:t>The person is age 18 years or over and specifically asks that their parents are not informed – in these circumstances we will work actively with the person to gain their consent.</w:t>
      </w:r>
    </w:p>
    <w:p w14:paraId="4A327595" w14:textId="77777777" w:rsidR="00E16814" w:rsidRPr="0083056F" w:rsidRDefault="00E16814">
      <w:pPr>
        <w:numPr>
          <w:ilvl w:val="0"/>
          <w:numId w:val="19"/>
        </w:numPr>
        <w:spacing w:before="60" w:after="0" w:line="240" w:lineRule="auto"/>
        <w:ind w:left="714" w:hanging="357"/>
        <w:jc w:val="both"/>
        <w:rPr>
          <w:rFonts w:ascii="Arial" w:eastAsia="Times New Roman" w:hAnsi="Arial" w:cs="Arial"/>
          <w:sz w:val="24"/>
          <w:szCs w:val="24"/>
        </w:rPr>
      </w:pPr>
      <w:r w:rsidRPr="0083056F">
        <w:rPr>
          <w:rFonts w:ascii="Arial" w:eastAsia="Times New Roman" w:hAnsi="Arial" w:cs="Arial"/>
          <w:sz w:val="24"/>
          <w:szCs w:val="24"/>
        </w:rPr>
        <w:t>The Aurora representative has reasonable grounds to suspect that talking to the parent may cause harm to themselves or the service user.</w:t>
      </w:r>
    </w:p>
    <w:p w14:paraId="0CD5A142" w14:textId="77777777" w:rsidR="00E16814" w:rsidRPr="0083056F" w:rsidRDefault="00E16814" w:rsidP="00E16814">
      <w:pPr>
        <w:spacing w:after="0"/>
        <w:jc w:val="both"/>
        <w:rPr>
          <w:rFonts w:ascii="Arial" w:eastAsia="Times New Roman" w:hAnsi="Arial" w:cs="Arial"/>
          <w:b/>
          <w:bCs/>
          <w:sz w:val="24"/>
          <w:szCs w:val="24"/>
        </w:rPr>
      </w:pPr>
    </w:p>
    <w:p w14:paraId="7A98296E" w14:textId="77777777" w:rsidR="00E16814" w:rsidRPr="00E47223" w:rsidRDefault="00E16814" w:rsidP="00E47223">
      <w:pPr>
        <w:pStyle w:val="Heading1"/>
      </w:pPr>
      <w:bookmarkStart w:id="20" w:name="_Toc238649388"/>
      <w:r w:rsidRPr="00E47223">
        <w:t>14. Supporting people and staff following a disclosure or allegation</w:t>
      </w:r>
      <w:bookmarkEnd w:id="20"/>
    </w:p>
    <w:p w14:paraId="3A7A539A" w14:textId="77777777" w:rsidR="00E16814" w:rsidRPr="0083056F" w:rsidRDefault="00E16814" w:rsidP="00E16814">
      <w:pPr>
        <w:spacing w:after="0"/>
        <w:jc w:val="both"/>
        <w:rPr>
          <w:rFonts w:ascii="Arial" w:eastAsia="Times New Roman" w:hAnsi="Arial" w:cs="Arial"/>
          <w:bCs/>
          <w:sz w:val="24"/>
          <w:szCs w:val="24"/>
        </w:rPr>
      </w:pPr>
      <w:r w:rsidRPr="0083056F">
        <w:rPr>
          <w:rFonts w:ascii="Arial" w:eastAsia="Times New Roman" w:hAnsi="Arial" w:cs="Arial"/>
          <w:bCs/>
          <w:sz w:val="24"/>
          <w:szCs w:val="24"/>
        </w:rPr>
        <w:t>14.1 Aurora Adult Services will provide support to anyone who makes a disclosure or allegation.  This support will extend to the staff involved in our young people so they can cope with any emotional impact.</w:t>
      </w:r>
    </w:p>
    <w:p w14:paraId="01E6117E" w14:textId="77777777" w:rsidR="00E16814" w:rsidRPr="0083056F" w:rsidRDefault="00E16814" w:rsidP="00E16814">
      <w:pPr>
        <w:spacing w:after="0"/>
        <w:jc w:val="both"/>
        <w:rPr>
          <w:rFonts w:ascii="Arial" w:eastAsia="Times New Roman" w:hAnsi="Arial" w:cs="Arial"/>
          <w:bCs/>
          <w:sz w:val="24"/>
          <w:szCs w:val="24"/>
        </w:rPr>
      </w:pPr>
    </w:p>
    <w:p w14:paraId="7239BA61" w14:textId="77777777" w:rsidR="00E16814" w:rsidRPr="0083056F" w:rsidRDefault="00E16814" w:rsidP="00E16814">
      <w:pPr>
        <w:spacing w:after="0"/>
        <w:jc w:val="both"/>
        <w:rPr>
          <w:rFonts w:ascii="Arial" w:eastAsia="Times New Roman" w:hAnsi="Arial" w:cs="Arial"/>
          <w:bCs/>
          <w:sz w:val="24"/>
          <w:szCs w:val="24"/>
        </w:rPr>
      </w:pPr>
      <w:r w:rsidRPr="0083056F">
        <w:rPr>
          <w:rFonts w:ascii="Arial" w:eastAsia="Times New Roman" w:hAnsi="Arial" w:cs="Arial"/>
          <w:bCs/>
          <w:sz w:val="24"/>
          <w:szCs w:val="24"/>
        </w:rPr>
        <w:t xml:space="preserve">14.2 Our service users will be offered support from therapy staff (where available) or an identified member of staff.  All service users will have access to an advocate though local advocacy </w:t>
      </w:r>
      <w:proofErr w:type="gramStart"/>
      <w:r w:rsidRPr="0083056F">
        <w:rPr>
          <w:rFonts w:ascii="Arial" w:eastAsia="Times New Roman" w:hAnsi="Arial" w:cs="Arial"/>
          <w:bCs/>
          <w:sz w:val="24"/>
          <w:szCs w:val="24"/>
        </w:rPr>
        <w:t>services</w:t>
      </w:r>
      <w:proofErr w:type="gramEnd"/>
      <w:r w:rsidRPr="0083056F">
        <w:rPr>
          <w:rFonts w:ascii="Arial" w:eastAsia="Times New Roman" w:hAnsi="Arial" w:cs="Arial"/>
          <w:bCs/>
          <w:sz w:val="24"/>
          <w:szCs w:val="24"/>
        </w:rPr>
        <w:t xml:space="preserve">. </w:t>
      </w:r>
    </w:p>
    <w:p w14:paraId="2BB01081" w14:textId="77777777" w:rsidR="00E16814" w:rsidRPr="0083056F" w:rsidRDefault="00E16814" w:rsidP="00E16814">
      <w:pPr>
        <w:spacing w:after="0"/>
        <w:jc w:val="both"/>
        <w:rPr>
          <w:rFonts w:ascii="Arial" w:eastAsia="Times New Roman" w:hAnsi="Arial" w:cs="Arial"/>
          <w:bCs/>
          <w:sz w:val="24"/>
          <w:szCs w:val="24"/>
        </w:rPr>
      </w:pPr>
    </w:p>
    <w:p w14:paraId="1C75F99C" w14:textId="77777777" w:rsidR="00E16814" w:rsidRPr="0083056F" w:rsidRDefault="00E16814" w:rsidP="00E16814">
      <w:pPr>
        <w:spacing w:after="0"/>
        <w:jc w:val="both"/>
        <w:rPr>
          <w:rFonts w:ascii="Arial" w:eastAsia="Times New Roman" w:hAnsi="Arial" w:cs="Arial"/>
          <w:bCs/>
          <w:sz w:val="24"/>
          <w:szCs w:val="24"/>
        </w:rPr>
      </w:pPr>
      <w:r w:rsidRPr="0083056F">
        <w:rPr>
          <w:rFonts w:ascii="Arial" w:eastAsia="Times New Roman" w:hAnsi="Arial" w:cs="Arial"/>
          <w:bCs/>
          <w:sz w:val="24"/>
          <w:szCs w:val="24"/>
        </w:rPr>
        <w:t>14.3 Staff will be offered support through supervision and their line management and have access to the employee assistance help line: 0800 030 5182</w:t>
      </w:r>
    </w:p>
    <w:p w14:paraId="74F599DB" w14:textId="77777777" w:rsidR="00E16814" w:rsidRPr="0083056F" w:rsidRDefault="00E16814" w:rsidP="00E16814">
      <w:pPr>
        <w:spacing w:after="0"/>
        <w:jc w:val="both"/>
        <w:rPr>
          <w:rFonts w:ascii="Arial" w:eastAsia="Times New Roman" w:hAnsi="Arial" w:cs="Arial"/>
          <w:bCs/>
          <w:sz w:val="24"/>
          <w:szCs w:val="24"/>
        </w:rPr>
      </w:pPr>
    </w:p>
    <w:p w14:paraId="0D1C4BA4" w14:textId="77777777" w:rsidR="00E16814" w:rsidRPr="00E47223" w:rsidRDefault="00E16814" w:rsidP="00E47223">
      <w:pPr>
        <w:pStyle w:val="Heading1"/>
      </w:pPr>
      <w:bookmarkStart w:id="21" w:name="_Toc238649389"/>
      <w:r w:rsidRPr="00E47223">
        <w:t>15. Prevention of Abuse</w:t>
      </w:r>
      <w:bookmarkEnd w:id="21"/>
    </w:p>
    <w:p w14:paraId="118E8768" w14:textId="77777777" w:rsidR="00E16814" w:rsidRPr="0083056F" w:rsidRDefault="00E16814" w:rsidP="00E16814">
      <w:pPr>
        <w:spacing w:after="0"/>
        <w:jc w:val="both"/>
        <w:rPr>
          <w:rFonts w:ascii="Arial" w:eastAsia="Times New Roman" w:hAnsi="Arial" w:cs="Arial"/>
          <w:sz w:val="24"/>
          <w:szCs w:val="24"/>
        </w:rPr>
      </w:pPr>
      <w:r w:rsidRPr="0083056F">
        <w:rPr>
          <w:rFonts w:ascii="Arial" w:eastAsia="Times New Roman" w:hAnsi="Arial" w:cs="Arial"/>
          <w:sz w:val="24"/>
          <w:szCs w:val="24"/>
        </w:rPr>
        <w:t>15.1 Aurora Adult Services firmly believes in prevention and early identification of abuse or its precedents. To this end we promote a safe and open culture.</w:t>
      </w:r>
    </w:p>
    <w:p w14:paraId="23ED566F" w14:textId="77777777" w:rsidR="00E16814" w:rsidRPr="0083056F" w:rsidRDefault="00E16814" w:rsidP="00E16814">
      <w:pPr>
        <w:spacing w:after="0"/>
        <w:jc w:val="both"/>
        <w:rPr>
          <w:rFonts w:ascii="Arial" w:eastAsia="Times New Roman" w:hAnsi="Arial" w:cs="Arial"/>
          <w:sz w:val="24"/>
          <w:szCs w:val="24"/>
        </w:rPr>
      </w:pPr>
    </w:p>
    <w:p w14:paraId="631995E5" w14:textId="77777777" w:rsidR="00E16814" w:rsidRPr="0083056F" w:rsidRDefault="00E16814" w:rsidP="00E16814">
      <w:pPr>
        <w:spacing w:after="0"/>
        <w:jc w:val="both"/>
        <w:rPr>
          <w:rFonts w:ascii="Arial" w:eastAsia="Times New Roman" w:hAnsi="Arial" w:cs="Arial"/>
          <w:sz w:val="24"/>
          <w:szCs w:val="24"/>
        </w:rPr>
      </w:pPr>
      <w:r w:rsidRPr="0083056F">
        <w:rPr>
          <w:rFonts w:ascii="Arial" w:eastAsia="Times New Roman" w:hAnsi="Arial" w:cs="Arial"/>
          <w:sz w:val="24"/>
          <w:szCs w:val="24"/>
        </w:rPr>
        <w:t>15.2 Aurora Adult Services use the following systems to support the prevention of abuse:</w:t>
      </w:r>
    </w:p>
    <w:p w14:paraId="67986D85" w14:textId="77777777" w:rsidR="00E16814" w:rsidRPr="0083056F" w:rsidRDefault="00E16814">
      <w:pPr>
        <w:numPr>
          <w:ilvl w:val="0"/>
          <w:numId w:val="20"/>
        </w:numPr>
        <w:spacing w:before="60" w:after="0" w:line="240" w:lineRule="auto"/>
        <w:jc w:val="both"/>
        <w:rPr>
          <w:rFonts w:ascii="Arial" w:eastAsia="Arial Unicode MS" w:hAnsi="Arial" w:cs="Arial"/>
          <w:color w:val="000000"/>
          <w:sz w:val="24"/>
          <w:szCs w:val="24"/>
        </w:rPr>
      </w:pPr>
      <w:r w:rsidRPr="0083056F">
        <w:rPr>
          <w:rFonts w:ascii="Arial" w:eastAsia="Times New Roman" w:hAnsi="Arial" w:cs="Arial"/>
          <w:color w:val="000000"/>
          <w:sz w:val="24"/>
          <w:szCs w:val="24"/>
        </w:rPr>
        <w:t>Respectful and non-abusive cultures</w:t>
      </w:r>
    </w:p>
    <w:p w14:paraId="5DAE86C5" w14:textId="77777777" w:rsidR="00E16814" w:rsidRPr="0083056F" w:rsidRDefault="00E16814">
      <w:pPr>
        <w:numPr>
          <w:ilvl w:val="0"/>
          <w:numId w:val="20"/>
        </w:numPr>
        <w:spacing w:before="60" w:after="0" w:line="240" w:lineRule="auto"/>
        <w:jc w:val="both"/>
        <w:rPr>
          <w:rFonts w:ascii="Arial" w:eastAsia="Times New Roman" w:hAnsi="Arial" w:cs="Arial"/>
          <w:color w:val="000000"/>
          <w:sz w:val="24"/>
          <w:szCs w:val="24"/>
        </w:rPr>
      </w:pPr>
      <w:r w:rsidRPr="0083056F">
        <w:rPr>
          <w:rFonts w:ascii="Arial" w:eastAsia="Times New Roman" w:hAnsi="Arial" w:cs="Arial"/>
          <w:color w:val="000000"/>
          <w:sz w:val="24"/>
          <w:szCs w:val="24"/>
        </w:rPr>
        <w:t>Systems and structures within the workplace</w:t>
      </w:r>
    </w:p>
    <w:p w14:paraId="0B750C49" w14:textId="77777777" w:rsidR="00E16814" w:rsidRPr="0083056F" w:rsidRDefault="00E16814">
      <w:pPr>
        <w:numPr>
          <w:ilvl w:val="0"/>
          <w:numId w:val="20"/>
        </w:numPr>
        <w:spacing w:before="60" w:after="0" w:line="240" w:lineRule="auto"/>
        <w:jc w:val="both"/>
        <w:rPr>
          <w:rFonts w:ascii="Arial" w:eastAsia="Times New Roman" w:hAnsi="Arial" w:cs="Arial"/>
          <w:color w:val="000000"/>
          <w:sz w:val="24"/>
          <w:szCs w:val="24"/>
        </w:rPr>
      </w:pPr>
      <w:r w:rsidRPr="0083056F">
        <w:rPr>
          <w:rFonts w:ascii="Arial" w:eastAsia="Times New Roman" w:hAnsi="Arial" w:cs="Arial"/>
          <w:color w:val="000000"/>
          <w:sz w:val="24"/>
          <w:szCs w:val="24"/>
        </w:rPr>
        <w:t>Person Centred Care plans, needs and risk assessments and Key Worker relationships</w:t>
      </w:r>
    </w:p>
    <w:p w14:paraId="24650265" w14:textId="77777777" w:rsidR="00E16814" w:rsidRPr="0083056F" w:rsidRDefault="00E16814">
      <w:pPr>
        <w:numPr>
          <w:ilvl w:val="0"/>
          <w:numId w:val="20"/>
        </w:numPr>
        <w:spacing w:before="60" w:after="0" w:line="240" w:lineRule="auto"/>
        <w:jc w:val="both"/>
        <w:rPr>
          <w:rFonts w:ascii="Arial" w:eastAsia="Times New Roman" w:hAnsi="Arial" w:cs="Arial"/>
          <w:color w:val="000000"/>
          <w:sz w:val="24"/>
          <w:szCs w:val="24"/>
        </w:rPr>
      </w:pPr>
      <w:r w:rsidRPr="0083056F">
        <w:rPr>
          <w:rFonts w:ascii="Arial" w:eastAsia="Times New Roman" w:hAnsi="Arial" w:cs="Arial"/>
          <w:color w:val="000000"/>
          <w:sz w:val="24"/>
          <w:szCs w:val="24"/>
        </w:rPr>
        <w:t>Inducting new staff</w:t>
      </w:r>
    </w:p>
    <w:p w14:paraId="5219A72B" w14:textId="77777777" w:rsidR="00E16814" w:rsidRPr="0083056F" w:rsidRDefault="00E16814">
      <w:pPr>
        <w:numPr>
          <w:ilvl w:val="0"/>
          <w:numId w:val="20"/>
        </w:numPr>
        <w:spacing w:before="60" w:after="0" w:line="240" w:lineRule="auto"/>
        <w:jc w:val="both"/>
        <w:rPr>
          <w:rFonts w:ascii="Arial" w:eastAsia="Times New Roman" w:hAnsi="Arial" w:cs="Arial"/>
          <w:color w:val="000000"/>
          <w:sz w:val="24"/>
          <w:szCs w:val="24"/>
        </w:rPr>
      </w:pPr>
      <w:r w:rsidRPr="0083056F">
        <w:rPr>
          <w:rFonts w:ascii="Arial" w:eastAsia="Times New Roman" w:hAnsi="Arial" w:cs="Arial"/>
          <w:color w:val="000000"/>
          <w:sz w:val="24"/>
          <w:szCs w:val="24"/>
        </w:rPr>
        <w:t>Team meetings</w:t>
      </w:r>
    </w:p>
    <w:p w14:paraId="3D2F0B97" w14:textId="77777777" w:rsidR="00E16814" w:rsidRPr="0083056F" w:rsidRDefault="00E16814">
      <w:pPr>
        <w:numPr>
          <w:ilvl w:val="0"/>
          <w:numId w:val="20"/>
        </w:numPr>
        <w:spacing w:before="60" w:after="0" w:line="240" w:lineRule="auto"/>
        <w:jc w:val="both"/>
        <w:rPr>
          <w:rFonts w:ascii="Arial" w:eastAsia="Times New Roman" w:hAnsi="Arial" w:cs="Arial"/>
          <w:color w:val="000000"/>
          <w:sz w:val="24"/>
          <w:szCs w:val="24"/>
        </w:rPr>
      </w:pPr>
      <w:r w:rsidRPr="0083056F">
        <w:rPr>
          <w:rFonts w:ascii="Arial" w:eastAsia="Times New Roman" w:hAnsi="Arial" w:cs="Arial"/>
          <w:color w:val="000000"/>
          <w:sz w:val="24"/>
          <w:szCs w:val="24"/>
        </w:rPr>
        <w:t>Advocacy and the Empowerment of Service Users</w:t>
      </w:r>
    </w:p>
    <w:p w14:paraId="50DC7A12" w14:textId="77777777" w:rsidR="00E16814" w:rsidRPr="0083056F" w:rsidRDefault="00E16814">
      <w:pPr>
        <w:numPr>
          <w:ilvl w:val="0"/>
          <w:numId w:val="20"/>
        </w:numPr>
        <w:spacing w:before="60" w:after="0" w:line="240" w:lineRule="auto"/>
        <w:jc w:val="both"/>
        <w:rPr>
          <w:rFonts w:ascii="Arial" w:eastAsia="Times New Roman" w:hAnsi="Arial" w:cs="Arial"/>
          <w:color w:val="000000"/>
          <w:sz w:val="24"/>
          <w:szCs w:val="24"/>
        </w:rPr>
      </w:pPr>
      <w:r w:rsidRPr="0083056F">
        <w:rPr>
          <w:rFonts w:ascii="Arial" w:eastAsia="Times New Roman" w:hAnsi="Arial" w:cs="Arial"/>
          <w:color w:val="000000"/>
          <w:sz w:val="24"/>
          <w:szCs w:val="24"/>
        </w:rPr>
        <w:t>Supervision and Training of staff</w:t>
      </w:r>
    </w:p>
    <w:p w14:paraId="79785619" w14:textId="77777777" w:rsidR="003D6209" w:rsidRPr="0083056F" w:rsidRDefault="003D6209">
      <w:pPr>
        <w:pStyle w:val="ListParagraph"/>
        <w:numPr>
          <w:ilvl w:val="0"/>
          <w:numId w:val="20"/>
        </w:numPr>
        <w:spacing w:before="60" w:after="0" w:line="240" w:lineRule="auto"/>
        <w:jc w:val="both"/>
        <w:rPr>
          <w:rFonts w:ascii="Arial" w:eastAsia="Times New Roman" w:hAnsi="Arial" w:cs="Arial"/>
          <w:vanish/>
          <w:color w:val="000000"/>
          <w:sz w:val="24"/>
          <w:szCs w:val="24"/>
        </w:rPr>
      </w:pPr>
      <w:r w:rsidRPr="0083056F">
        <w:rPr>
          <w:rFonts w:ascii="Arial" w:eastAsia="Times New Roman" w:hAnsi="Arial" w:cs="Arial"/>
          <w:color w:val="000000"/>
          <w:sz w:val="24"/>
          <w:szCs w:val="24"/>
        </w:rPr>
        <w:t>Handovers and Reviews</w:t>
      </w:r>
    </w:p>
    <w:p w14:paraId="39AE7BDD" w14:textId="77777777" w:rsidR="00992BE6" w:rsidRPr="0083056F" w:rsidRDefault="00992BE6" w:rsidP="00E16814">
      <w:pPr>
        <w:spacing w:before="120"/>
        <w:outlineLvl w:val="0"/>
        <w:rPr>
          <w:rFonts w:ascii="Arial" w:eastAsia="Calibri" w:hAnsi="Arial" w:cs="Arial"/>
          <w:b/>
          <w:color w:val="00B0F0"/>
          <w:sz w:val="24"/>
          <w:szCs w:val="24"/>
        </w:rPr>
      </w:pPr>
    </w:p>
    <w:p w14:paraId="3E57CF00" w14:textId="77777777" w:rsidR="00F36397" w:rsidRPr="0083056F" w:rsidRDefault="00F36397" w:rsidP="00E16814">
      <w:pPr>
        <w:spacing w:before="120"/>
        <w:outlineLvl w:val="0"/>
        <w:rPr>
          <w:rFonts w:ascii="Arial" w:eastAsia="Calibri" w:hAnsi="Arial" w:cs="Arial"/>
          <w:b/>
          <w:color w:val="00B0F0"/>
          <w:sz w:val="24"/>
          <w:szCs w:val="24"/>
        </w:rPr>
      </w:pPr>
    </w:p>
    <w:p w14:paraId="75D2A553" w14:textId="77777777" w:rsidR="00E16814" w:rsidRPr="00E47223" w:rsidRDefault="00E16814" w:rsidP="00E47223">
      <w:pPr>
        <w:pStyle w:val="Heading1"/>
      </w:pPr>
      <w:bookmarkStart w:id="22" w:name="_Toc238649390"/>
      <w:r w:rsidRPr="00E47223">
        <w:t>16. Mobile phones &amp; Cameras</w:t>
      </w:r>
      <w:bookmarkEnd w:id="22"/>
    </w:p>
    <w:p w14:paraId="75CC0F92" w14:textId="52B283C8" w:rsidR="00EE5E7F" w:rsidRPr="0083056F" w:rsidRDefault="00EE5E7F" w:rsidP="00EE5E7F">
      <w:pPr>
        <w:pStyle w:val="1bodycopy10pt"/>
        <w:jc w:val="both"/>
        <w:rPr>
          <w:rFonts w:ascii="Arial" w:eastAsiaTheme="minorHAnsi" w:hAnsi="Arial" w:cs="Arial"/>
          <w:b/>
          <w:bCs/>
          <w:sz w:val="24"/>
          <w:u w:val="single"/>
          <w:lang w:val="en-GB"/>
        </w:rPr>
      </w:pPr>
      <w:r w:rsidRPr="0083056F">
        <w:rPr>
          <w:rFonts w:ascii="Arial" w:eastAsiaTheme="minorHAnsi" w:hAnsi="Arial" w:cs="Arial"/>
          <w:b/>
          <w:bCs/>
          <w:sz w:val="24"/>
          <w:u w:val="single"/>
          <w:lang w:val="en-GB"/>
        </w:rPr>
        <w:t>References to mobile phones within this policy include smart devices, tablets, wearable technology and smart watches capable of messaging, recording, image capture or internet access</w:t>
      </w:r>
    </w:p>
    <w:p w14:paraId="52C0203F" w14:textId="2454829A" w:rsidR="00023D7C" w:rsidRPr="0083056F" w:rsidRDefault="00023D7C" w:rsidP="001D743E">
      <w:pPr>
        <w:pStyle w:val="1bodycopy10pt"/>
        <w:rPr>
          <w:rFonts w:ascii="Arial" w:eastAsiaTheme="minorHAnsi" w:hAnsi="Arial" w:cs="Arial"/>
          <w:b/>
          <w:bCs/>
          <w:sz w:val="24"/>
          <w:u w:val="single"/>
          <w:lang w:val="en-GB"/>
        </w:rPr>
      </w:pPr>
      <w:r w:rsidRPr="0083056F">
        <w:rPr>
          <w:rFonts w:ascii="Arial" w:eastAsiaTheme="minorHAnsi" w:hAnsi="Arial" w:cs="Arial"/>
          <w:b/>
          <w:bCs/>
          <w:sz w:val="24"/>
          <w:u w:val="single"/>
          <w:lang w:val="en-GB"/>
        </w:rPr>
        <w:t xml:space="preserve">For comprehensive details regarding online safety, filtering and monitoring, artificial intelligence, and the use of mobile phones, smart devices and wearable technology, staff should refer to the Online Safety Policy, IT </w:t>
      </w:r>
      <w:r w:rsidRPr="0083056F">
        <w:rPr>
          <w:rFonts w:ascii="Arial" w:eastAsiaTheme="minorHAnsi" w:hAnsi="Arial" w:cs="Arial"/>
          <w:b/>
          <w:bCs/>
          <w:sz w:val="24"/>
          <w:u w:val="single"/>
          <w:lang w:val="en-GB"/>
        </w:rPr>
        <w:lastRenderedPageBreak/>
        <w:t>Acceptable Use Policy and Mobile Phone, Smart Device and Wearable Technology Policy</w:t>
      </w:r>
    </w:p>
    <w:p w14:paraId="25A9C7B4" w14:textId="77777777" w:rsidR="00E52CC4" w:rsidRPr="0083056F" w:rsidRDefault="00E52CC4" w:rsidP="001D743E">
      <w:pPr>
        <w:pStyle w:val="1bodycopy10pt"/>
        <w:rPr>
          <w:rFonts w:ascii="Arial" w:eastAsiaTheme="minorHAnsi" w:hAnsi="Arial" w:cs="Arial"/>
          <w:b/>
          <w:bCs/>
          <w:sz w:val="24"/>
          <w:u w:val="single"/>
          <w:lang w:val="en-GB"/>
        </w:rPr>
      </w:pPr>
    </w:p>
    <w:p w14:paraId="2D1D4B67" w14:textId="4EBC32A5" w:rsidR="00E16814" w:rsidRPr="0083056F" w:rsidRDefault="00E16814" w:rsidP="00E16814">
      <w:pPr>
        <w:rPr>
          <w:rFonts w:ascii="Arial" w:hAnsi="Arial" w:cs="Arial"/>
          <w:sz w:val="24"/>
          <w:szCs w:val="24"/>
        </w:rPr>
      </w:pPr>
      <w:r w:rsidRPr="0083056F">
        <w:rPr>
          <w:rFonts w:ascii="Arial" w:hAnsi="Arial" w:cs="Arial"/>
          <w:sz w:val="24"/>
          <w:szCs w:val="24"/>
        </w:rPr>
        <w:t xml:space="preserve">16.1 Staff are allowed to bring their personal phones to the home or service for their own </w:t>
      </w:r>
      <w:r w:rsidR="00626C5F" w:rsidRPr="0083056F">
        <w:rPr>
          <w:rFonts w:ascii="Arial" w:hAnsi="Arial" w:cs="Arial"/>
          <w:sz w:val="24"/>
          <w:szCs w:val="24"/>
        </w:rPr>
        <w:t>use but</w:t>
      </w:r>
      <w:r w:rsidRPr="0083056F">
        <w:rPr>
          <w:rFonts w:ascii="Arial" w:hAnsi="Arial" w:cs="Arial"/>
          <w:sz w:val="24"/>
          <w:szCs w:val="24"/>
        </w:rPr>
        <w:t xml:space="preserve"> will limit such use to non-contact time when the residents/young people are not present. Staff members’ personal phones will remain in their bags or lockers during contact time with the residents/young people. Staff will not take pictures or recordings of residents/young people on their personal </w:t>
      </w:r>
      <w:r w:rsidR="00C50104" w:rsidRPr="0083056F">
        <w:rPr>
          <w:rFonts w:ascii="Arial" w:hAnsi="Arial" w:cs="Arial"/>
          <w:sz w:val="24"/>
          <w:szCs w:val="24"/>
        </w:rPr>
        <w:t>phone’s</w:t>
      </w:r>
      <w:r w:rsidRPr="0083056F">
        <w:rPr>
          <w:rFonts w:ascii="Arial" w:hAnsi="Arial" w:cs="Arial"/>
          <w:sz w:val="24"/>
          <w:szCs w:val="24"/>
        </w:rPr>
        <w:t xml:space="preserve"> cameras</w:t>
      </w:r>
      <w:r w:rsidR="004553A6" w:rsidRPr="0083056F">
        <w:rPr>
          <w:rFonts w:ascii="Arial" w:hAnsi="Arial" w:cs="Arial"/>
          <w:sz w:val="24"/>
          <w:szCs w:val="24"/>
        </w:rPr>
        <w:t xml:space="preserve"> or other digital devices</w:t>
      </w:r>
      <w:r w:rsidRPr="0083056F">
        <w:rPr>
          <w:rFonts w:ascii="Arial" w:hAnsi="Arial" w:cs="Arial"/>
          <w:sz w:val="24"/>
          <w:szCs w:val="24"/>
        </w:rPr>
        <w:t xml:space="preserve">. </w:t>
      </w:r>
    </w:p>
    <w:p w14:paraId="57E277C6" w14:textId="77777777" w:rsidR="00E16814" w:rsidRPr="0083056F" w:rsidRDefault="00E16814" w:rsidP="00E16814">
      <w:pPr>
        <w:rPr>
          <w:rFonts w:ascii="Arial" w:hAnsi="Arial" w:cs="Arial"/>
          <w:sz w:val="24"/>
          <w:szCs w:val="24"/>
        </w:rPr>
      </w:pPr>
      <w:r w:rsidRPr="0083056F">
        <w:rPr>
          <w:rFonts w:ascii="Arial" w:hAnsi="Arial" w:cs="Arial"/>
          <w:sz w:val="24"/>
          <w:szCs w:val="24"/>
        </w:rPr>
        <w:t xml:space="preserve">16.2 We will follow the General Data Protection Regulation and Data Protection Act 2018 when taking and storing photos and recordings for use in the site. </w:t>
      </w:r>
    </w:p>
    <w:p w14:paraId="2619BA1A" w14:textId="4DA5D058" w:rsidR="00E16814" w:rsidRPr="0083056F" w:rsidRDefault="004C3390" w:rsidP="006E521A">
      <w:pPr>
        <w:rPr>
          <w:rFonts w:ascii="Arial" w:hAnsi="Arial" w:cs="Arial"/>
          <w:sz w:val="24"/>
          <w:szCs w:val="24"/>
        </w:rPr>
      </w:pPr>
      <w:r w:rsidRPr="0083056F">
        <w:rPr>
          <w:rFonts w:ascii="Arial" w:hAnsi="Arial" w:cs="Arial"/>
          <w:sz w:val="24"/>
          <w:szCs w:val="24"/>
        </w:rPr>
        <w:t xml:space="preserve">16.3 </w:t>
      </w:r>
      <w:r w:rsidR="00E16814" w:rsidRPr="0083056F">
        <w:rPr>
          <w:rFonts w:ascii="Arial" w:hAnsi="Arial" w:cs="Arial"/>
          <w:sz w:val="24"/>
          <w:szCs w:val="24"/>
        </w:rPr>
        <w:t>Please refer to Aurora’s IT Acceptable Use Policy</w:t>
      </w:r>
    </w:p>
    <w:p w14:paraId="56679FCA" w14:textId="2B5DA6CB" w:rsidR="00554E8C" w:rsidRPr="0083056F" w:rsidRDefault="00913775" w:rsidP="006E521A">
      <w:pPr>
        <w:rPr>
          <w:rFonts w:ascii="Arial" w:hAnsi="Arial" w:cs="Arial"/>
          <w:sz w:val="24"/>
          <w:szCs w:val="24"/>
        </w:rPr>
      </w:pPr>
      <w:r w:rsidRPr="0083056F">
        <w:rPr>
          <w:rFonts w:ascii="Arial" w:hAnsi="Arial" w:cs="Arial"/>
          <w:sz w:val="24"/>
          <w:szCs w:val="24"/>
        </w:rPr>
        <w:t xml:space="preserve">16.4 </w:t>
      </w:r>
      <w:r w:rsidR="00554E8C" w:rsidRPr="0083056F">
        <w:rPr>
          <w:rFonts w:ascii="Arial" w:hAnsi="Arial" w:cs="Arial"/>
          <w:sz w:val="24"/>
          <w:szCs w:val="24"/>
        </w:rPr>
        <w:t>Filtering and monitoring</w:t>
      </w:r>
    </w:p>
    <w:p w14:paraId="75668841" w14:textId="30475E94" w:rsidR="00225016" w:rsidRPr="0083056F" w:rsidRDefault="00225016" w:rsidP="00626C5F">
      <w:pPr>
        <w:pStyle w:val="3Bulletedcopyblue"/>
        <w:numPr>
          <w:ilvl w:val="0"/>
          <w:numId w:val="0"/>
        </w:numPr>
        <w:rPr>
          <w:sz w:val="24"/>
          <w:szCs w:val="24"/>
        </w:rPr>
      </w:pPr>
      <w:r w:rsidRPr="0083056F">
        <w:rPr>
          <w:rFonts w:eastAsia="Times New Roman"/>
          <w:b/>
          <w:bCs/>
          <w:sz w:val="24"/>
          <w:szCs w:val="24"/>
          <w:lang w:eastAsia="en-GB"/>
        </w:rPr>
        <w:t>Filtering</w:t>
      </w:r>
      <w:r w:rsidRPr="0083056F">
        <w:rPr>
          <w:sz w:val="24"/>
          <w:szCs w:val="24"/>
        </w:rPr>
        <w:t xml:space="preserve">: </w:t>
      </w:r>
    </w:p>
    <w:p w14:paraId="300416DF" w14:textId="6D1C131F" w:rsidR="00937819" w:rsidRPr="0083056F" w:rsidRDefault="00937819" w:rsidP="00937819">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 xml:space="preserve">Aurora has in </w:t>
      </w:r>
      <w:r w:rsidR="00C50104" w:rsidRPr="0083056F">
        <w:rPr>
          <w:rFonts w:ascii="Arial" w:eastAsiaTheme="minorHAnsi" w:hAnsi="Arial" w:cs="Arial"/>
          <w:lang w:eastAsia="en-US"/>
        </w:rPr>
        <w:t>place robust</w:t>
      </w:r>
      <w:r w:rsidRPr="0083056F">
        <w:rPr>
          <w:rFonts w:ascii="Arial" w:eastAsiaTheme="minorHAnsi" w:hAnsi="Arial" w:cs="Arial"/>
          <w:lang w:eastAsia="en-US"/>
        </w:rPr>
        <w:t xml:space="preserve"> filtering and monitoring systems to limit children’s exposure to the 4 key categories of risk (described above) from Aurora’s IT systems which adheres to the DfE filtering and monitoring standards and as such the systems meets those standards as required by a member of </w:t>
      </w:r>
      <w:hyperlink r:id="rId13" w:tgtFrame="_blank" w:history="1">
        <w:r w:rsidRPr="0083056F">
          <w:rPr>
            <w:rFonts w:ascii="Arial" w:eastAsiaTheme="minorHAnsi" w:hAnsi="Arial" w:cs="Arial"/>
            <w:lang w:eastAsia="en-US"/>
          </w:rPr>
          <w:t>Internet Watch Foundation</w:t>
        </w:r>
      </w:hyperlink>
      <w:r w:rsidRPr="0083056F">
        <w:rPr>
          <w:rFonts w:ascii="Arial" w:eastAsiaTheme="minorHAnsi" w:hAnsi="Arial" w:cs="Arial"/>
          <w:lang w:eastAsia="en-US"/>
        </w:rPr>
        <w:t> (IWF)  </w:t>
      </w:r>
    </w:p>
    <w:p w14:paraId="569ACAAD" w14:textId="7167D8A1" w:rsidR="00937819" w:rsidRPr="0083056F" w:rsidRDefault="00937819" w:rsidP="00937819">
      <w:pPr>
        <w:pStyle w:val="paragraph"/>
        <w:shd w:val="clear" w:color="auto" w:fill="FFFFFF"/>
        <w:spacing w:after="0"/>
        <w:textAlignment w:val="baseline"/>
        <w:rPr>
          <w:rFonts w:ascii="Arial" w:eastAsiaTheme="minorHAnsi" w:hAnsi="Arial" w:cs="Arial"/>
          <w:lang w:eastAsia="en-US"/>
        </w:rPr>
      </w:pPr>
      <w:r w:rsidRPr="0083056F">
        <w:rPr>
          <w:rFonts w:ascii="Arial" w:eastAsiaTheme="minorHAnsi" w:hAnsi="Arial" w:cs="Arial"/>
          <w:lang w:eastAsia="en-US"/>
        </w:rPr>
        <w:t>Aurora is signed up to the Counter-Terrorism Internet Referral Unit list (</w:t>
      </w:r>
      <w:r w:rsidR="00126369" w:rsidRPr="0083056F">
        <w:rPr>
          <w:rFonts w:ascii="Arial" w:eastAsiaTheme="minorHAnsi" w:hAnsi="Arial" w:cs="Arial"/>
          <w:lang w:eastAsia="en-US"/>
        </w:rPr>
        <w:t xml:space="preserve">CTIRU) </w:t>
      </w:r>
      <w:r w:rsidRPr="0083056F">
        <w:rPr>
          <w:rFonts w:ascii="Arial" w:eastAsiaTheme="minorHAnsi" w:hAnsi="Arial" w:cs="Arial"/>
          <w:lang w:eastAsia="en-US"/>
        </w:rPr>
        <w:t>and blocks access to illegal content including child sexual abuse material (CSAM) </w:t>
      </w:r>
    </w:p>
    <w:p w14:paraId="69CDB86B" w14:textId="3C48313D" w:rsidR="00937819" w:rsidRPr="0083056F" w:rsidRDefault="00937819" w:rsidP="00386D47">
      <w:pPr>
        <w:pStyle w:val="paragraph"/>
        <w:shd w:val="clear" w:color="auto" w:fill="FFFFFF"/>
        <w:spacing w:after="0"/>
        <w:textAlignment w:val="baseline"/>
        <w:rPr>
          <w:rStyle w:val="normaltextrun"/>
          <w:rFonts w:ascii="Arial" w:eastAsia="MS Mincho" w:hAnsi="Arial" w:cs="Arial"/>
          <w:color w:val="0B0C0C"/>
        </w:rPr>
      </w:pPr>
      <w:r w:rsidRPr="0083056F">
        <w:rPr>
          <w:rFonts w:ascii="Arial" w:eastAsiaTheme="minorHAnsi" w:hAnsi="Arial" w:cs="Arial"/>
          <w:lang w:eastAsia="en-US"/>
        </w:rPr>
        <w:t>Aurora Uses Barracuda Content Shield for web filtering, and Senso.Cloud that adds an extra layer of device monitoring and security. This enables our filtering system monitor to all users, including guest accounts, school/service owned devices and devices using the services’ broadband connection</w:t>
      </w:r>
      <w:r w:rsidRPr="0083056F">
        <w:rPr>
          <w:rStyle w:val="normaltextrun"/>
          <w:rFonts w:ascii="Arial" w:eastAsia="MS Mincho" w:hAnsi="Arial" w:cs="Arial"/>
          <w:color w:val="0B0C0C"/>
        </w:rPr>
        <w:t xml:space="preserve">. </w:t>
      </w:r>
    </w:p>
    <w:p w14:paraId="7E89107F" w14:textId="77777777" w:rsidR="00937819" w:rsidRPr="0083056F" w:rsidRDefault="00937819" w:rsidP="00937819">
      <w:pPr>
        <w:pStyle w:val="paragraph"/>
        <w:shd w:val="clear" w:color="auto" w:fill="FFFFFF"/>
        <w:spacing w:before="0" w:beforeAutospacing="0" w:after="0" w:afterAutospacing="0"/>
        <w:textAlignment w:val="baseline"/>
        <w:rPr>
          <w:rStyle w:val="eop"/>
          <w:rFonts w:ascii="Arial" w:eastAsia="MS Mincho" w:hAnsi="Arial" w:cs="Arial"/>
          <w:color w:val="0B0C0C"/>
        </w:rPr>
      </w:pPr>
      <w:r w:rsidRPr="0083056F">
        <w:rPr>
          <w:rStyle w:val="eop"/>
          <w:rFonts w:ascii="Arial" w:eastAsia="MS Mincho" w:hAnsi="Arial" w:cs="Arial"/>
          <w:b/>
          <w:bCs/>
          <w:color w:val="0B0C0C"/>
        </w:rPr>
        <w:t>Monitoring</w:t>
      </w:r>
      <w:r w:rsidRPr="0083056F">
        <w:rPr>
          <w:rStyle w:val="eop"/>
          <w:rFonts w:ascii="Arial" w:eastAsia="MS Mincho" w:hAnsi="Arial" w:cs="Arial"/>
          <w:color w:val="0B0C0C"/>
        </w:rPr>
        <w:t>:</w:t>
      </w:r>
    </w:p>
    <w:p w14:paraId="6B4AC155" w14:textId="77777777" w:rsidR="00937819" w:rsidRPr="0083056F" w:rsidRDefault="00937819" w:rsidP="00937819">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 xml:space="preserve">Aurora filters all internet feeds, including any backup connections, to ensure content is suitable for </w:t>
      </w:r>
    </w:p>
    <w:p w14:paraId="2DE7DAFB" w14:textId="77777777" w:rsidR="00937819" w:rsidRPr="0083056F" w:rsidRDefault="00937819" w:rsidP="004C3390">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age and ability, appropriate for the users, and suitable for educational setting. It can handle multilingual web content, images, common misspellings and abbreviations, identify technologies and techniques that allow users to get around the filtering such as VPNs and proxy services and block them. It also provides alerts when any web content has been blocked.  </w:t>
      </w:r>
    </w:p>
    <w:p w14:paraId="56DB1EEB" w14:textId="0EA16307" w:rsidR="00937819" w:rsidRPr="0083056F" w:rsidRDefault="00937819" w:rsidP="004C3390">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 xml:space="preserve">The systems also </w:t>
      </w:r>
      <w:r w:rsidR="00126369" w:rsidRPr="0083056F">
        <w:rPr>
          <w:rFonts w:ascii="Arial" w:eastAsiaTheme="minorHAnsi" w:hAnsi="Arial" w:cs="Arial"/>
          <w:lang w:eastAsia="en-US"/>
        </w:rPr>
        <w:t>allow</w:t>
      </w:r>
      <w:r w:rsidRPr="0083056F">
        <w:rPr>
          <w:rFonts w:ascii="Arial" w:eastAsiaTheme="minorHAnsi" w:hAnsi="Arial" w:cs="Arial"/>
          <w:lang w:eastAsia="en-US"/>
        </w:rPr>
        <w:t xml:space="preserve"> us to identify the</w:t>
      </w:r>
      <w:r w:rsidR="00386D47" w:rsidRPr="0083056F">
        <w:rPr>
          <w:rFonts w:ascii="Arial" w:eastAsiaTheme="minorHAnsi" w:hAnsi="Arial" w:cs="Arial"/>
          <w:lang w:eastAsia="en-US"/>
        </w:rPr>
        <w:t xml:space="preserve"> </w:t>
      </w:r>
      <w:r w:rsidRPr="0083056F">
        <w:rPr>
          <w:rFonts w:ascii="Arial" w:eastAsiaTheme="minorHAnsi" w:hAnsi="Arial" w:cs="Arial"/>
          <w:lang w:eastAsia="en-US"/>
        </w:rPr>
        <w:t xml:space="preserve">device name or ID, IP address, and where possible, the </w:t>
      </w:r>
      <w:r w:rsidR="00B02041" w:rsidRPr="0083056F">
        <w:rPr>
          <w:rFonts w:ascii="Arial" w:eastAsiaTheme="minorHAnsi" w:hAnsi="Arial" w:cs="Arial"/>
          <w:lang w:eastAsia="en-US"/>
        </w:rPr>
        <w:t>individual,</w:t>
      </w:r>
      <w:r w:rsidRPr="0083056F">
        <w:rPr>
          <w:rFonts w:ascii="Arial" w:eastAsiaTheme="minorHAnsi" w:hAnsi="Arial" w:cs="Arial"/>
          <w:lang w:eastAsia="en-US"/>
        </w:rPr>
        <w:t xml:space="preserve"> the time and date of attempted access, the search term or content being blocked </w:t>
      </w:r>
    </w:p>
    <w:p w14:paraId="7B523578" w14:textId="77777777" w:rsidR="00937819" w:rsidRPr="0083056F" w:rsidRDefault="00937819" w:rsidP="00937819">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Barracuda along with Senso meet DFE requirements. </w:t>
      </w:r>
    </w:p>
    <w:p w14:paraId="47B7FE45" w14:textId="77777777" w:rsidR="00E57567" w:rsidRPr="0083056F" w:rsidRDefault="00E57567" w:rsidP="00937819">
      <w:pPr>
        <w:pStyle w:val="paragraph"/>
        <w:shd w:val="clear" w:color="auto" w:fill="FFFFFF"/>
        <w:spacing w:before="0" w:beforeAutospacing="0" w:after="0" w:afterAutospacing="0"/>
        <w:textAlignment w:val="baseline"/>
        <w:rPr>
          <w:rFonts w:ascii="Arial" w:eastAsiaTheme="minorHAnsi" w:hAnsi="Arial" w:cs="Arial"/>
          <w:lang w:eastAsia="en-US"/>
        </w:rPr>
      </w:pPr>
    </w:p>
    <w:p w14:paraId="1EF0A922" w14:textId="5888E4D5" w:rsidR="00937819" w:rsidRPr="0083056F" w:rsidRDefault="00937819" w:rsidP="004C3390">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 xml:space="preserve">Aurora has safe search on </w:t>
      </w:r>
      <w:r w:rsidR="00626C5F" w:rsidRPr="0083056F">
        <w:rPr>
          <w:rFonts w:ascii="Arial" w:eastAsiaTheme="minorHAnsi" w:hAnsi="Arial" w:cs="Arial"/>
          <w:lang w:eastAsia="en-US"/>
        </w:rPr>
        <w:t>all</w:t>
      </w:r>
      <w:r w:rsidRPr="0083056F">
        <w:rPr>
          <w:rFonts w:ascii="Arial" w:eastAsiaTheme="minorHAnsi" w:hAnsi="Arial" w:cs="Arial"/>
          <w:lang w:eastAsia="en-US"/>
        </w:rPr>
        <w:t xml:space="preserve"> its devices and limits access to the edge browser. </w:t>
      </w:r>
    </w:p>
    <w:p w14:paraId="0DC67C4A" w14:textId="77777777" w:rsidR="00E57567" w:rsidRPr="0083056F" w:rsidRDefault="00E57567" w:rsidP="004C3390">
      <w:pPr>
        <w:pStyle w:val="paragraph"/>
        <w:shd w:val="clear" w:color="auto" w:fill="FFFFFF"/>
        <w:spacing w:before="0" w:beforeAutospacing="0" w:after="0" w:afterAutospacing="0"/>
        <w:textAlignment w:val="baseline"/>
        <w:rPr>
          <w:rFonts w:ascii="Arial" w:eastAsiaTheme="minorHAnsi" w:hAnsi="Arial" w:cs="Arial"/>
          <w:lang w:eastAsia="en-US"/>
        </w:rPr>
      </w:pPr>
    </w:p>
    <w:p w14:paraId="26DA8005" w14:textId="15AA96DA" w:rsidR="00937819" w:rsidRPr="0083056F" w:rsidRDefault="00937819" w:rsidP="004C3390">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lastRenderedPageBreak/>
        <w:t>All staff should be</w:t>
      </w:r>
      <w:r w:rsidR="00225016" w:rsidRPr="0083056F">
        <w:rPr>
          <w:rFonts w:ascii="Arial" w:eastAsiaTheme="minorHAnsi" w:hAnsi="Arial" w:cs="Arial"/>
          <w:lang w:eastAsia="en-US"/>
        </w:rPr>
        <w:t xml:space="preserve"> </w:t>
      </w:r>
      <w:r w:rsidRPr="0083056F">
        <w:rPr>
          <w:rFonts w:ascii="Arial" w:eastAsiaTheme="minorHAnsi" w:hAnsi="Arial" w:cs="Arial"/>
          <w:lang w:eastAsia="en-US"/>
        </w:rPr>
        <w:t>aware of reporting mechanisms for safeguarding and technical concerns. They should report if they witness or suspect unsuitable material has been accessed.  </w:t>
      </w:r>
    </w:p>
    <w:p w14:paraId="5B07031B" w14:textId="77777777" w:rsidR="00E57567" w:rsidRPr="0083056F" w:rsidRDefault="00E57567" w:rsidP="004C3390">
      <w:pPr>
        <w:pStyle w:val="paragraph"/>
        <w:shd w:val="clear" w:color="auto" w:fill="FFFFFF"/>
        <w:spacing w:before="0" w:beforeAutospacing="0" w:after="0" w:afterAutospacing="0"/>
        <w:textAlignment w:val="baseline"/>
        <w:rPr>
          <w:rFonts w:ascii="Arial" w:eastAsiaTheme="minorHAnsi" w:hAnsi="Arial" w:cs="Arial"/>
          <w:lang w:eastAsia="en-US"/>
        </w:rPr>
      </w:pPr>
    </w:p>
    <w:p w14:paraId="451A7C5E" w14:textId="77777777" w:rsidR="00937819" w:rsidRPr="0083056F" w:rsidRDefault="00937819" w:rsidP="00937819">
      <w:pPr>
        <w:pStyle w:val="4Bulletedcopyblue"/>
        <w:jc w:val="both"/>
        <w:rPr>
          <w:rFonts w:eastAsiaTheme="minorHAnsi"/>
          <w:sz w:val="24"/>
          <w:szCs w:val="24"/>
          <w:lang w:val="en-GB"/>
        </w:rPr>
      </w:pPr>
      <w:r w:rsidRPr="0083056F">
        <w:rPr>
          <w:rFonts w:eastAsiaTheme="minorHAnsi"/>
          <w:sz w:val="24"/>
          <w:szCs w:val="24"/>
          <w:lang w:val="en-GB"/>
        </w:rPr>
        <w:t>The IT department carries out an annual review of Aurora’s approach to online safety, supported by an annual risk assessment that considers and reflects the risks faced by the Aurora community</w:t>
      </w:r>
    </w:p>
    <w:p w14:paraId="2422031C" w14:textId="3255362D" w:rsidR="00937819" w:rsidRPr="0083056F" w:rsidRDefault="00937819" w:rsidP="00937819">
      <w:pPr>
        <w:pStyle w:val="1bodycopy10pt"/>
        <w:jc w:val="both"/>
        <w:rPr>
          <w:rFonts w:ascii="Arial" w:eastAsiaTheme="minorHAnsi" w:hAnsi="Arial" w:cs="Arial"/>
          <w:sz w:val="24"/>
          <w:lang w:val="en-GB"/>
        </w:rPr>
      </w:pPr>
      <w:r w:rsidRPr="0083056F">
        <w:rPr>
          <w:rFonts w:ascii="Arial" w:eastAsiaTheme="minorHAnsi" w:hAnsi="Arial" w:cs="Arial"/>
          <w:sz w:val="24"/>
          <w:lang w:val="en-GB"/>
        </w:rPr>
        <w:t>This section summarises our approach to online safety and mobile phone use. For comprehensive details about our service’s policy on online safety and the use of mobile phones, please refer to our Online Safety Policy</w:t>
      </w:r>
      <w:r w:rsidR="00386D47" w:rsidRPr="0083056F">
        <w:rPr>
          <w:rFonts w:ascii="Arial" w:eastAsiaTheme="minorHAnsi" w:hAnsi="Arial" w:cs="Arial"/>
          <w:sz w:val="24"/>
          <w:lang w:val="en-GB"/>
        </w:rPr>
        <w:t>, Social Media Policy</w:t>
      </w:r>
      <w:r w:rsidRPr="0083056F">
        <w:rPr>
          <w:rFonts w:ascii="Arial" w:eastAsiaTheme="minorHAnsi" w:hAnsi="Arial" w:cs="Arial"/>
          <w:sz w:val="24"/>
          <w:lang w:val="en-GB"/>
        </w:rPr>
        <w:t xml:space="preserve"> and our IT Acceptable Use Policy.</w:t>
      </w:r>
    </w:p>
    <w:p w14:paraId="1159B274" w14:textId="77777777" w:rsidR="00BD436C" w:rsidRPr="0083056F" w:rsidRDefault="00BD436C" w:rsidP="00BD436C">
      <w:pPr>
        <w:rPr>
          <w:rFonts w:ascii="Arial" w:hAnsi="Arial" w:cs="Arial"/>
          <w:sz w:val="24"/>
          <w:szCs w:val="24"/>
        </w:rPr>
      </w:pPr>
    </w:p>
    <w:p w14:paraId="18DE8849" w14:textId="77777777" w:rsidR="00E16814" w:rsidRPr="00E47223" w:rsidRDefault="00E16814" w:rsidP="00E47223">
      <w:pPr>
        <w:pStyle w:val="Heading1"/>
      </w:pPr>
      <w:bookmarkStart w:id="23" w:name="_Toc238649391"/>
      <w:r w:rsidRPr="00E47223">
        <w:t>17. Training</w:t>
      </w:r>
      <w:bookmarkEnd w:id="23"/>
    </w:p>
    <w:p w14:paraId="2C1F0567" w14:textId="77777777" w:rsidR="00E16814" w:rsidRPr="0083056F" w:rsidRDefault="00E16814" w:rsidP="00214466">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 xml:space="preserve">17.1 Aurora Adult Services acknowledges the value of staff training in supporting a respectful and non-abusive culture and in the identification of abuse. </w:t>
      </w:r>
    </w:p>
    <w:p w14:paraId="3D1F12B1" w14:textId="77777777" w:rsidR="00E16814" w:rsidRPr="0083056F" w:rsidRDefault="00E16814" w:rsidP="00214466">
      <w:pPr>
        <w:pStyle w:val="paragraph"/>
        <w:shd w:val="clear" w:color="auto" w:fill="FFFFFF"/>
        <w:spacing w:before="0" w:beforeAutospacing="0" w:after="0" w:afterAutospacing="0"/>
        <w:textAlignment w:val="baseline"/>
        <w:rPr>
          <w:rFonts w:ascii="Arial" w:eastAsiaTheme="minorHAnsi" w:hAnsi="Arial" w:cs="Arial"/>
          <w:lang w:eastAsia="en-US"/>
        </w:rPr>
      </w:pPr>
    </w:p>
    <w:p w14:paraId="6C1CD4B5" w14:textId="77777777" w:rsidR="00E16814" w:rsidRPr="0083056F" w:rsidRDefault="00E16814" w:rsidP="00214466">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17.2 All staff attend training soon after commencing employment on the identification and prevention of abuse, action in case of a disclosure and reporting and recording.  This training will be updated at least every two years.</w:t>
      </w:r>
    </w:p>
    <w:p w14:paraId="29191DBD" w14:textId="77777777" w:rsidR="00E16814" w:rsidRPr="0083056F" w:rsidRDefault="00E16814" w:rsidP="00214466">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 xml:space="preserve"> </w:t>
      </w:r>
    </w:p>
    <w:p w14:paraId="4396AA69" w14:textId="77777777" w:rsidR="00E16814" w:rsidRPr="0083056F" w:rsidRDefault="00E16814" w:rsidP="00214466">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 xml:space="preserve">17.3 In addition, all residential staff are required to undertake induction and the care certificate in accordance with Skills for Care Standards. </w:t>
      </w:r>
    </w:p>
    <w:p w14:paraId="06145451" w14:textId="77777777" w:rsidR="00E16814" w:rsidRPr="0083056F" w:rsidRDefault="00E16814" w:rsidP="00214466">
      <w:pPr>
        <w:pStyle w:val="paragraph"/>
        <w:shd w:val="clear" w:color="auto" w:fill="FFFFFF"/>
        <w:spacing w:before="0" w:beforeAutospacing="0" w:after="0" w:afterAutospacing="0"/>
        <w:textAlignment w:val="baseline"/>
        <w:rPr>
          <w:rFonts w:ascii="Arial" w:eastAsiaTheme="minorHAnsi" w:hAnsi="Arial" w:cs="Arial"/>
          <w:lang w:eastAsia="en-US"/>
        </w:rPr>
      </w:pPr>
    </w:p>
    <w:p w14:paraId="54F3568E" w14:textId="55877ADE" w:rsidR="00E16814" w:rsidRPr="0083056F" w:rsidRDefault="00E16814" w:rsidP="00214466">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17.4 The DSL</w:t>
      </w:r>
      <w:r w:rsidR="00AC5E94" w:rsidRPr="0083056F">
        <w:rPr>
          <w:rFonts w:ascii="Arial" w:eastAsiaTheme="minorHAnsi" w:hAnsi="Arial" w:cs="Arial"/>
          <w:lang w:eastAsia="en-US"/>
        </w:rPr>
        <w:t>/DDSL’s</w:t>
      </w:r>
      <w:r w:rsidRPr="0083056F">
        <w:rPr>
          <w:rFonts w:ascii="Arial" w:eastAsiaTheme="minorHAnsi" w:hAnsi="Arial" w:cs="Arial"/>
          <w:lang w:eastAsia="en-US"/>
        </w:rPr>
        <w:t xml:space="preserve">, Registered Managers and Operations Directors will undertake level 3 safeguarding training, and where possible, Adult Protection training with their Local Adult Safeguarding </w:t>
      </w:r>
      <w:r w:rsidR="00126369" w:rsidRPr="0083056F">
        <w:rPr>
          <w:rFonts w:ascii="Arial" w:eastAsiaTheme="minorHAnsi" w:hAnsi="Arial" w:cs="Arial"/>
          <w:lang w:eastAsia="en-US"/>
        </w:rPr>
        <w:t>Partnership training</w:t>
      </w:r>
      <w:r w:rsidRPr="0083056F">
        <w:rPr>
          <w:rFonts w:ascii="Arial" w:eastAsiaTheme="minorHAnsi" w:hAnsi="Arial" w:cs="Arial"/>
          <w:lang w:eastAsia="en-US"/>
        </w:rPr>
        <w:t>.</w:t>
      </w:r>
    </w:p>
    <w:p w14:paraId="6BAA3F3D" w14:textId="77777777" w:rsidR="00AC5E94" w:rsidRPr="0083056F" w:rsidRDefault="00AC5E94" w:rsidP="00E16814">
      <w:pPr>
        <w:spacing w:after="0"/>
        <w:jc w:val="both"/>
        <w:rPr>
          <w:rFonts w:ascii="Arial" w:eastAsia="Times New Roman" w:hAnsi="Arial" w:cs="Arial"/>
          <w:sz w:val="24"/>
          <w:szCs w:val="24"/>
        </w:rPr>
      </w:pPr>
    </w:p>
    <w:p w14:paraId="1CC20FD9" w14:textId="77777777" w:rsidR="00E16814" w:rsidRPr="00E47223" w:rsidRDefault="00E16814" w:rsidP="00E47223">
      <w:pPr>
        <w:pStyle w:val="Heading1"/>
      </w:pPr>
      <w:bookmarkStart w:id="24" w:name="_Toc238649392"/>
      <w:r w:rsidRPr="00E47223">
        <w:t>18. Maintaining Records</w:t>
      </w:r>
      <w:bookmarkEnd w:id="24"/>
    </w:p>
    <w:p w14:paraId="5BE6BDD0" w14:textId="6A46DD5E" w:rsidR="00E16814" w:rsidRPr="0083056F" w:rsidRDefault="00E16814" w:rsidP="00214466">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18.1 The DSL</w:t>
      </w:r>
      <w:r w:rsidR="00AC5E94" w:rsidRPr="0083056F">
        <w:rPr>
          <w:rFonts w:ascii="Arial" w:eastAsiaTheme="minorHAnsi" w:hAnsi="Arial" w:cs="Arial"/>
          <w:lang w:eastAsia="en-US"/>
        </w:rPr>
        <w:t>/</w:t>
      </w:r>
      <w:proofErr w:type="spellStart"/>
      <w:r w:rsidR="00AC5E94" w:rsidRPr="0083056F">
        <w:rPr>
          <w:rFonts w:ascii="Arial" w:eastAsiaTheme="minorHAnsi" w:hAnsi="Arial" w:cs="Arial"/>
          <w:lang w:eastAsia="en-US"/>
        </w:rPr>
        <w:t>DDSL’s</w:t>
      </w:r>
      <w:proofErr w:type="spellEnd"/>
      <w:r w:rsidRPr="0083056F">
        <w:rPr>
          <w:rFonts w:ascii="Arial" w:eastAsiaTheme="minorHAnsi" w:hAnsi="Arial" w:cs="Arial"/>
          <w:lang w:eastAsia="en-US"/>
        </w:rPr>
        <w:t>, are responsible for maintaining records relating to safeguarding issues that are reported within their service.</w:t>
      </w:r>
    </w:p>
    <w:p w14:paraId="3E0CC76E" w14:textId="77777777" w:rsidR="00E16814" w:rsidRPr="0083056F" w:rsidRDefault="00E16814" w:rsidP="00214466">
      <w:pPr>
        <w:pStyle w:val="paragraph"/>
        <w:shd w:val="clear" w:color="auto" w:fill="FFFFFF"/>
        <w:spacing w:before="0" w:beforeAutospacing="0" w:after="0" w:afterAutospacing="0"/>
        <w:textAlignment w:val="baseline"/>
        <w:rPr>
          <w:rFonts w:ascii="Arial" w:eastAsiaTheme="minorHAnsi" w:hAnsi="Arial" w:cs="Arial"/>
          <w:lang w:eastAsia="en-US"/>
        </w:rPr>
      </w:pPr>
    </w:p>
    <w:p w14:paraId="2611D518" w14:textId="77777777" w:rsidR="00117048" w:rsidRPr="0083056F" w:rsidRDefault="00E16814" w:rsidP="00214466">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 xml:space="preserve">18.2 </w:t>
      </w:r>
      <w:r w:rsidR="00117048" w:rsidRPr="0083056F">
        <w:rPr>
          <w:rFonts w:ascii="Arial" w:eastAsiaTheme="minorHAnsi" w:hAnsi="Arial" w:cs="Arial"/>
          <w:lang w:eastAsia="en-US"/>
        </w:rPr>
        <w:t>Aurora Services use MyConcern. R.E.A.L. Education services use CPOMS.</w:t>
      </w:r>
    </w:p>
    <w:p w14:paraId="1528B896" w14:textId="77777777" w:rsidR="00117048" w:rsidRPr="0083056F" w:rsidRDefault="00117048" w:rsidP="00214466">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 xml:space="preserve"> </w:t>
      </w:r>
    </w:p>
    <w:p w14:paraId="563E152D" w14:textId="77777777" w:rsidR="00117048" w:rsidRPr="0083056F" w:rsidRDefault="00117048" w:rsidP="00214466">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 xml:space="preserve">All concerns should be logged on the MyConcern/CPOMS system as soon as possible </w:t>
      </w:r>
    </w:p>
    <w:p w14:paraId="26BF5284" w14:textId="77777777" w:rsidR="00117048" w:rsidRPr="0083056F" w:rsidRDefault="00117048" w:rsidP="00214466">
      <w:pPr>
        <w:pStyle w:val="paragraph"/>
        <w:shd w:val="clear" w:color="auto" w:fill="FFFFFF"/>
        <w:spacing w:before="0" w:beforeAutospacing="0" w:after="0" w:afterAutospacing="0"/>
        <w:textAlignment w:val="baseline"/>
        <w:rPr>
          <w:rFonts w:ascii="Arial" w:eastAsiaTheme="minorHAnsi" w:hAnsi="Arial" w:cs="Arial"/>
          <w:lang w:eastAsia="en-US"/>
        </w:rPr>
      </w:pPr>
    </w:p>
    <w:p w14:paraId="14CD4C66" w14:textId="77777777" w:rsidR="00117048" w:rsidRPr="0083056F" w:rsidRDefault="00117048" w:rsidP="00214466">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 xml:space="preserve">Full details of how to use the system can be found on the MyConcern/CPOMS system and training will be provided on induction. Please also refer to the MyConcern/CPOMS guide or ask the Quality Team for further support. </w:t>
      </w:r>
    </w:p>
    <w:p w14:paraId="22F8B29C" w14:textId="77777777" w:rsidR="00117048" w:rsidRPr="0083056F" w:rsidRDefault="00117048" w:rsidP="00214466">
      <w:pPr>
        <w:pStyle w:val="paragraph"/>
        <w:shd w:val="clear" w:color="auto" w:fill="FFFFFF"/>
        <w:spacing w:before="0" w:beforeAutospacing="0" w:after="0" w:afterAutospacing="0"/>
        <w:textAlignment w:val="baseline"/>
        <w:rPr>
          <w:rFonts w:ascii="Arial" w:eastAsiaTheme="minorHAnsi" w:hAnsi="Arial" w:cs="Arial"/>
          <w:lang w:eastAsia="en-US"/>
        </w:rPr>
      </w:pPr>
    </w:p>
    <w:p w14:paraId="39E8BE13" w14:textId="77777777" w:rsidR="00117048" w:rsidRPr="0083056F" w:rsidRDefault="00117048" w:rsidP="00214466">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 xml:space="preserve">All service staff must ensure they know how to log and update a concern. </w:t>
      </w:r>
    </w:p>
    <w:p w14:paraId="30D0A99B" w14:textId="77777777" w:rsidR="00117048" w:rsidRPr="0083056F" w:rsidRDefault="00117048" w:rsidP="00214466">
      <w:pPr>
        <w:pStyle w:val="paragraph"/>
        <w:shd w:val="clear" w:color="auto" w:fill="FFFFFF"/>
        <w:spacing w:before="0" w:beforeAutospacing="0" w:after="0" w:afterAutospacing="0"/>
        <w:textAlignment w:val="baseline"/>
        <w:rPr>
          <w:rFonts w:ascii="Arial" w:eastAsiaTheme="minorHAnsi" w:hAnsi="Arial" w:cs="Arial"/>
          <w:lang w:eastAsia="en-US"/>
        </w:rPr>
      </w:pPr>
    </w:p>
    <w:p w14:paraId="50077CD2" w14:textId="77777777" w:rsidR="00117048" w:rsidRPr="0083056F" w:rsidRDefault="00117048" w:rsidP="00214466">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 xml:space="preserve">The DSL/DDSL and deputies must ensure they know how to update, monitor, review and close a concern and how to identify and analyse patterns and trends. </w:t>
      </w:r>
    </w:p>
    <w:p w14:paraId="4A4C5224" w14:textId="77777777" w:rsidR="00117048" w:rsidRPr="0083056F" w:rsidRDefault="00117048" w:rsidP="00214466">
      <w:pPr>
        <w:pStyle w:val="paragraph"/>
        <w:shd w:val="clear" w:color="auto" w:fill="FFFFFF"/>
        <w:spacing w:before="0" w:beforeAutospacing="0" w:after="0" w:afterAutospacing="0"/>
        <w:textAlignment w:val="baseline"/>
        <w:rPr>
          <w:rFonts w:ascii="Arial" w:eastAsiaTheme="minorHAnsi" w:hAnsi="Arial" w:cs="Arial"/>
          <w:lang w:eastAsia="en-US"/>
        </w:rPr>
      </w:pPr>
    </w:p>
    <w:p w14:paraId="6CF7FE5A" w14:textId="77777777" w:rsidR="00117048" w:rsidRPr="0083056F" w:rsidRDefault="00117048" w:rsidP="00214466">
      <w:pPr>
        <w:pStyle w:val="paragraph"/>
        <w:shd w:val="clear" w:color="auto" w:fill="FFFFFF"/>
        <w:spacing w:before="0" w:beforeAutospacing="0" w:after="0" w:afterAutospacing="0"/>
        <w:textAlignment w:val="baseline"/>
        <w:rPr>
          <w:rFonts w:ascii="Arial" w:eastAsiaTheme="minorHAnsi" w:hAnsi="Arial" w:cs="Arial"/>
          <w:lang w:eastAsia="en-US"/>
        </w:rPr>
      </w:pPr>
      <w:r w:rsidRPr="0083056F">
        <w:rPr>
          <w:rFonts w:ascii="Arial" w:eastAsiaTheme="minorHAnsi" w:hAnsi="Arial" w:cs="Arial"/>
          <w:lang w:eastAsia="en-US"/>
        </w:rPr>
        <w:t xml:space="preserve">When a concern is logged an email alert is sent by the system to the named service DSL and deputies </w:t>
      </w:r>
    </w:p>
    <w:p w14:paraId="00E5A348" w14:textId="77777777" w:rsidR="00117048" w:rsidRPr="0083056F" w:rsidRDefault="00117048" w:rsidP="00117048">
      <w:pPr>
        <w:spacing w:after="0"/>
        <w:rPr>
          <w:rFonts w:ascii="Arial" w:eastAsia="Times New Roman" w:hAnsi="Arial" w:cs="Arial"/>
          <w:sz w:val="24"/>
          <w:szCs w:val="24"/>
        </w:rPr>
      </w:pPr>
      <w:r w:rsidRPr="0083056F">
        <w:rPr>
          <w:rFonts w:ascii="Arial" w:eastAsia="Times New Roman" w:hAnsi="Arial" w:cs="Arial"/>
          <w:sz w:val="24"/>
          <w:szCs w:val="24"/>
        </w:rPr>
        <w:lastRenderedPageBreak/>
        <w:t xml:space="preserve">New concerns should be triaged by the DSL/DDSL or a deputy within 2 hours during service hours wherever possible, or as soon as possible out of hours. Residential services have more detail about DSL/DDSL ‘out of hours’ in their local procedures outlined in section 18 </w:t>
      </w:r>
    </w:p>
    <w:p w14:paraId="04B5B9E2" w14:textId="77777777" w:rsidR="00117048" w:rsidRPr="0083056F" w:rsidRDefault="00117048" w:rsidP="00117048">
      <w:pPr>
        <w:spacing w:after="0"/>
        <w:rPr>
          <w:rFonts w:ascii="Arial" w:eastAsia="Times New Roman" w:hAnsi="Arial" w:cs="Arial"/>
          <w:sz w:val="24"/>
          <w:szCs w:val="24"/>
        </w:rPr>
      </w:pPr>
    </w:p>
    <w:p w14:paraId="4AA8B379" w14:textId="77777777" w:rsidR="00117048" w:rsidRPr="0083056F" w:rsidRDefault="00117048" w:rsidP="00FD3332">
      <w:pPr>
        <w:spacing w:before="60" w:after="0"/>
        <w:jc w:val="both"/>
        <w:rPr>
          <w:rFonts w:ascii="Arial" w:hAnsi="Arial" w:cs="Arial"/>
          <w:sz w:val="24"/>
          <w:szCs w:val="24"/>
        </w:rPr>
      </w:pPr>
      <w:r w:rsidRPr="0083056F">
        <w:rPr>
          <w:rFonts w:ascii="Arial" w:hAnsi="Arial" w:cs="Arial"/>
          <w:sz w:val="24"/>
          <w:szCs w:val="24"/>
        </w:rPr>
        <w:t xml:space="preserve">When triaged, the case will move to the open category. The DSL/DDSL should assign a case owner and identify categories of concern and record any actions taken. </w:t>
      </w:r>
    </w:p>
    <w:p w14:paraId="44F9F9EA" w14:textId="77777777" w:rsidR="00117048" w:rsidRPr="0083056F" w:rsidRDefault="00117048" w:rsidP="00FD3332">
      <w:pPr>
        <w:spacing w:before="60" w:after="0"/>
        <w:jc w:val="both"/>
        <w:rPr>
          <w:rFonts w:ascii="Arial" w:hAnsi="Arial" w:cs="Arial"/>
          <w:sz w:val="24"/>
          <w:szCs w:val="24"/>
        </w:rPr>
      </w:pPr>
    </w:p>
    <w:p w14:paraId="44F54F23" w14:textId="77777777" w:rsidR="00117048" w:rsidRPr="0083056F" w:rsidRDefault="00117048" w:rsidP="00FD3332">
      <w:pPr>
        <w:spacing w:before="60" w:after="0"/>
        <w:jc w:val="both"/>
        <w:rPr>
          <w:rFonts w:ascii="Arial" w:hAnsi="Arial" w:cs="Arial"/>
          <w:sz w:val="24"/>
          <w:szCs w:val="24"/>
        </w:rPr>
      </w:pPr>
      <w:r w:rsidRPr="0083056F">
        <w:rPr>
          <w:rFonts w:ascii="Arial" w:hAnsi="Arial" w:cs="Arial"/>
          <w:sz w:val="24"/>
          <w:szCs w:val="24"/>
        </w:rPr>
        <w:t xml:space="preserve">Open cases should be reviewed frequently and updated at least weekly. Emails loaded into the chronology of a concern should include the sender/receiver details, date and time included in the evidence. </w:t>
      </w:r>
    </w:p>
    <w:p w14:paraId="11E9D659" w14:textId="77777777" w:rsidR="00117048" w:rsidRPr="0083056F" w:rsidRDefault="00117048" w:rsidP="00FD3332">
      <w:pPr>
        <w:spacing w:before="60" w:after="0"/>
        <w:jc w:val="both"/>
        <w:rPr>
          <w:rFonts w:ascii="Arial" w:hAnsi="Arial" w:cs="Arial"/>
          <w:sz w:val="24"/>
          <w:szCs w:val="24"/>
        </w:rPr>
      </w:pPr>
    </w:p>
    <w:p w14:paraId="52D0C5A2" w14:textId="77777777" w:rsidR="00117048" w:rsidRPr="0083056F" w:rsidRDefault="00117048" w:rsidP="00FD3332">
      <w:pPr>
        <w:spacing w:before="60" w:after="0"/>
        <w:jc w:val="both"/>
        <w:rPr>
          <w:rFonts w:ascii="Arial" w:hAnsi="Arial" w:cs="Arial"/>
          <w:sz w:val="24"/>
          <w:szCs w:val="24"/>
        </w:rPr>
      </w:pPr>
      <w:r w:rsidRPr="0083056F">
        <w:rPr>
          <w:rFonts w:ascii="Arial" w:hAnsi="Arial" w:cs="Arial"/>
          <w:sz w:val="24"/>
          <w:szCs w:val="24"/>
        </w:rPr>
        <w:t xml:space="preserve">Open cases should be closed as soon as is practical </w:t>
      </w:r>
    </w:p>
    <w:p w14:paraId="2E3AC59F" w14:textId="77777777" w:rsidR="00117048" w:rsidRPr="0083056F" w:rsidRDefault="00117048" w:rsidP="00FD3332">
      <w:pPr>
        <w:spacing w:before="60" w:after="0"/>
        <w:jc w:val="both"/>
        <w:rPr>
          <w:rFonts w:ascii="Arial" w:hAnsi="Arial" w:cs="Arial"/>
          <w:sz w:val="24"/>
          <w:szCs w:val="24"/>
        </w:rPr>
      </w:pPr>
    </w:p>
    <w:p w14:paraId="1FBC4293" w14:textId="3EF02A44" w:rsidR="00117048" w:rsidRPr="0083056F" w:rsidRDefault="00117048" w:rsidP="00FD3332">
      <w:pPr>
        <w:spacing w:before="60" w:after="0"/>
        <w:jc w:val="both"/>
        <w:rPr>
          <w:rFonts w:ascii="Arial" w:hAnsi="Arial" w:cs="Arial"/>
          <w:sz w:val="24"/>
          <w:szCs w:val="24"/>
        </w:rPr>
      </w:pPr>
      <w:r w:rsidRPr="0083056F">
        <w:rPr>
          <w:rFonts w:ascii="Arial" w:hAnsi="Arial" w:cs="Arial"/>
          <w:sz w:val="24"/>
          <w:szCs w:val="24"/>
        </w:rPr>
        <w:t xml:space="preserve">When closing a </w:t>
      </w:r>
      <w:r w:rsidR="002976DE" w:rsidRPr="0083056F">
        <w:rPr>
          <w:rFonts w:ascii="Arial" w:hAnsi="Arial" w:cs="Arial"/>
          <w:sz w:val="24"/>
          <w:szCs w:val="24"/>
        </w:rPr>
        <w:t>case,</w:t>
      </w:r>
      <w:r w:rsidRPr="0083056F">
        <w:rPr>
          <w:rFonts w:ascii="Arial" w:hAnsi="Arial" w:cs="Arial"/>
          <w:sz w:val="24"/>
          <w:szCs w:val="24"/>
        </w:rPr>
        <w:t xml:space="preserve"> the chronology should be reviewed, and the closure checklist below completed, then uploaded to the chronology. The filing a concern rationale should mention why concern has been closed and reference the closure checklist has been completed.</w:t>
      </w:r>
    </w:p>
    <w:p w14:paraId="1452C4C4" w14:textId="77777777" w:rsidR="00117048" w:rsidRPr="0083056F" w:rsidRDefault="00117048" w:rsidP="00FD3332">
      <w:pPr>
        <w:spacing w:before="60" w:after="0"/>
        <w:jc w:val="both"/>
        <w:rPr>
          <w:rFonts w:ascii="Arial" w:hAnsi="Arial" w:cs="Arial"/>
          <w:sz w:val="24"/>
          <w:szCs w:val="24"/>
        </w:rPr>
      </w:pPr>
    </w:p>
    <w:p w14:paraId="465351FE" w14:textId="77777777" w:rsidR="00117048" w:rsidRPr="0083056F" w:rsidRDefault="00117048" w:rsidP="00117048">
      <w:pPr>
        <w:spacing w:after="0"/>
        <w:rPr>
          <w:rFonts w:ascii="Arial" w:eastAsia="Times New Roman" w:hAnsi="Arial" w:cs="Arial"/>
          <w:sz w:val="24"/>
          <w:szCs w:val="24"/>
        </w:rPr>
      </w:pPr>
      <w:r w:rsidRPr="0083056F">
        <w:rPr>
          <w:rFonts w:ascii="Arial" w:eastAsia="Times New Roman" w:hAnsi="Arial" w:cs="Arial"/>
          <w:b/>
          <w:bCs/>
          <w:sz w:val="24"/>
          <w:szCs w:val="24"/>
        </w:rPr>
        <w:t>When closing a concern follow and complete the closure procedure below</w:t>
      </w:r>
      <w:r w:rsidRPr="0083056F">
        <w:rPr>
          <w:rFonts w:ascii="Arial" w:eastAsia="Times New Roman" w:hAnsi="Arial" w:cs="Arial"/>
          <w:sz w:val="24"/>
          <w:szCs w:val="24"/>
        </w:rPr>
        <w:t>:</w:t>
      </w:r>
    </w:p>
    <w:p w14:paraId="35BFF6FB" w14:textId="274703EA" w:rsidR="00117048" w:rsidRPr="0083056F" w:rsidRDefault="00117048" w:rsidP="00FD3332">
      <w:pPr>
        <w:spacing w:before="60" w:after="0"/>
        <w:jc w:val="both"/>
        <w:rPr>
          <w:rFonts w:ascii="Arial" w:hAnsi="Arial" w:cs="Arial"/>
          <w:sz w:val="24"/>
          <w:szCs w:val="24"/>
        </w:rPr>
      </w:pPr>
      <w:r w:rsidRPr="0083056F">
        <w:rPr>
          <w:rFonts w:ascii="Arial" w:eastAsia="Times New Roman" w:hAnsi="Arial" w:cs="Arial"/>
          <w:sz w:val="24"/>
          <w:szCs w:val="24"/>
        </w:rPr>
        <w:t xml:space="preserve">1. </w:t>
      </w:r>
      <w:r w:rsidRPr="0083056F">
        <w:rPr>
          <w:rFonts w:ascii="Arial" w:hAnsi="Arial" w:cs="Arial"/>
          <w:sz w:val="24"/>
          <w:szCs w:val="24"/>
        </w:rPr>
        <w:t xml:space="preserve">Has </w:t>
      </w:r>
      <w:r w:rsidR="00FD4222" w:rsidRPr="0083056F">
        <w:rPr>
          <w:rFonts w:ascii="Arial" w:hAnsi="Arial" w:cs="Arial"/>
          <w:sz w:val="24"/>
          <w:szCs w:val="24"/>
        </w:rPr>
        <w:t>the adult</w:t>
      </w:r>
      <w:r w:rsidRPr="0083056F">
        <w:rPr>
          <w:rFonts w:ascii="Arial" w:hAnsi="Arial" w:cs="Arial"/>
          <w:sz w:val="24"/>
          <w:szCs w:val="24"/>
        </w:rPr>
        <w:t xml:space="preserve"> been seen/spoken to?   YES/NO If no explain</w:t>
      </w:r>
    </w:p>
    <w:p w14:paraId="13487C77" w14:textId="77777777" w:rsidR="00E85DBA" w:rsidRPr="0083056F" w:rsidRDefault="00E85DBA" w:rsidP="00FD3332">
      <w:pPr>
        <w:spacing w:before="60" w:after="0"/>
        <w:jc w:val="both"/>
        <w:rPr>
          <w:rFonts w:ascii="Arial" w:hAnsi="Arial" w:cs="Arial"/>
          <w:sz w:val="24"/>
          <w:szCs w:val="24"/>
        </w:rPr>
      </w:pPr>
    </w:p>
    <w:p w14:paraId="13B513C8" w14:textId="7D4E53AE" w:rsidR="00FD4222" w:rsidRPr="0083056F" w:rsidRDefault="00E85DBA" w:rsidP="00FD3332">
      <w:pPr>
        <w:spacing w:before="60" w:after="0"/>
        <w:jc w:val="both"/>
        <w:rPr>
          <w:rFonts w:ascii="Arial" w:hAnsi="Arial" w:cs="Arial"/>
          <w:sz w:val="24"/>
          <w:szCs w:val="24"/>
        </w:rPr>
      </w:pPr>
      <w:r w:rsidRPr="0083056F">
        <w:rPr>
          <w:rFonts w:ascii="Arial" w:hAnsi="Arial" w:cs="Arial"/>
          <w:sz w:val="24"/>
          <w:szCs w:val="24"/>
        </w:rPr>
        <w:t xml:space="preserve">2, </w:t>
      </w:r>
      <w:r w:rsidR="00FD4222" w:rsidRPr="0083056F">
        <w:rPr>
          <w:rFonts w:ascii="Arial" w:hAnsi="Arial" w:cs="Arial"/>
          <w:sz w:val="24"/>
          <w:szCs w:val="24"/>
        </w:rPr>
        <w:t>Have their wishes, feelings a</w:t>
      </w:r>
      <w:r w:rsidR="00F47F0C" w:rsidRPr="0083056F">
        <w:rPr>
          <w:rFonts w:ascii="Arial" w:hAnsi="Arial" w:cs="Arial"/>
          <w:sz w:val="24"/>
          <w:szCs w:val="24"/>
        </w:rPr>
        <w:t>nd desired outcomes been recorded?</w:t>
      </w:r>
      <w:r w:rsidR="00B66224" w:rsidRPr="0083056F">
        <w:rPr>
          <w:rFonts w:ascii="Arial" w:hAnsi="Arial" w:cs="Arial"/>
          <w:sz w:val="24"/>
          <w:szCs w:val="24"/>
        </w:rPr>
        <w:t xml:space="preserve"> YES/NO if no explain</w:t>
      </w:r>
    </w:p>
    <w:p w14:paraId="29BF2B99" w14:textId="77777777" w:rsidR="00E85DBA" w:rsidRPr="0083056F" w:rsidRDefault="00E85DBA" w:rsidP="00FD3332">
      <w:pPr>
        <w:spacing w:before="60" w:after="0"/>
        <w:jc w:val="both"/>
        <w:rPr>
          <w:rFonts w:ascii="Arial" w:hAnsi="Arial" w:cs="Arial"/>
          <w:sz w:val="24"/>
          <w:szCs w:val="24"/>
        </w:rPr>
      </w:pPr>
    </w:p>
    <w:p w14:paraId="2072DB9E" w14:textId="77777777" w:rsidR="00117048" w:rsidRPr="0083056F" w:rsidRDefault="00117048" w:rsidP="00FD3332">
      <w:pPr>
        <w:spacing w:before="60" w:after="0"/>
        <w:jc w:val="both"/>
        <w:rPr>
          <w:rFonts w:ascii="Arial" w:hAnsi="Arial" w:cs="Arial"/>
          <w:sz w:val="24"/>
          <w:szCs w:val="24"/>
        </w:rPr>
      </w:pPr>
      <w:r w:rsidRPr="0083056F">
        <w:rPr>
          <w:rFonts w:ascii="Arial" w:hAnsi="Arial" w:cs="Arial"/>
          <w:sz w:val="24"/>
          <w:szCs w:val="24"/>
        </w:rPr>
        <w:t>3. Any other witnesses spoken to? YES/NO If no explain</w:t>
      </w:r>
    </w:p>
    <w:p w14:paraId="64FE47AC" w14:textId="77777777" w:rsidR="00E85DBA" w:rsidRPr="0083056F" w:rsidRDefault="00E85DBA" w:rsidP="00FD3332">
      <w:pPr>
        <w:spacing w:before="60" w:after="0"/>
        <w:jc w:val="both"/>
        <w:rPr>
          <w:rFonts w:ascii="Arial" w:hAnsi="Arial" w:cs="Arial"/>
          <w:sz w:val="24"/>
          <w:szCs w:val="24"/>
        </w:rPr>
      </w:pPr>
    </w:p>
    <w:p w14:paraId="71600D78" w14:textId="77777777" w:rsidR="00117048" w:rsidRPr="0083056F" w:rsidRDefault="00117048" w:rsidP="00FD3332">
      <w:pPr>
        <w:spacing w:before="60" w:after="0"/>
        <w:jc w:val="both"/>
        <w:rPr>
          <w:rFonts w:ascii="Arial" w:hAnsi="Arial" w:cs="Arial"/>
          <w:sz w:val="24"/>
          <w:szCs w:val="24"/>
        </w:rPr>
      </w:pPr>
      <w:r w:rsidRPr="0083056F">
        <w:rPr>
          <w:rFonts w:ascii="Arial" w:hAnsi="Arial" w:cs="Arial"/>
          <w:sz w:val="24"/>
          <w:szCs w:val="24"/>
        </w:rPr>
        <w:t>4. Crime suspected YES/NO If yes, record action taken</w:t>
      </w:r>
    </w:p>
    <w:p w14:paraId="07DA784B" w14:textId="77777777" w:rsidR="00A35031" w:rsidRPr="0083056F" w:rsidRDefault="00A35031" w:rsidP="00FD3332">
      <w:pPr>
        <w:spacing w:before="60" w:after="0"/>
        <w:jc w:val="both"/>
        <w:rPr>
          <w:rFonts w:ascii="Arial" w:hAnsi="Arial" w:cs="Arial"/>
          <w:sz w:val="24"/>
          <w:szCs w:val="24"/>
        </w:rPr>
      </w:pPr>
    </w:p>
    <w:p w14:paraId="0CF1A2F7" w14:textId="098248B4" w:rsidR="00117048" w:rsidRPr="0083056F" w:rsidRDefault="00117048" w:rsidP="00FD3332">
      <w:pPr>
        <w:spacing w:before="60" w:after="0"/>
        <w:jc w:val="both"/>
        <w:rPr>
          <w:rFonts w:ascii="Arial" w:hAnsi="Arial" w:cs="Arial"/>
          <w:sz w:val="24"/>
          <w:szCs w:val="24"/>
        </w:rPr>
      </w:pPr>
      <w:r w:rsidRPr="0083056F">
        <w:rPr>
          <w:rFonts w:ascii="Arial" w:hAnsi="Arial" w:cs="Arial"/>
          <w:sz w:val="24"/>
          <w:szCs w:val="24"/>
        </w:rPr>
        <w:t xml:space="preserve">5. Any External agency referral </w:t>
      </w:r>
      <w:r w:rsidR="00C73B05" w:rsidRPr="0083056F">
        <w:rPr>
          <w:rFonts w:ascii="Arial" w:hAnsi="Arial" w:cs="Arial"/>
          <w:sz w:val="24"/>
          <w:szCs w:val="24"/>
        </w:rPr>
        <w:t>required</w:t>
      </w:r>
      <w:r w:rsidRPr="0083056F">
        <w:rPr>
          <w:rFonts w:ascii="Arial" w:hAnsi="Arial" w:cs="Arial"/>
          <w:sz w:val="24"/>
          <w:szCs w:val="24"/>
        </w:rPr>
        <w:t>? YES/NO</w:t>
      </w:r>
    </w:p>
    <w:p w14:paraId="7BDA870D" w14:textId="77777777" w:rsidR="00A35031" w:rsidRPr="0083056F" w:rsidRDefault="00A35031" w:rsidP="00FD3332">
      <w:pPr>
        <w:spacing w:before="60" w:after="0"/>
        <w:jc w:val="both"/>
        <w:rPr>
          <w:rFonts w:ascii="Arial" w:hAnsi="Arial" w:cs="Arial"/>
          <w:sz w:val="24"/>
          <w:szCs w:val="24"/>
        </w:rPr>
      </w:pPr>
    </w:p>
    <w:p w14:paraId="2D05A6A3" w14:textId="22BBE330" w:rsidR="00117048" w:rsidRPr="0083056F" w:rsidRDefault="00117048" w:rsidP="00FD3332">
      <w:pPr>
        <w:spacing w:before="60" w:after="0"/>
        <w:jc w:val="both"/>
        <w:rPr>
          <w:rFonts w:ascii="Arial" w:hAnsi="Arial" w:cs="Arial"/>
          <w:sz w:val="24"/>
          <w:szCs w:val="24"/>
        </w:rPr>
      </w:pPr>
      <w:r w:rsidRPr="0083056F">
        <w:rPr>
          <w:rFonts w:ascii="Arial" w:hAnsi="Arial" w:cs="Arial"/>
          <w:sz w:val="24"/>
          <w:szCs w:val="24"/>
        </w:rPr>
        <w:t xml:space="preserve">6. What professionals working with </w:t>
      </w:r>
      <w:r w:rsidR="00C73B05" w:rsidRPr="0083056F">
        <w:rPr>
          <w:rFonts w:ascii="Arial" w:hAnsi="Arial" w:cs="Arial"/>
          <w:sz w:val="24"/>
          <w:szCs w:val="24"/>
        </w:rPr>
        <w:t>the adult</w:t>
      </w:r>
      <w:r w:rsidRPr="0083056F">
        <w:rPr>
          <w:rFonts w:ascii="Arial" w:hAnsi="Arial" w:cs="Arial"/>
          <w:sz w:val="24"/>
          <w:szCs w:val="24"/>
        </w:rPr>
        <w:t xml:space="preserve"> have been made aware? YES/NO give details of agency, if no explain why i.e. No consent</w:t>
      </w:r>
    </w:p>
    <w:p w14:paraId="73538FA7" w14:textId="77777777" w:rsidR="00A35031" w:rsidRPr="0083056F" w:rsidRDefault="00A35031" w:rsidP="00FD3332">
      <w:pPr>
        <w:spacing w:before="60" w:after="0"/>
        <w:jc w:val="both"/>
        <w:rPr>
          <w:rFonts w:ascii="Arial" w:hAnsi="Arial" w:cs="Arial"/>
          <w:sz w:val="24"/>
          <w:szCs w:val="24"/>
        </w:rPr>
      </w:pPr>
    </w:p>
    <w:p w14:paraId="0219D9DB" w14:textId="77777777" w:rsidR="002815C1" w:rsidRPr="0083056F" w:rsidRDefault="00117048" w:rsidP="00FD3332">
      <w:pPr>
        <w:spacing w:before="60" w:after="0"/>
        <w:jc w:val="both"/>
        <w:rPr>
          <w:rFonts w:ascii="Arial" w:hAnsi="Arial" w:cs="Arial"/>
          <w:sz w:val="24"/>
          <w:szCs w:val="24"/>
        </w:rPr>
      </w:pPr>
      <w:r w:rsidRPr="0083056F">
        <w:rPr>
          <w:rFonts w:ascii="Arial" w:hAnsi="Arial" w:cs="Arial"/>
          <w:sz w:val="24"/>
          <w:szCs w:val="24"/>
        </w:rPr>
        <w:t xml:space="preserve">7. </w:t>
      </w:r>
      <w:r w:rsidR="002815C1" w:rsidRPr="0083056F">
        <w:rPr>
          <w:rFonts w:ascii="Arial" w:hAnsi="Arial" w:cs="Arial"/>
          <w:sz w:val="24"/>
          <w:szCs w:val="24"/>
        </w:rPr>
        <w:t>Have family members, carers or advocates been involved where appropriate and lawful?</w:t>
      </w:r>
    </w:p>
    <w:p w14:paraId="45B431F2" w14:textId="77777777" w:rsidR="002976DE" w:rsidRPr="0083056F" w:rsidRDefault="002976DE" w:rsidP="00FD3332">
      <w:pPr>
        <w:spacing w:before="60" w:after="0"/>
        <w:jc w:val="both"/>
        <w:rPr>
          <w:rFonts w:ascii="Arial" w:hAnsi="Arial" w:cs="Arial"/>
          <w:sz w:val="24"/>
          <w:szCs w:val="24"/>
        </w:rPr>
      </w:pPr>
    </w:p>
    <w:p w14:paraId="5D9CFD37" w14:textId="7F894660" w:rsidR="00117048" w:rsidRPr="0083056F" w:rsidRDefault="00117048" w:rsidP="00FD3332">
      <w:pPr>
        <w:spacing w:before="60" w:after="0"/>
        <w:jc w:val="both"/>
        <w:rPr>
          <w:rFonts w:ascii="Arial" w:hAnsi="Arial" w:cs="Arial"/>
          <w:sz w:val="24"/>
          <w:szCs w:val="24"/>
        </w:rPr>
      </w:pPr>
      <w:r w:rsidRPr="0083056F">
        <w:rPr>
          <w:rFonts w:ascii="Arial" w:hAnsi="Arial" w:cs="Arial"/>
          <w:sz w:val="24"/>
          <w:szCs w:val="24"/>
        </w:rPr>
        <w:t>8.</w:t>
      </w:r>
      <w:r w:rsidR="00D8644D" w:rsidRPr="0083056F">
        <w:rPr>
          <w:rFonts w:ascii="Arial" w:hAnsi="Arial" w:cs="Arial"/>
          <w:sz w:val="24"/>
          <w:szCs w:val="24"/>
        </w:rPr>
        <w:t xml:space="preserve"> </w:t>
      </w:r>
      <w:r w:rsidR="007E325A" w:rsidRPr="0083056F">
        <w:rPr>
          <w:rFonts w:ascii="Arial" w:hAnsi="Arial" w:cs="Arial"/>
          <w:sz w:val="24"/>
          <w:szCs w:val="24"/>
        </w:rPr>
        <w:t>Has mental capacity been considered where relevant?</w:t>
      </w:r>
    </w:p>
    <w:p w14:paraId="6BC356DC" w14:textId="77777777" w:rsidR="002976DE" w:rsidRPr="0083056F" w:rsidRDefault="002976DE" w:rsidP="00FD3332">
      <w:pPr>
        <w:spacing w:before="60" w:after="0"/>
        <w:jc w:val="both"/>
        <w:rPr>
          <w:rFonts w:ascii="Arial" w:hAnsi="Arial" w:cs="Arial"/>
          <w:sz w:val="24"/>
          <w:szCs w:val="24"/>
        </w:rPr>
      </w:pPr>
    </w:p>
    <w:p w14:paraId="6AAB13A0" w14:textId="77777777" w:rsidR="00117048" w:rsidRPr="0083056F" w:rsidRDefault="00117048" w:rsidP="00FD3332">
      <w:pPr>
        <w:spacing w:before="60" w:after="0"/>
        <w:jc w:val="both"/>
        <w:rPr>
          <w:rFonts w:ascii="Arial" w:hAnsi="Arial" w:cs="Arial"/>
          <w:sz w:val="24"/>
          <w:szCs w:val="24"/>
        </w:rPr>
      </w:pPr>
      <w:r w:rsidRPr="0083056F">
        <w:rPr>
          <w:rFonts w:ascii="Arial" w:hAnsi="Arial" w:cs="Arial"/>
          <w:sz w:val="24"/>
          <w:szCs w:val="24"/>
        </w:rPr>
        <w:t>9. Risk assessment updated YES/NO if no why?</w:t>
      </w:r>
    </w:p>
    <w:p w14:paraId="0BD708C3" w14:textId="77777777" w:rsidR="00A35031" w:rsidRPr="0083056F" w:rsidRDefault="00A35031" w:rsidP="00FD3332">
      <w:pPr>
        <w:spacing w:before="60" w:after="0"/>
        <w:jc w:val="both"/>
        <w:rPr>
          <w:rFonts w:ascii="Arial" w:hAnsi="Arial" w:cs="Arial"/>
          <w:sz w:val="24"/>
          <w:szCs w:val="24"/>
        </w:rPr>
      </w:pPr>
    </w:p>
    <w:p w14:paraId="401CC980" w14:textId="77777777" w:rsidR="00117048" w:rsidRPr="0083056F" w:rsidRDefault="00117048" w:rsidP="00FD3332">
      <w:pPr>
        <w:spacing w:before="60" w:after="0"/>
        <w:jc w:val="both"/>
        <w:rPr>
          <w:rFonts w:ascii="Arial" w:hAnsi="Arial" w:cs="Arial"/>
          <w:sz w:val="24"/>
          <w:szCs w:val="24"/>
        </w:rPr>
      </w:pPr>
      <w:r w:rsidRPr="0083056F">
        <w:rPr>
          <w:rFonts w:ascii="Arial" w:hAnsi="Arial" w:cs="Arial"/>
          <w:sz w:val="24"/>
          <w:szCs w:val="24"/>
        </w:rPr>
        <w:lastRenderedPageBreak/>
        <w:t>10. If levels of Supervision changed, who else you have informed?</w:t>
      </w:r>
    </w:p>
    <w:p w14:paraId="3A68F2F2" w14:textId="77777777" w:rsidR="00A35031" w:rsidRPr="0083056F" w:rsidRDefault="00A35031" w:rsidP="00FD3332">
      <w:pPr>
        <w:spacing w:before="60" w:after="0"/>
        <w:jc w:val="both"/>
        <w:rPr>
          <w:rFonts w:ascii="Arial" w:hAnsi="Arial" w:cs="Arial"/>
          <w:sz w:val="24"/>
          <w:szCs w:val="24"/>
        </w:rPr>
      </w:pPr>
    </w:p>
    <w:p w14:paraId="2B6B0E51" w14:textId="76E5CD23" w:rsidR="00117048" w:rsidRPr="0083056F" w:rsidRDefault="00117048" w:rsidP="00FD3332">
      <w:pPr>
        <w:spacing w:before="60" w:after="0"/>
        <w:jc w:val="both"/>
        <w:rPr>
          <w:rFonts w:ascii="Arial" w:hAnsi="Arial" w:cs="Arial"/>
          <w:sz w:val="24"/>
          <w:szCs w:val="24"/>
        </w:rPr>
      </w:pPr>
      <w:r w:rsidRPr="0083056F">
        <w:rPr>
          <w:rFonts w:ascii="Arial" w:hAnsi="Arial" w:cs="Arial"/>
          <w:sz w:val="24"/>
          <w:szCs w:val="24"/>
        </w:rPr>
        <w:t xml:space="preserve">11. What is the positive outcome for the </w:t>
      </w:r>
      <w:r w:rsidR="00B618CB" w:rsidRPr="0083056F">
        <w:rPr>
          <w:rFonts w:ascii="Arial" w:hAnsi="Arial" w:cs="Arial"/>
          <w:sz w:val="24"/>
          <w:szCs w:val="24"/>
        </w:rPr>
        <w:t>adult</w:t>
      </w:r>
      <w:r w:rsidRPr="0083056F">
        <w:rPr>
          <w:rFonts w:ascii="Arial" w:hAnsi="Arial" w:cs="Arial"/>
          <w:sz w:val="24"/>
          <w:szCs w:val="24"/>
        </w:rPr>
        <w:t>?</w:t>
      </w:r>
    </w:p>
    <w:p w14:paraId="2D171500" w14:textId="77777777" w:rsidR="00A35031" w:rsidRPr="0083056F" w:rsidRDefault="00A35031" w:rsidP="00FD3332">
      <w:pPr>
        <w:spacing w:before="60" w:after="0"/>
        <w:jc w:val="both"/>
        <w:rPr>
          <w:rFonts w:ascii="Arial" w:hAnsi="Arial" w:cs="Arial"/>
          <w:sz w:val="24"/>
          <w:szCs w:val="24"/>
        </w:rPr>
      </w:pPr>
    </w:p>
    <w:p w14:paraId="4510F299" w14:textId="77777777" w:rsidR="00117048" w:rsidRPr="0083056F" w:rsidRDefault="00117048" w:rsidP="00FD3332">
      <w:pPr>
        <w:spacing w:before="60" w:after="0"/>
        <w:jc w:val="both"/>
        <w:rPr>
          <w:rFonts w:ascii="Arial" w:hAnsi="Arial" w:cs="Arial"/>
          <w:sz w:val="24"/>
          <w:szCs w:val="24"/>
        </w:rPr>
      </w:pPr>
      <w:r w:rsidRPr="0083056F">
        <w:rPr>
          <w:rFonts w:ascii="Arial" w:hAnsi="Arial" w:cs="Arial"/>
          <w:sz w:val="24"/>
          <w:szCs w:val="24"/>
        </w:rPr>
        <w:t>12. Feedback to the referrer if staff &amp; review - What could be learnt from this?</w:t>
      </w:r>
    </w:p>
    <w:p w14:paraId="3637A1C3" w14:textId="77777777" w:rsidR="00117048" w:rsidRPr="0083056F" w:rsidRDefault="00117048" w:rsidP="00FD3332">
      <w:pPr>
        <w:spacing w:before="60" w:after="0"/>
        <w:jc w:val="both"/>
        <w:rPr>
          <w:rFonts w:ascii="Arial" w:hAnsi="Arial" w:cs="Arial"/>
          <w:sz w:val="24"/>
          <w:szCs w:val="24"/>
        </w:rPr>
      </w:pPr>
    </w:p>
    <w:p w14:paraId="0F4588F0" w14:textId="77777777" w:rsidR="00117048" w:rsidRPr="0083056F" w:rsidRDefault="00117048" w:rsidP="00FD3332">
      <w:pPr>
        <w:spacing w:before="60" w:after="0"/>
        <w:jc w:val="both"/>
        <w:rPr>
          <w:rFonts w:ascii="Arial" w:hAnsi="Arial" w:cs="Arial"/>
          <w:sz w:val="24"/>
          <w:szCs w:val="24"/>
        </w:rPr>
      </w:pPr>
      <w:r w:rsidRPr="0083056F">
        <w:rPr>
          <w:rFonts w:ascii="Arial" w:hAnsi="Arial" w:cs="Arial"/>
          <w:sz w:val="24"/>
          <w:szCs w:val="24"/>
        </w:rPr>
        <w:t>Ensure this rationale is captured within the chronology of the concern at time of closure</w:t>
      </w:r>
    </w:p>
    <w:p w14:paraId="02969856" w14:textId="77777777" w:rsidR="00117048" w:rsidRPr="0083056F" w:rsidRDefault="00117048" w:rsidP="00FD3332">
      <w:pPr>
        <w:spacing w:before="60" w:after="0"/>
        <w:jc w:val="both"/>
        <w:rPr>
          <w:rFonts w:ascii="Arial" w:hAnsi="Arial" w:cs="Arial"/>
          <w:sz w:val="24"/>
          <w:szCs w:val="24"/>
        </w:rPr>
      </w:pPr>
    </w:p>
    <w:p w14:paraId="0B4B8BE6" w14:textId="26E41D7C" w:rsidR="00E16814" w:rsidRPr="0083056F" w:rsidRDefault="00117048" w:rsidP="00FD3332">
      <w:pPr>
        <w:spacing w:before="60" w:after="0"/>
        <w:jc w:val="both"/>
        <w:rPr>
          <w:rFonts w:ascii="Arial" w:hAnsi="Arial" w:cs="Arial"/>
          <w:sz w:val="24"/>
          <w:szCs w:val="24"/>
        </w:rPr>
      </w:pPr>
      <w:r w:rsidRPr="0083056F">
        <w:rPr>
          <w:rFonts w:ascii="Arial" w:hAnsi="Arial" w:cs="Arial"/>
          <w:sz w:val="24"/>
          <w:szCs w:val="24"/>
        </w:rPr>
        <w:t xml:space="preserve">The use of My Concern/Cpoms will be monitored by the Aurora Incident and Safeguarding Governance Board </w:t>
      </w:r>
      <w:r w:rsidR="002976DE" w:rsidRPr="0083056F">
        <w:rPr>
          <w:rFonts w:ascii="Arial" w:hAnsi="Arial" w:cs="Arial"/>
          <w:sz w:val="24"/>
          <w:szCs w:val="24"/>
        </w:rPr>
        <w:t>monthly.</w:t>
      </w:r>
    </w:p>
    <w:p w14:paraId="6C42AE39" w14:textId="77777777" w:rsidR="00E16814" w:rsidRPr="0083056F" w:rsidRDefault="00E16814" w:rsidP="00FD3332">
      <w:pPr>
        <w:spacing w:before="60" w:after="0"/>
        <w:jc w:val="both"/>
        <w:rPr>
          <w:rFonts w:ascii="Arial" w:hAnsi="Arial" w:cs="Arial"/>
          <w:sz w:val="24"/>
          <w:szCs w:val="24"/>
        </w:rPr>
      </w:pPr>
    </w:p>
    <w:p w14:paraId="5522BF56" w14:textId="77777777" w:rsidR="00E16814" w:rsidRPr="0083056F" w:rsidRDefault="00E16814" w:rsidP="00FD3332">
      <w:pPr>
        <w:spacing w:before="60" w:after="0"/>
        <w:jc w:val="both"/>
        <w:rPr>
          <w:rFonts w:ascii="Arial" w:hAnsi="Arial" w:cs="Arial"/>
          <w:sz w:val="24"/>
          <w:szCs w:val="24"/>
        </w:rPr>
      </w:pPr>
      <w:r w:rsidRPr="0083056F">
        <w:rPr>
          <w:rFonts w:ascii="Arial" w:hAnsi="Arial" w:cs="Arial"/>
          <w:sz w:val="24"/>
          <w:szCs w:val="24"/>
        </w:rPr>
        <w:t>18.3 To comply with Data Protection Act 2018, the records will be accurate, relevant and secure and there will be justification for holding the information. Information will be shared but only where appropriate and in compliance with the Act.</w:t>
      </w:r>
    </w:p>
    <w:p w14:paraId="31131F2F" w14:textId="77777777" w:rsidR="00E16814" w:rsidRPr="0083056F" w:rsidRDefault="00E16814" w:rsidP="00FD3332">
      <w:pPr>
        <w:spacing w:before="60" w:after="0"/>
        <w:jc w:val="both"/>
        <w:rPr>
          <w:rFonts w:ascii="Arial" w:hAnsi="Arial" w:cs="Arial"/>
          <w:sz w:val="24"/>
          <w:szCs w:val="24"/>
        </w:rPr>
      </w:pPr>
    </w:p>
    <w:p w14:paraId="45A018DA" w14:textId="77777777" w:rsidR="00E16814" w:rsidRPr="00E47223" w:rsidRDefault="00E16814" w:rsidP="00E47223">
      <w:pPr>
        <w:pStyle w:val="Heading1"/>
      </w:pPr>
      <w:bookmarkStart w:id="25" w:name="_Toc238649393"/>
      <w:r w:rsidRPr="00E47223">
        <w:t>19. Review of Safeguarding</w:t>
      </w:r>
      <w:bookmarkEnd w:id="25"/>
    </w:p>
    <w:p w14:paraId="29E647AD" w14:textId="77777777" w:rsidR="00E16814" w:rsidRPr="0083056F" w:rsidRDefault="00E16814" w:rsidP="00E16814">
      <w:pPr>
        <w:spacing w:before="60" w:after="0"/>
        <w:jc w:val="both"/>
        <w:rPr>
          <w:rFonts w:ascii="Arial" w:eastAsia="Times New Roman" w:hAnsi="Arial" w:cs="Arial"/>
          <w:b/>
          <w:sz w:val="24"/>
          <w:szCs w:val="24"/>
        </w:rPr>
      </w:pPr>
      <w:r w:rsidRPr="0083056F">
        <w:rPr>
          <w:rFonts w:ascii="Arial" w:eastAsia="Times New Roman" w:hAnsi="Arial" w:cs="Arial"/>
          <w:b/>
          <w:sz w:val="24"/>
          <w:szCs w:val="24"/>
        </w:rPr>
        <w:t>19.1 Staff/Team Meetings</w:t>
      </w:r>
    </w:p>
    <w:p w14:paraId="02588195" w14:textId="77777777" w:rsidR="00E16814" w:rsidRPr="0083056F" w:rsidRDefault="00E16814" w:rsidP="00E16814">
      <w:pPr>
        <w:spacing w:before="60" w:after="0"/>
        <w:jc w:val="both"/>
        <w:rPr>
          <w:rFonts w:ascii="Arial" w:hAnsi="Arial" w:cs="Arial"/>
          <w:sz w:val="24"/>
          <w:szCs w:val="24"/>
        </w:rPr>
      </w:pPr>
      <w:r w:rsidRPr="0083056F">
        <w:rPr>
          <w:rFonts w:ascii="Arial" w:hAnsi="Arial" w:cs="Arial"/>
          <w:sz w:val="24"/>
          <w:szCs w:val="24"/>
        </w:rPr>
        <w:t>Safeguarding will be a standing item on the agenda at all staff/team meetings.</w:t>
      </w:r>
    </w:p>
    <w:p w14:paraId="186FDA6B" w14:textId="77777777" w:rsidR="00E16814" w:rsidRPr="0083056F" w:rsidRDefault="00E16814" w:rsidP="00E16814">
      <w:pPr>
        <w:spacing w:before="60" w:after="0"/>
        <w:jc w:val="both"/>
        <w:rPr>
          <w:rFonts w:ascii="Arial" w:hAnsi="Arial" w:cs="Arial"/>
          <w:sz w:val="24"/>
          <w:szCs w:val="24"/>
        </w:rPr>
      </w:pPr>
    </w:p>
    <w:p w14:paraId="161AF193" w14:textId="77777777" w:rsidR="00E16814" w:rsidRPr="0083056F" w:rsidRDefault="00E16814" w:rsidP="00E16814">
      <w:pPr>
        <w:spacing w:before="60" w:after="0"/>
        <w:jc w:val="both"/>
        <w:rPr>
          <w:rFonts w:ascii="Arial" w:hAnsi="Arial" w:cs="Arial"/>
          <w:sz w:val="24"/>
          <w:szCs w:val="24"/>
        </w:rPr>
      </w:pPr>
      <w:r w:rsidRPr="0083056F">
        <w:rPr>
          <w:rFonts w:ascii="Arial" w:hAnsi="Arial" w:cs="Arial"/>
          <w:sz w:val="24"/>
          <w:szCs w:val="24"/>
        </w:rPr>
        <w:t>The chair of the meeting will be responsible for ensuring that:</w:t>
      </w:r>
    </w:p>
    <w:p w14:paraId="22B24F73" w14:textId="7FDC6CAD" w:rsidR="00E16814" w:rsidRPr="0083056F" w:rsidRDefault="00E16814" w:rsidP="00FD3332">
      <w:pPr>
        <w:spacing w:before="60" w:after="0"/>
        <w:jc w:val="both"/>
        <w:rPr>
          <w:rFonts w:ascii="Arial" w:hAnsi="Arial" w:cs="Arial"/>
          <w:sz w:val="24"/>
          <w:szCs w:val="24"/>
        </w:rPr>
      </w:pPr>
      <w:r w:rsidRPr="0083056F">
        <w:rPr>
          <w:rFonts w:ascii="Arial" w:hAnsi="Arial" w:cs="Arial"/>
          <w:sz w:val="24"/>
          <w:szCs w:val="24"/>
        </w:rPr>
        <w:t>If a safeguarding concern regarding a person who uses our service is raised by a member of staff at the meeting this must be reported via MyConcern and to the DSL</w:t>
      </w:r>
      <w:r w:rsidR="00AC5E94" w:rsidRPr="0083056F">
        <w:rPr>
          <w:rFonts w:ascii="Arial" w:hAnsi="Arial" w:cs="Arial"/>
          <w:sz w:val="24"/>
          <w:szCs w:val="24"/>
        </w:rPr>
        <w:t>/DDSL</w:t>
      </w:r>
      <w:r w:rsidRPr="0083056F">
        <w:rPr>
          <w:rFonts w:ascii="Arial" w:hAnsi="Arial" w:cs="Arial"/>
          <w:sz w:val="24"/>
          <w:szCs w:val="24"/>
        </w:rPr>
        <w:t xml:space="preserve">/Registered Manager. </w:t>
      </w:r>
    </w:p>
    <w:p w14:paraId="2D9EA75A" w14:textId="77777777" w:rsidR="00E16814" w:rsidRPr="0083056F" w:rsidRDefault="00E16814" w:rsidP="00FD3332">
      <w:pPr>
        <w:spacing w:before="60" w:after="0"/>
        <w:jc w:val="both"/>
        <w:rPr>
          <w:rFonts w:ascii="Arial" w:hAnsi="Arial" w:cs="Arial"/>
          <w:sz w:val="24"/>
          <w:szCs w:val="24"/>
        </w:rPr>
      </w:pPr>
      <w:r w:rsidRPr="0083056F">
        <w:rPr>
          <w:rFonts w:ascii="Arial" w:hAnsi="Arial" w:cs="Arial"/>
          <w:sz w:val="24"/>
          <w:szCs w:val="24"/>
        </w:rPr>
        <w:t>Any matters raised regarding safeguarding, such as risks that have been identified or suggested changes to safeguarding procedure are passed to the DSL/Registered Manager</w:t>
      </w:r>
    </w:p>
    <w:p w14:paraId="3A86E07E" w14:textId="77777777" w:rsidR="00E16814" w:rsidRPr="0083056F" w:rsidRDefault="00E16814" w:rsidP="00E16814">
      <w:pPr>
        <w:spacing w:before="60" w:after="0"/>
        <w:jc w:val="both"/>
        <w:rPr>
          <w:rFonts w:ascii="Arial" w:hAnsi="Arial" w:cs="Arial"/>
          <w:sz w:val="24"/>
          <w:szCs w:val="24"/>
        </w:rPr>
      </w:pPr>
    </w:p>
    <w:p w14:paraId="635F0F79" w14:textId="77777777" w:rsidR="00E16814" w:rsidRPr="0083056F" w:rsidRDefault="00E16814" w:rsidP="00E16814">
      <w:pPr>
        <w:spacing w:before="60" w:after="0"/>
        <w:jc w:val="both"/>
        <w:rPr>
          <w:rFonts w:ascii="Arial" w:eastAsia="Times New Roman" w:hAnsi="Arial" w:cs="Arial"/>
          <w:b/>
          <w:sz w:val="24"/>
          <w:szCs w:val="24"/>
        </w:rPr>
      </w:pPr>
      <w:r w:rsidRPr="0083056F">
        <w:rPr>
          <w:rFonts w:ascii="Arial" w:eastAsia="Times New Roman" w:hAnsi="Arial" w:cs="Arial"/>
          <w:b/>
          <w:sz w:val="24"/>
          <w:szCs w:val="24"/>
        </w:rPr>
        <w:t>19.2 Designated Safeguarding Leads Group</w:t>
      </w:r>
    </w:p>
    <w:p w14:paraId="50E17CA8" w14:textId="77777777" w:rsidR="00E16814" w:rsidRPr="0083056F" w:rsidRDefault="00E16814" w:rsidP="00E16814">
      <w:pPr>
        <w:spacing w:after="200" w:line="276" w:lineRule="auto"/>
        <w:rPr>
          <w:rFonts w:ascii="Arial" w:eastAsia="Calibri" w:hAnsi="Arial" w:cs="Arial"/>
          <w:sz w:val="24"/>
          <w:szCs w:val="24"/>
        </w:rPr>
      </w:pPr>
      <w:r w:rsidRPr="0083056F">
        <w:rPr>
          <w:rFonts w:ascii="Arial" w:eastAsia="Calibri" w:hAnsi="Arial" w:cs="Arial"/>
          <w:sz w:val="24"/>
          <w:szCs w:val="24"/>
        </w:rPr>
        <w:t xml:space="preserve">19.2.1 </w:t>
      </w:r>
      <w:r w:rsidRPr="0083056F">
        <w:rPr>
          <w:rFonts w:ascii="Arial" w:hAnsi="Arial" w:cs="Arial"/>
          <w:sz w:val="24"/>
          <w:szCs w:val="24"/>
        </w:rPr>
        <w:t>Purpose of the Designated Safeguarding Leads Group:</w:t>
      </w:r>
    </w:p>
    <w:p w14:paraId="757821DA" w14:textId="77777777" w:rsidR="00E16814" w:rsidRPr="0083056F" w:rsidRDefault="00E16814">
      <w:pPr>
        <w:numPr>
          <w:ilvl w:val="0"/>
          <w:numId w:val="21"/>
        </w:numPr>
        <w:spacing w:after="200" w:line="276" w:lineRule="auto"/>
        <w:contextualSpacing/>
        <w:rPr>
          <w:rFonts w:ascii="Arial" w:hAnsi="Arial" w:cs="Arial"/>
          <w:sz w:val="24"/>
          <w:szCs w:val="24"/>
        </w:rPr>
      </w:pPr>
      <w:r w:rsidRPr="0083056F">
        <w:rPr>
          <w:rFonts w:ascii="Arial" w:hAnsi="Arial" w:cs="Arial"/>
          <w:sz w:val="24"/>
          <w:szCs w:val="24"/>
        </w:rPr>
        <w:t>To assist in the development of good safeguarding practice within the Adult Services</w:t>
      </w:r>
    </w:p>
    <w:p w14:paraId="1CB7ACD2" w14:textId="77777777" w:rsidR="00E16814" w:rsidRPr="0083056F" w:rsidRDefault="00E16814">
      <w:pPr>
        <w:numPr>
          <w:ilvl w:val="0"/>
          <w:numId w:val="21"/>
        </w:numPr>
        <w:spacing w:after="200" w:line="276" w:lineRule="auto"/>
        <w:contextualSpacing/>
        <w:rPr>
          <w:rFonts w:ascii="Arial" w:hAnsi="Arial" w:cs="Arial"/>
          <w:sz w:val="24"/>
          <w:szCs w:val="24"/>
        </w:rPr>
      </w:pPr>
      <w:r w:rsidRPr="0083056F">
        <w:rPr>
          <w:rFonts w:ascii="Arial" w:hAnsi="Arial" w:cs="Arial"/>
          <w:sz w:val="24"/>
          <w:szCs w:val="24"/>
        </w:rPr>
        <w:t>Provide the Designated Safeguarding Leads and Registered Managers and other staff with support and advice on the handling of safeguarding issues</w:t>
      </w:r>
    </w:p>
    <w:p w14:paraId="4D6DBB3F" w14:textId="77777777" w:rsidR="00E16814" w:rsidRPr="0083056F" w:rsidRDefault="00E16814">
      <w:pPr>
        <w:numPr>
          <w:ilvl w:val="0"/>
          <w:numId w:val="21"/>
        </w:numPr>
        <w:spacing w:after="200" w:line="276" w:lineRule="auto"/>
        <w:contextualSpacing/>
        <w:rPr>
          <w:rFonts w:ascii="Arial" w:hAnsi="Arial" w:cs="Arial"/>
          <w:sz w:val="24"/>
          <w:szCs w:val="24"/>
        </w:rPr>
      </w:pPr>
    </w:p>
    <w:p w14:paraId="05B53A41" w14:textId="77777777" w:rsidR="00E16814" w:rsidRPr="0083056F" w:rsidRDefault="00E16814" w:rsidP="00E16814">
      <w:pPr>
        <w:spacing w:after="200" w:line="276" w:lineRule="auto"/>
        <w:contextualSpacing/>
        <w:rPr>
          <w:rFonts w:ascii="Arial" w:eastAsia="Calibri" w:hAnsi="Arial" w:cs="Arial"/>
          <w:sz w:val="24"/>
          <w:szCs w:val="24"/>
        </w:rPr>
      </w:pPr>
      <w:r w:rsidRPr="0083056F">
        <w:rPr>
          <w:rFonts w:ascii="Arial" w:eastAsia="Calibri" w:hAnsi="Arial" w:cs="Arial"/>
          <w:sz w:val="24"/>
          <w:szCs w:val="24"/>
        </w:rPr>
        <w:t>19.2.2 Method:</w:t>
      </w:r>
    </w:p>
    <w:p w14:paraId="14888557" w14:textId="100A8976" w:rsidR="00E16814" w:rsidRPr="0083056F" w:rsidRDefault="00E16814">
      <w:pPr>
        <w:numPr>
          <w:ilvl w:val="0"/>
          <w:numId w:val="21"/>
        </w:numPr>
        <w:spacing w:after="200" w:line="276" w:lineRule="auto"/>
        <w:contextualSpacing/>
        <w:rPr>
          <w:rFonts w:ascii="Arial" w:hAnsi="Arial" w:cs="Arial"/>
          <w:sz w:val="24"/>
          <w:szCs w:val="24"/>
        </w:rPr>
      </w:pPr>
      <w:r w:rsidRPr="0083056F">
        <w:rPr>
          <w:rFonts w:ascii="Arial" w:hAnsi="Arial" w:cs="Arial"/>
          <w:sz w:val="24"/>
          <w:szCs w:val="24"/>
        </w:rPr>
        <w:t xml:space="preserve">Review the handling of safeguarding issues that have been concluded since the last meeting of the </w:t>
      </w:r>
      <w:r w:rsidR="00DC0059" w:rsidRPr="0083056F">
        <w:rPr>
          <w:rFonts w:ascii="Arial" w:hAnsi="Arial" w:cs="Arial"/>
          <w:sz w:val="24"/>
          <w:szCs w:val="24"/>
        </w:rPr>
        <w:t>DSL</w:t>
      </w:r>
      <w:r w:rsidR="00AC5E94" w:rsidRPr="0083056F">
        <w:rPr>
          <w:rFonts w:ascii="Arial" w:hAnsi="Arial" w:cs="Arial"/>
          <w:sz w:val="24"/>
          <w:szCs w:val="24"/>
        </w:rPr>
        <w:t>/DDSL</w:t>
      </w:r>
      <w:r w:rsidR="00DC0059" w:rsidRPr="0083056F">
        <w:rPr>
          <w:rFonts w:ascii="Arial" w:hAnsi="Arial" w:cs="Arial"/>
          <w:sz w:val="24"/>
          <w:szCs w:val="24"/>
        </w:rPr>
        <w:t xml:space="preserve"> </w:t>
      </w:r>
      <w:r w:rsidRPr="0083056F">
        <w:rPr>
          <w:rFonts w:ascii="Arial" w:hAnsi="Arial" w:cs="Arial"/>
          <w:sz w:val="24"/>
          <w:szCs w:val="24"/>
        </w:rPr>
        <w:t>Group</w:t>
      </w:r>
    </w:p>
    <w:p w14:paraId="54701726" w14:textId="77777777" w:rsidR="00E16814" w:rsidRPr="0083056F" w:rsidRDefault="00E16814">
      <w:pPr>
        <w:numPr>
          <w:ilvl w:val="0"/>
          <w:numId w:val="21"/>
        </w:numPr>
        <w:spacing w:after="200" w:line="276" w:lineRule="auto"/>
        <w:contextualSpacing/>
        <w:rPr>
          <w:rFonts w:ascii="Arial" w:hAnsi="Arial" w:cs="Arial"/>
          <w:sz w:val="24"/>
          <w:szCs w:val="24"/>
        </w:rPr>
      </w:pPr>
      <w:r w:rsidRPr="0083056F">
        <w:rPr>
          <w:rFonts w:ascii="Arial" w:hAnsi="Arial" w:cs="Arial"/>
          <w:sz w:val="24"/>
          <w:szCs w:val="24"/>
        </w:rPr>
        <w:t>Review the handling of safeguarding issues that are current</w:t>
      </w:r>
    </w:p>
    <w:p w14:paraId="6B34DDA6" w14:textId="77777777" w:rsidR="00E16814" w:rsidRPr="0083056F" w:rsidRDefault="00E16814">
      <w:pPr>
        <w:numPr>
          <w:ilvl w:val="0"/>
          <w:numId w:val="21"/>
        </w:numPr>
        <w:spacing w:after="200" w:line="276" w:lineRule="auto"/>
        <w:contextualSpacing/>
        <w:rPr>
          <w:rFonts w:ascii="Arial" w:hAnsi="Arial" w:cs="Arial"/>
          <w:sz w:val="24"/>
          <w:szCs w:val="24"/>
        </w:rPr>
      </w:pPr>
      <w:r w:rsidRPr="0083056F">
        <w:rPr>
          <w:rFonts w:ascii="Arial" w:hAnsi="Arial" w:cs="Arial"/>
          <w:sz w:val="24"/>
          <w:szCs w:val="24"/>
        </w:rPr>
        <w:t>Raise and discuss non-case specific issues around safeguarding within the organisation that could impact on the delivery of safeguarding</w:t>
      </w:r>
    </w:p>
    <w:p w14:paraId="66282921" w14:textId="6FB2D09D" w:rsidR="00E16814" w:rsidRPr="0083056F" w:rsidRDefault="00E16814">
      <w:pPr>
        <w:numPr>
          <w:ilvl w:val="0"/>
          <w:numId w:val="21"/>
        </w:numPr>
        <w:spacing w:after="200" w:line="276" w:lineRule="auto"/>
        <w:contextualSpacing/>
        <w:rPr>
          <w:rFonts w:ascii="Arial" w:eastAsia="Calibri" w:hAnsi="Arial" w:cs="Arial"/>
          <w:sz w:val="24"/>
          <w:szCs w:val="24"/>
        </w:rPr>
      </w:pPr>
      <w:r w:rsidRPr="0083056F">
        <w:rPr>
          <w:rFonts w:ascii="Arial" w:hAnsi="Arial" w:cs="Arial"/>
          <w:sz w:val="24"/>
          <w:szCs w:val="24"/>
        </w:rPr>
        <w:lastRenderedPageBreak/>
        <w:t xml:space="preserve">Use the findings of the </w:t>
      </w:r>
      <w:r w:rsidR="00DC0059" w:rsidRPr="0083056F">
        <w:rPr>
          <w:rFonts w:ascii="Arial" w:hAnsi="Arial" w:cs="Arial"/>
          <w:sz w:val="24"/>
          <w:szCs w:val="24"/>
        </w:rPr>
        <w:t>DSL</w:t>
      </w:r>
      <w:r w:rsidR="00AC5E94" w:rsidRPr="0083056F">
        <w:rPr>
          <w:rFonts w:ascii="Arial" w:hAnsi="Arial" w:cs="Arial"/>
          <w:sz w:val="24"/>
          <w:szCs w:val="24"/>
        </w:rPr>
        <w:t>/DDSL</w:t>
      </w:r>
      <w:r w:rsidRPr="0083056F">
        <w:rPr>
          <w:rFonts w:ascii="Arial" w:hAnsi="Arial" w:cs="Arial"/>
          <w:sz w:val="24"/>
          <w:szCs w:val="24"/>
        </w:rPr>
        <w:t xml:space="preserve"> Group to inform and advise the Incident &amp; Safeguarding Governance Committee</w:t>
      </w:r>
      <w:r w:rsidRPr="0083056F">
        <w:rPr>
          <w:rFonts w:ascii="Arial" w:eastAsia="Calibri" w:hAnsi="Arial" w:cs="Arial"/>
          <w:sz w:val="24"/>
          <w:szCs w:val="24"/>
        </w:rPr>
        <w:t xml:space="preserve">. </w:t>
      </w:r>
    </w:p>
    <w:p w14:paraId="2DBED2B2" w14:textId="77777777" w:rsidR="00E16814" w:rsidRPr="0083056F" w:rsidRDefault="00E16814" w:rsidP="00E16814">
      <w:pPr>
        <w:spacing w:after="200" w:line="276" w:lineRule="auto"/>
        <w:contextualSpacing/>
        <w:rPr>
          <w:rFonts w:ascii="Arial" w:eastAsia="Calibri" w:hAnsi="Arial" w:cs="Arial"/>
          <w:sz w:val="24"/>
          <w:szCs w:val="24"/>
        </w:rPr>
      </w:pPr>
    </w:p>
    <w:p w14:paraId="0CA5CC3C" w14:textId="77777777" w:rsidR="00E16814" w:rsidRPr="0083056F" w:rsidRDefault="002F301C" w:rsidP="00E16814">
      <w:pPr>
        <w:spacing w:after="200" w:line="276" w:lineRule="auto"/>
        <w:contextualSpacing/>
        <w:rPr>
          <w:rFonts w:ascii="Arial" w:eastAsia="Calibri" w:hAnsi="Arial" w:cs="Arial"/>
          <w:sz w:val="24"/>
          <w:szCs w:val="24"/>
        </w:rPr>
      </w:pPr>
      <w:r w:rsidRPr="0083056F">
        <w:rPr>
          <w:rFonts w:ascii="Arial" w:eastAsia="Calibri" w:hAnsi="Arial" w:cs="Arial"/>
          <w:sz w:val="24"/>
          <w:szCs w:val="24"/>
        </w:rPr>
        <w:t>19.2</w:t>
      </w:r>
      <w:r w:rsidR="00E16814" w:rsidRPr="0083056F">
        <w:rPr>
          <w:rFonts w:ascii="Arial" w:eastAsia="Calibri" w:hAnsi="Arial" w:cs="Arial"/>
          <w:sz w:val="24"/>
          <w:szCs w:val="24"/>
        </w:rPr>
        <w:t>.3 Responsibilities:</w:t>
      </w:r>
    </w:p>
    <w:p w14:paraId="4F98DDE8" w14:textId="0069094A" w:rsidR="00E16814" w:rsidRPr="0083056F" w:rsidRDefault="00E16814">
      <w:pPr>
        <w:numPr>
          <w:ilvl w:val="0"/>
          <w:numId w:val="22"/>
        </w:numPr>
        <w:spacing w:after="200" w:line="276" w:lineRule="auto"/>
        <w:contextualSpacing/>
        <w:rPr>
          <w:rFonts w:ascii="Arial" w:hAnsi="Arial" w:cs="Arial"/>
          <w:sz w:val="24"/>
          <w:szCs w:val="24"/>
        </w:rPr>
      </w:pPr>
      <w:r w:rsidRPr="0083056F">
        <w:rPr>
          <w:rFonts w:ascii="Arial" w:hAnsi="Arial" w:cs="Arial"/>
          <w:sz w:val="24"/>
          <w:szCs w:val="24"/>
        </w:rPr>
        <w:t xml:space="preserve">Meetings of the </w:t>
      </w:r>
      <w:r w:rsidR="00DC0059" w:rsidRPr="0083056F">
        <w:rPr>
          <w:rFonts w:ascii="Arial" w:hAnsi="Arial" w:cs="Arial"/>
          <w:sz w:val="24"/>
          <w:szCs w:val="24"/>
        </w:rPr>
        <w:t>DSL</w:t>
      </w:r>
      <w:r w:rsidR="00AC5E94" w:rsidRPr="0083056F">
        <w:rPr>
          <w:rFonts w:ascii="Arial" w:hAnsi="Arial" w:cs="Arial"/>
          <w:sz w:val="24"/>
          <w:szCs w:val="24"/>
        </w:rPr>
        <w:t>/DDSL</w:t>
      </w:r>
      <w:r w:rsidR="00DC0059" w:rsidRPr="0083056F">
        <w:rPr>
          <w:rFonts w:ascii="Arial" w:hAnsi="Arial" w:cs="Arial"/>
          <w:sz w:val="24"/>
          <w:szCs w:val="24"/>
        </w:rPr>
        <w:t xml:space="preserve"> </w:t>
      </w:r>
      <w:r w:rsidRPr="0083056F">
        <w:rPr>
          <w:rFonts w:ascii="Arial" w:hAnsi="Arial" w:cs="Arial"/>
          <w:sz w:val="24"/>
          <w:szCs w:val="24"/>
        </w:rPr>
        <w:t xml:space="preserve">Group will be chaired by the </w:t>
      </w:r>
      <w:r w:rsidR="00DC0059" w:rsidRPr="0083056F">
        <w:rPr>
          <w:rFonts w:ascii="Arial" w:hAnsi="Arial" w:cs="Arial"/>
          <w:sz w:val="24"/>
          <w:szCs w:val="24"/>
        </w:rPr>
        <w:t xml:space="preserve">Group Safeguarding Lead </w:t>
      </w:r>
    </w:p>
    <w:p w14:paraId="3685EB64" w14:textId="4FE858C2" w:rsidR="00E16814" w:rsidRPr="0083056F" w:rsidRDefault="00E16814">
      <w:pPr>
        <w:numPr>
          <w:ilvl w:val="0"/>
          <w:numId w:val="22"/>
        </w:numPr>
        <w:spacing w:after="200" w:line="276" w:lineRule="auto"/>
        <w:contextualSpacing/>
        <w:rPr>
          <w:rFonts w:ascii="Arial" w:hAnsi="Arial" w:cs="Arial"/>
          <w:sz w:val="24"/>
          <w:szCs w:val="24"/>
        </w:rPr>
      </w:pPr>
      <w:r w:rsidRPr="0083056F">
        <w:rPr>
          <w:rFonts w:ascii="Arial" w:hAnsi="Arial" w:cs="Arial"/>
          <w:sz w:val="24"/>
          <w:szCs w:val="24"/>
        </w:rPr>
        <w:t xml:space="preserve">Other staff having specialist knowledge that could assist the </w:t>
      </w:r>
      <w:r w:rsidR="00DC0059" w:rsidRPr="0083056F">
        <w:rPr>
          <w:rFonts w:ascii="Arial" w:hAnsi="Arial" w:cs="Arial"/>
          <w:sz w:val="24"/>
          <w:szCs w:val="24"/>
        </w:rPr>
        <w:t>DSL</w:t>
      </w:r>
      <w:r w:rsidR="00AC5E94" w:rsidRPr="0083056F">
        <w:rPr>
          <w:rFonts w:ascii="Arial" w:hAnsi="Arial" w:cs="Arial"/>
          <w:sz w:val="24"/>
          <w:szCs w:val="24"/>
        </w:rPr>
        <w:t>/DDSL</w:t>
      </w:r>
      <w:r w:rsidR="00DC0059" w:rsidRPr="0083056F">
        <w:rPr>
          <w:rFonts w:ascii="Arial" w:hAnsi="Arial" w:cs="Arial"/>
          <w:sz w:val="24"/>
          <w:szCs w:val="24"/>
        </w:rPr>
        <w:t xml:space="preserve"> </w:t>
      </w:r>
      <w:r w:rsidRPr="0083056F">
        <w:rPr>
          <w:rFonts w:ascii="Arial" w:hAnsi="Arial" w:cs="Arial"/>
          <w:sz w:val="24"/>
          <w:szCs w:val="24"/>
        </w:rPr>
        <w:t>Group are to be invited to attend meetings as required</w:t>
      </w:r>
    </w:p>
    <w:p w14:paraId="4AA43A90" w14:textId="77777777" w:rsidR="00E16814" w:rsidRPr="0083056F" w:rsidRDefault="00E16814" w:rsidP="00E16814">
      <w:pPr>
        <w:spacing w:before="60" w:after="0"/>
        <w:jc w:val="both"/>
        <w:rPr>
          <w:rFonts w:ascii="Arial" w:hAnsi="Arial" w:cs="Arial"/>
          <w:sz w:val="24"/>
          <w:szCs w:val="24"/>
        </w:rPr>
      </w:pPr>
    </w:p>
    <w:p w14:paraId="19677AFC" w14:textId="77777777" w:rsidR="00E16814" w:rsidRPr="0083056F" w:rsidRDefault="002F301C" w:rsidP="00E16814">
      <w:pPr>
        <w:spacing w:before="60" w:after="0"/>
        <w:jc w:val="both"/>
        <w:rPr>
          <w:rFonts w:ascii="Arial" w:hAnsi="Arial" w:cs="Arial"/>
          <w:sz w:val="24"/>
          <w:szCs w:val="24"/>
        </w:rPr>
      </w:pPr>
      <w:r w:rsidRPr="0083056F">
        <w:rPr>
          <w:rFonts w:ascii="Arial" w:eastAsia="Times New Roman" w:hAnsi="Arial" w:cs="Arial"/>
          <w:sz w:val="24"/>
          <w:szCs w:val="24"/>
        </w:rPr>
        <w:t xml:space="preserve">19.2.4 </w:t>
      </w:r>
      <w:r w:rsidR="00E16814" w:rsidRPr="0083056F">
        <w:rPr>
          <w:rFonts w:ascii="Arial" w:hAnsi="Arial" w:cs="Arial"/>
          <w:sz w:val="24"/>
          <w:szCs w:val="24"/>
        </w:rPr>
        <w:t>See Appendix E</w:t>
      </w:r>
    </w:p>
    <w:p w14:paraId="31E5D2C4" w14:textId="77777777" w:rsidR="00E34B72" w:rsidRPr="0083056F" w:rsidRDefault="00E34B72" w:rsidP="00E16814">
      <w:pPr>
        <w:spacing w:before="60" w:after="0"/>
        <w:rPr>
          <w:rFonts w:ascii="Arial" w:eastAsia="Times New Roman" w:hAnsi="Arial" w:cs="Arial"/>
          <w:b/>
          <w:sz w:val="24"/>
          <w:szCs w:val="24"/>
        </w:rPr>
      </w:pPr>
    </w:p>
    <w:p w14:paraId="58D36C0A" w14:textId="77777777" w:rsidR="00E16814" w:rsidRPr="0083056F" w:rsidRDefault="002F301C" w:rsidP="00E16814">
      <w:pPr>
        <w:spacing w:before="60" w:after="0"/>
        <w:rPr>
          <w:rFonts w:ascii="Arial" w:eastAsia="Times New Roman" w:hAnsi="Arial" w:cs="Arial"/>
          <w:b/>
          <w:sz w:val="24"/>
          <w:szCs w:val="24"/>
        </w:rPr>
      </w:pPr>
      <w:r w:rsidRPr="0083056F">
        <w:rPr>
          <w:rFonts w:ascii="Arial" w:eastAsia="Times New Roman" w:hAnsi="Arial" w:cs="Arial"/>
          <w:b/>
          <w:sz w:val="24"/>
          <w:szCs w:val="24"/>
        </w:rPr>
        <w:t>19</w:t>
      </w:r>
      <w:r w:rsidR="00E16814" w:rsidRPr="0083056F">
        <w:rPr>
          <w:rFonts w:ascii="Arial" w:eastAsia="Times New Roman" w:hAnsi="Arial" w:cs="Arial"/>
          <w:b/>
          <w:sz w:val="24"/>
          <w:szCs w:val="24"/>
        </w:rPr>
        <w:t>.3 The Incident and Safeguarding Governance Committee</w:t>
      </w:r>
    </w:p>
    <w:p w14:paraId="79699313" w14:textId="7ADE0A7D" w:rsidR="002F301C" w:rsidRPr="0083056F" w:rsidRDefault="002F301C" w:rsidP="00FD3332">
      <w:pPr>
        <w:rPr>
          <w:rFonts w:ascii="Arial" w:hAnsi="Arial" w:cs="Arial"/>
          <w:sz w:val="24"/>
          <w:szCs w:val="24"/>
        </w:rPr>
      </w:pPr>
      <w:r w:rsidRPr="0083056F">
        <w:rPr>
          <w:rFonts w:ascii="Arial" w:hAnsi="Arial" w:cs="Arial"/>
          <w:sz w:val="24"/>
          <w:szCs w:val="24"/>
        </w:rPr>
        <w:t xml:space="preserve">19.3.1 </w:t>
      </w:r>
      <w:r w:rsidR="00E16814" w:rsidRPr="0083056F">
        <w:rPr>
          <w:rFonts w:ascii="Arial" w:hAnsi="Arial" w:cs="Arial"/>
          <w:sz w:val="24"/>
          <w:szCs w:val="24"/>
        </w:rPr>
        <w:t>The Incident and Safeguarding Governance Committee will undertake to review the action taken</w:t>
      </w:r>
      <w:r w:rsidR="00E16814" w:rsidRPr="0083056F">
        <w:rPr>
          <w:rFonts w:ascii="Arial" w:eastAsia="Times New Roman" w:hAnsi="Arial" w:cs="Arial"/>
          <w:sz w:val="24"/>
          <w:szCs w:val="24"/>
        </w:rPr>
        <w:t xml:space="preserve"> </w:t>
      </w:r>
      <w:r w:rsidR="00E16814" w:rsidRPr="0083056F">
        <w:rPr>
          <w:rFonts w:ascii="Arial" w:hAnsi="Arial" w:cs="Arial"/>
          <w:sz w:val="24"/>
          <w:szCs w:val="24"/>
        </w:rPr>
        <w:t xml:space="preserve">by Adult Services dealing with ongoing and recently resolved safeguarding issues </w:t>
      </w:r>
      <w:proofErr w:type="gramStart"/>
      <w:r w:rsidR="00E16814" w:rsidRPr="0083056F">
        <w:rPr>
          <w:rFonts w:ascii="Arial" w:hAnsi="Arial" w:cs="Arial"/>
          <w:sz w:val="24"/>
          <w:szCs w:val="24"/>
        </w:rPr>
        <w:t>in order to</w:t>
      </w:r>
      <w:proofErr w:type="gramEnd"/>
      <w:r w:rsidR="00E16814" w:rsidRPr="0083056F">
        <w:rPr>
          <w:rFonts w:ascii="Arial" w:hAnsi="Arial" w:cs="Arial"/>
          <w:sz w:val="24"/>
          <w:szCs w:val="24"/>
        </w:rPr>
        <w:t xml:space="preserve"> inform future practice and policy. </w:t>
      </w:r>
    </w:p>
    <w:p w14:paraId="3AB97179" w14:textId="16E871ED" w:rsidR="00E16814" w:rsidRPr="0083056F" w:rsidRDefault="00E34B72" w:rsidP="00FD3332">
      <w:pPr>
        <w:rPr>
          <w:rFonts w:ascii="Arial" w:hAnsi="Arial" w:cs="Arial"/>
          <w:sz w:val="24"/>
          <w:szCs w:val="24"/>
        </w:rPr>
      </w:pPr>
      <w:r w:rsidRPr="0083056F">
        <w:rPr>
          <w:rFonts w:ascii="Arial" w:hAnsi="Arial" w:cs="Arial"/>
          <w:sz w:val="24"/>
          <w:szCs w:val="24"/>
        </w:rPr>
        <w:t>19</w:t>
      </w:r>
      <w:r w:rsidR="002F301C" w:rsidRPr="0083056F">
        <w:rPr>
          <w:rFonts w:ascii="Arial" w:hAnsi="Arial" w:cs="Arial"/>
          <w:sz w:val="24"/>
          <w:szCs w:val="24"/>
        </w:rPr>
        <w:t xml:space="preserve">.3.2 </w:t>
      </w:r>
      <w:r w:rsidR="00E16814" w:rsidRPr="0083056F">
        <w:rPr>
          <w:rFonts w:ascii="Arial" w:hAnsi="Arial" w:cs="Arial"/>
          <w:sz w:val="24"/>
          <w:szCs w:val="24"/>
        </w:rPr>
        <w:t>The Group will meet monthly.</w:t>
      </w:r>
    </w:p>
    <w:p w14:paraId="600EBECA" w14:textId="373919F3" w:rsidR="00E16814" w:rsidRPr="0083056F" w:rsidRDefault="002F301C" w:rsidP="00DD7457">
      <w:pPr>
        <w:rPr>
          <w:rFonts w:ascii="Arial" w:eastAsia="Times New Roman" w:hAnsi="Arial" w:cs="Arial"/>
          <w:sz w:val="24"/>
          <w:szCs w:val="24"/>
        </w:rPr>
      </w:pPr>
      <w:r w:rsidRPr="0083056F">
        <w:rPr>
          <w:rFonts w:ascii="Arial" w:hAnsi="Arial" w:cs="Arial"/>
          <w:sz w:val="24"/>
          <w:szCs w:val="24"/>
        </w:rPr>
        <w:t xml:space="preserve">19.3.3 </w:t>
      </w:r>
      <w:r w:rsidR="00E16814" w:rsidRPr="0083056F">
        <w:rPr>
          <w:rFonts w:ascii="Arial" w:hAnsi="Arial" w:cs="Arial"/>
          <w:sz w:val="24"/>
          <w:szCs w:val="24"/>
        </w:rPr>
        <w:t xml:space="preserve">The Group will consist of the Quality Assurance Director, </w:t>
      </w:r>
      <w:r w:rsidR="00BC3045" w:rsidRPr="0083056F">
        <w:rPr>
          <w:rFonts w:ascii="Arial" w:hAnsi="Arial" w:cs="Arial"/>
          <w:sz w:val="24"/>
          <w:szCs w:val="24"/>
        </w:rPr>
        <w:t xml:space="preserve">Group Safeguarding lead, </w:t>
      </w:r>
      <w:r w:rsidR="00E16814" w:rsidRPr="0083056F">
        <w:rPr>
          <w:rFonts w:ascii="Arial" w:hAnsi="Arial" w:cs="Arial"/>
          <w:sz w:val="24"/>
          <w:szCs w:val="24"/>
        </w:rPr>
        <w:t>Operations Director</w:t>
      </w:r>
      <w:r w:rsidR="00DC0059" w:rsidRPr="0083056F">
        <w:rPr>
          <w:rFonts w:ascii="Arial" w:hAnsi="Arial" w:cs="Arial"/>
          <w:sz w:val="24"/>
          <w:szCs w:val="24"/>
        </w:rPr>
        <w:t>s</w:t>
      </w:r>
      <w:r w:rsidR="00E16814" w:rsidRPr="0083056F">
        <w:rPr>
          <w:rFonts w:ascii="Arial" w:hAnsi="Arial" w:cs="Arial"/>
          <w:sz w:val="24"/>
          <w:szCs w:val="24"/>
        </w:rPr>
        <w:t xml:space="preserve">, CEO, </w:t>
      </w:r>
      <w:r w:rsidR="00505806" w:rsidRPr="0083056F">
        <w:rPr>
          <w:rFonts w:ascii="Arial" w:hAnsi="Arial" w:cs="Arial"/>
          <w:sz w:val="24"/>
          <w:szCs w:val="24"/>
        </w:rPr>
        <w:t xml:space="preserve">COO, </w:t>
      </w:r>
      <w:r w:rsidR="00DC0059" w:rsidRPr="0083056F">
        <w:rPr>
          <w:rFonts w:ascii="Arial" w:hAnsi="Arial" w:cs="Arial"/>
          <w:sz w:val="24"/>
          <w:szCs w:val="24"/>
        </w:rPr>
        <w:t>Director of St</w:t>
      </w:r>
      <w:r w:rsidR="00386D47" w:rsidRPr="0083056F">
        <w:rPr>
          <w:rFonts w:ascii="Arial" w:hAnsi="Arial" w:cs="Arial"/>
          <w:sz w:val="24"/>
          <w:szCs w:val="24"/>
        </w:rPr>
        <w:t>rat</w:t>
      </w:r>
      <w:r w:rsidR="00DC0059" w:rsidRPr="0083056F">
        <w:rPr>
          <w:rFonts w:ascii="Arial" w:hAnsi="Arial" w:cs="Arial"/>
          <w:sz w:val="24"/>
          <w:szCs w:val="24"/>
        </w:rPr>
        <w:t xml:space="preserve">egy and </w:t>
      </w:r>
      <w:r w:rsidR="00E16814" w:rsidRPr="0083056F">
        <w:rPr>
          <w:rFonts w:ascii="Arial" w:hAnsi="Arial" w:cs="Arial"/>
          <w:sz w:val="24"/>
          <w:szCs w:val="24"/>
        </w:rPr>
        <w:t>Head</w:t>
      </w:r>
      <w:r w:rsidR="00E16814" w:rsidRPr="0083056F">
        <w:rPr>
          <w:rFonts w:ascii="Arial" w:eastAsia="Times New Roman" w:hAnsi="Arial" w:cs="Arial"/>
          <w:sz w:val="24"/>
          <w:szCs w:val="24"/>
        </w:rPr>
        <w:t xml:space="preserve"> of HR Operations.</w:t>
      </w:r>
    </w:p>
    <w:p w14:paraId="30BA4332" w14:textId="135FC62C" w:rsidR="00502AFF" w:rsidRPr="0083056F" w:rsidRDefault="002F301C" w:rsidP="00E16814">
      <w:pPr>
        <w:spacing w:before="60" w:after="0"/>
        <w:jc w:val="both"/>
        <w:rPr>
          <w:rFonts w:ascii="Arial" w:eastAsia="Times New Roman" w:hAnsi="Arial" w:cs="Arial"/>
          <w:sz w:val="24"/>
          <w:szCs w:val="24"/>
        </w:rPr>
      </w:pPr>
      <w:r w:rsidRPr="0083056F">
        <w:rPr>
          <w:rFonts w:ascii="Arial" w:eastAsia="Times New Roman" w:hAnsi="Arial" w:cs="Arial"/>
          <w:sz w:val="24"/>
          <w:szCs w:val="24"/>
        </w:rPr>
        <w:t xml:space="preserve">19.3.4 </w:t>
      </w:r>
      <w:r w:rsidR="00E16814" w:rsidRPr="0083056F">
        <w:rPr>
          <w:rFonts w:ascii="Arial" w:eastAsia="Times New Roman" w:hAnsi="Arial" w:cs="Arial"/>
          <w:sz w:val="24"/>
          <w:szCs w:val="24"/>
        </w:rPr>
        <w:t>See Appendix F</w:t>
      </w:r>
    </w:p>
    <w:p w14:paraId="7C35A5C8" w14:textId="77777777" w:rsidR="00252627" w:rsidRPr="0083056F" w:rsidRDefault="00252627" w:rsidP="00E16814">
      <w:pPr>
        <w:spacing w:before="60" w:after="0"/>
        <w:jc w:val="both"/>
        <w:rPr>
          <w:rFonts w:ascii="Arial" w:eastAsia="Times New Roman" w:hAnsi="Arial" w:cs="Arial"/>
          <w:sz w:val="24"/>
          <w:szCs w:val="24"/>
        </w:rPr>
      </w:pPr>
    </w:p>
    <w:p w14:paraId="466116B7" w14:textId="77777777" w:rsidR="007668ED" w:rsidRPr="0083056F" w:rsidRDefault="000E1D19" w:rsidP="007668ED">
      <w:pPr>
        <w:rPr>
          <w:rFonts w:ascii="Arial" w:hAnsi="Arial" w:cs="Arial"/>
          <w:b/>
          <w:bCs/>
          <w:sz w:val="24"/>
          <w:szCs w:val="24"/>
        </w:rPr>
      </w:pPr>
      <w:r w:rsidRPr="0083056F">
        <w:rPr>
          <w:rFonts w:ascii="Arial" w:eastAsia="Times New Roman" w:hAnsi="Arial" w:cs="Arial"/>
          <w:sz w:val="24"/>
          <w:szCs w:val="24"/>
        </w:rPr>
        <w:t xml:space="preserve">19.4 </w:t>
      </w:r>
      <w:r w:rsidR="007668ED" w:rsidRPr="0083056F">
        <w:rPr>
          <w:rFonts w:ascii="Arial" w:hAnsi="Arial" w:cs="Arial"/>
          <w:b/>
          <w:bCs/>
          <w:sz w:val="24"/>
          <w:szCs w:val="24"/>
        </w:rPr>
        <w:t>Transitional Safeguarding</w:t>
      </w:r>
    </w:p>
    <w:p w14:paraId="15B14EE3" w14:textId="77777777" w:rsidR="007668ED" w:rsidRPr="0083056F" w:rsidRDefault="007668ED" w:rsidP="007668ED">
      <w:pPr>
        <w:rPr>
          <w:rFonts w:ascii="Arial" w:hAnsi="Arial" w:cs="Arial"/>
          <w:sz w:val="24"/>
          <w:szCs w:val="24"/>
        </w:rPr>
      </w:pPr>
      <w:r w:rsidRPr="0083056F">
        <w:rPr>
          <w:rFonts w:ascii="Arial" w:hAnsi="Arial" w:cs="Arial"/>
          <w:sz w:val="24"/>
          <w:szCs w:val="24"/>
        </w:rPr>
        <w:t>Aurora recognises that safeguarding vulnerabilities do not end when a young person reaches the age of 18.</w:t>
      </w:r>
    </w:p>
    <w:p w14:paraId="4E2C1D3A" w14:textId="77777777" w:rsidR="007668ED" w:rsidRPr="0083056F" w:rsidRDefault="007668ED" w:rsidP="007668ED">
      <w:pPr>
        <w:rPr>
          <w:rFonts w:ascii="Arial" w:hAnsi="Arial" w:cs="Arial"/>
          <w:sz w:val="24"/>
          <w:szCs w:val="24"/>
        </w:rPr>
      </w:pPr>
      <w:r w:rsidRPr="0083056F">
        <w:rPr>
          <w:rFonts w:ascii="Arial" w:hAnsi="Arial" w:cs="Arial"/>
          <w:sz w:val="24"/>
          <w:szCs w:val="24"/>
        </w:rPr>
        <w:t>Young adults may continue to experience risks associated with exploitation, abuse, neglect, coercion, criminal activity, online harm, mental ill-health or dependency on others.</w:t>
      </w:r>
    </w:p>
    <w:p w14:paraId="0D6A0DD8" w14:textId="77777777" w:rsidR="007668ED" w:rsidRPr="0083056F" w:rsidRDefault="007668ED" w:rsidP="007668ED">
      <w:pPr>
        <w:rPr>
          <w:rFonts w:ascii="Arial" w:hAnsi="Arial" w:cs="Arial"/>
          <w:sz w:val="24"/>
          <w:szCs w:val="24"/>
        </w:rPr>
      </w:pPr>
      <w:r w:rsidRPr="0083056F">
        <w:rPr>
          <w:rFonts w:ascii="Arial" w:hAnsi="Arial" w:cs="Arial"/>
          <w:sz w:val="24"/>
          <w:szCs w:val="24"/>
        </w:rPr>
        <w:t>Where adults using Aurora services have recently transitioned from children's services, staff must consider transitional safeguarding principles including:</w:t>
      </w:r>
    </w:p>
    <w:p w14:paraId="38A1CDCB" w14:textId="77777777" w:rsidR="007668ED" w:rsidRPr="0083056F" w:rsidRDefault="007668ED">
      <w:pPr>
        <w:numPr>
          <w:ilvl w:val="0"/>
          <w:numId w:val="34"/>
        </w:numPr>
        <w:spacing w:line="278" w:lineRule="auto"/>
        <w:rPr>
          <w:rFonts w:ascii="Arial" w:hAnsi="Arial" w:cs="Arial"/>
          <w:sz w:val="24"/>
          <w:szCs w:val="24"/>
        </w:rPr>
      </w:pPr>
      <w:r w:rsidRPr="0083056F">
        <w:rPr>
          <w:rFonts w:ascii="Arial" w:hAnsi="Arial" w:cs="Arial"/>
          <w:sz w:val="24"/>
          <w:szCs w:val="24"/>
        </w:rPr>
        <w:t>continuity of information sharing;</w:t>
      </w:r>
    </w:p>
    <w:p w14:paraId="3260B2AC" w14:textId="77777777" w:rsidR="007668ED" w:rsidRPr="0083056F" w:rsidRDefault="007668ED">
      <w:pPr>
        <w:numPr>
          <w:ilvl w:val="0"/>
          <w:numId w:val="34"/>
        </w:numPr>
        <w:spacing w:line="278" w:lineRule="auto"/>
        <w:rPr>
          <w:rFonts w:ascii="Arial" w:hAnsi="Arial" w:cs="Arial"/>
          <w:sz w:val="24"/>
          <w:szCs w:val="24"/>
        </w:rPr>
      </w:pPr>
      <w:r w:rsidRPr="0083056F">
        <w:rPr>
          <w:rFonts w:ascii="Arial" w:hAnsi="Arial" w:cs="Arial"/>
          <w:sz w:val="24"/>
          <w:szCs w:val="24"/>
        </w:rPr>
        <w:t>multi-agency working;</w:t>
      </w:r>
    </w:p>
    <w:p w14:paraId="42B346BA" w14:textId="77777777" w:rsidR="007668ED" w:rsidRPr="0083056F" w:rsidRDefault="007668ED">
      <w:pPr>
        <w:numPr>
          <w:ilvl w:val="0"/>
          <w:numId w:val="34"/>
        </w:numPr>
        <w:spacing w:line="278" w:lineRule="auto"/>
        <w:rPr>
          <w:rFonts w:ascii="Arial" w:hAnsi="Arial" w:cs="Arial"/>
          <w:sz w:val="24"/>
          <w:szCs w:val="24"/>
        </w:rPr>
      </w:pPr>
      <w:r w:rsidRPr="0083056F">
        <w:rPr>
          <w:rFonts w:ascii="Arial" w:hAnsi="Arial" w:cs="Arial"/>
          <w:sz w:val="24"/>
          <w:szCs w:val="24"/>
        </w:rPr>
        <w:t>proportionality of intervention;</w:t>
      </w:r>
    </w:p>
    <w:p w14:paraId="72AD2A07" w14:textId="77777777" w:rsidR="007668ED" w:rsidRPr="0083056F" w:rsidRDefault="007668ED">
      <w:pPr>
        <w:numPr>
          <w:ilvl w:val="0"/>
          <w:numId w:val="34"/>
        </w:numPr>
        <w:spacing w:line="278" w:lineRule="auto"/>
        <w:rPr>
          <w:rFonts w:ascii="Arial" w:hAnsi="Arial" w:cs="Arial"/>
          <w:sz w:val="24"/>
          <w:szCs w:val="24"/>
        </w:rPr>
      </w:pPr>
      <w:r w:rsidRPr="0083056F">
        <w:rPr>
          <w:rFonts w:ascii="Arial" w:hAnsi="Arial" w:cs="Arial"/>
          <w:sz w:val="24"/>
          <w:szCs w:val="24"/>
        </w:rPr>
        <w:t>mental capacity and consent;</w:t>
      </w:r>
    </w:p>
    <w:p w14:paraId="78325449" w14:textId="77777777" w:rsidR="007668ED" w:rsidRPr="0083056F" w:rsidRDefault="007668ED">
      <w:pPr>
        <w:numPr>
          <w:ilvl w:val="0"/>
          <w:numId w:val="34"/>
        </w:numPr>
        <w:spacing w:line="278" w:lineRule="auto"/>
        <w:rPr>
          <w:rFonts w:ascii="Arial" w:hAnsi="Arial" w:cs="Arial"/>
          <w:sz w:val="24"/>
          <w:szCs w:val="24"/>
        </w:rPr>
      </w:pPr>
      <w:r w:rsidRPr="0083056F">
        <w:rPr>
          <w:rFonts w:ascii="Arial" w:hAnsi="Arial" w:cs="Arial"/>
          <w:sz w:val="24"/>
          <w:szCs w:val="24"/>
        </w:rPr>
        <w:t>ongoing exploitation or contextual safeguarding risks; and</w:t>
      </w:r>
    </w:p>
    <w:p w14:paraId="3DD87D90" w14:textId="77777777" w:rsidR="007668ED" w:rsidRPr="0083056F" w:rsidRDefault="007668ED">
      <w:pPr>
        <w:numPr>
          <w:ilvl w:val="0"/>
          <w:numId w:val="34"/>
        </w:numPr>
        <w:spacing w:line="278" w:lineRule="auto"/>
        <w:rPr>
          <w:rFonts w:ascii="Arial" w:hAnsi="Arial" w:cs="Arial"/>
          <w:sz w:val="24"/>
          <w:szCs w:val="24"/>
        </w:rPr>
      </w:pPr>
      <w:r w:rsidRPr="0083056F">
        <w:rPr>
          <w:rFonts w:ascii="Arial" w:hAnsi="Arial" w:cs="Arial"/>
          <w:sz w:val="24"/>
          <w:szCs w:val="24"/>
        </w:rPr>
        <w:t>continuity of support arrangements.</w:t>
      </w:r>
    </w:p>
    <w:p w14:paraId="5C424539" w14:textId="725AF485" w:rsidR="00040D38" w:rsidRPr="0083056F" w:rsidRDefault="007668ED" w:rsidP="00E16814">
      <w:pPr>
        <w:spacing w:before="60" w:after="0"/>
        <w:jc w:val="both"/>
        <w:rPr>
          <w:rFonts w:ascii="Arial" w:hAnsi="Arial" w:cs="Arial"/>
          <w:sz w:val="24"/>
          <w:szCs w:val="24"/>
        </w:rPr>
      </w:pPr>
      <w:r w:rsidRPr="0083056F">
        <w:rPr>
          <w:rFonts w:ascii="Arial" w:hAnsi="Arial" w:cs="Arial"/>
          <w:sz w:val="24"/>
          <w:szCs w:val="24"/>
        </w:rPr>
        <w:t>Staff should work collaboratively with children's services, adult services and partner agencies to ensure safeguarding protection remains effective during transition</w:t>
      </w:r>
    </w:p>
    <w:p w14:paraId="27EF84D4" w14:textId="2AC3A924" w:rsidR="00BA7E99" w:rsidRPr="00E47223" w:rsidRDefault="00D87DD1" w:rsidP="00E47223">
      <w:pPr>
        <w:pStyle w:val="Heading1"/>
      </w:pPr>
      <w:bookmarkStart w:id="26" w:name="_Toc238649394"/>
      <w:r w:rsidRPr="00E47223">
        <w:lastRenderedPageBreak/>
        <w:t>20</w:t>
      </w:r>
      <w:r w:rsidR="00BA7E99" w:rsidRPr="00E47223">
        <w:t>.</w:t>
      </w:r>
      <w:r w:rsidRPr="00E47223">
        <w:t xml:space="preserve"> </w:t>
      </w:r>
      <w:r w:rsidR="00BA7E99" w:rsidRPr="00E47223">
        <w:t>Mental Capacity and Consent</w:t>
      </w:r>
      <w:bookmarkEnd w:id="26"/>
    </w:p>
    <w:p w14:paraId="2AC772B6" w14:textId="77777777" w:rsidR="00BA7E99" w:rsidRPr="0083056F" w:rsidRDefault="00BA7E99" w:rsidP="00BA7E99">
      <w:pPr>
        <w:rPr>
          <w:rFonts w:ascii="Arial" w:hAnsi="Arial" w:cs="Arial"/>
          <w:sz w:val="24"/>
          <w:szCs w:val="24"/>
        </w:rPr>
      </w:pPr>
      <w:r w:rsidRPr="0083056F">
        <w:rPr>
          <w:rFonts w:ascii="Arial" w:hAnsi="Arial" w:cs="Arial"/>
          <w:sz w:val="24"/>
          <w:szCs w:val="24"/>
        </w:rPr>
        <w:t>Aurora Group will operate in accordance with the Mental Capacity Act 2005.</w:t>
      </w:r>
    </w:p>
    <w:p w14:paraId="408884B6" w14:textId="77777777" w:rsidR="00BA7E99" w:rsidRPr="0083056F" w:rsidRDefault="00BA7E99" w:rsidP="00BA7E99">
      <w:pPr>
        <w:rPr>
          <w:rFonts w:ascii="Arial" w:hAnsi="Arial" w:cs="Arial"/>
          <w:sz w:val="24"/>
          <w:szCs w:val="24"/>
        </w:rPr>
      </w:pPr>
      <w:r w:rsidRPr="0083056F">
        <w:rPr>
          <w:rFonts w:ascii="Arial" w:hAnsi="Arial" w:cs="Arial"/>
          <w:sz w:val="24"/>
          <w:szCs w:val="24"/>
        </w:rPr>
        <w:t>Aurora will support adults at risk to access appropriate advocacy where required. Independent advocacy should be considered where an adult may experience substantial difficulty in participating in safeguarding processes and does not have an appropriate person to support and represent their views.</w:t>
      </w:r>
    </w:p>
    <w:p w14:paraId="505816BA" w14:textId="77777777" w:rsidR="00BA7E99" w:rsidRPr="0083056F" w:rsidRDefault="00BA7E99" w:rsidP="00BA7E99">
      <w:pPr>
        <w:rPr>
          <w:rFonts w:ascii="Arial" w:hAnsi="Arial" w:cs="Arial"/>
          <w:sz w:val="24"/>
          <w:szCs w:val="24"/>
        </w:rPr>
      </w:pPr>
      <w:r w:rsidRPr="0083056F">
        <w:rPr>
          <w:rFonts w:ascii="Arial" w:hAnsi="Arial" w:cs="Arial"/>
          <w:sz w:val="24"/>
          <w:szCs w:val="24"/>
        </w:rPr>
        <w:t>Staff will:</w:t>
      </w:r>
    </w:p>
    <w:p w14:paraId="5E6CCAE4" w14:textId="77777777" w:rsidR="00BA7E99" w:rsidRPr="0083056F" w:rsidRDefault="00BA7E99">
      <w:pPr>
        <w:numPr>
          <w:ilvl w:val="0"/>
          <w:numId w:val="35"/>
        </w:numPr>
        <w:spacing w:line="278" w:lineRule="auto"/>
        <w:rPr>
          <w:rFonts w:ascii="Arial" w:hAnsi="Arial" w:cs="Arial"/>
          <w:sz w:val="24"/>
          <w:szCs w:val="24"/>
        </w:rPr>
      </w:pPr>
      <w:r w:rsidRPr="0083056F">
        <w:rPr>
          <w:rFonts w:ascii="Arial" w:hAnsi="Arial" w:cs="Arial"/>
          <w:sz w:val="24"/>
          <w:szCs w:val="24"/>
        </w:rPr>
        <w:t>Presume capacity unless established otherwise</w:t>
      </w:r>
    </w:p>
    <w:p w14:paraId="0EB06732" w14:textId="77777777" w:rsidR="00BA7E99" w:rsidRPr="0083056F" w:rsidRDefault="00BA7E99">
      <w:pPr>
        <w:numPr>
          <w:ilvl w:val="0"/>
          <w:numId w:val="35"/>
        </w:numPr>
        <w:spacing w:line="278" w:lineRule="auto"/>
        <w:rPr>
          <w:rFonts w:ascii="Arial" w:hAnsi="Arial" w:cs="Arial"/>
          <w:sz w:val="24"/>
          <w:szCs w:val="24"/>
        </w:rPr>
      </w:pPr>
      <w:r w:rsidRPr="0083056F">
        <w:rPr>
          <w:rFonts w:ascii="Arial" w:hAnsi="Arial" w:cs="Arial"/>
          <w:sz w:val="24"/>
          <w:szCs w:val="24"/>
        </w:rPr>
        <w:t>Support decision-making</w:t>
      </w:r>
    </w:p>
    <w:p w14:paraId="20739EE4" w14:textId="77777777" w:rsidR="00BA7E99" w:rsidRPr="0083056F" w:rsidRDefault="00BA7E99">
      <w:pPr>
        <w:numPr>
          <w:ilvl w:val="0"/>
          <w:numId w:val="35"/>
        </w:numPr>
        <w:spacing w:line="278" w:lineRule="auto"/>
        <w:rPr>
          <w:rFonts w:ascii="Arial" w:hAnsi="Arial" w:cs="Arial"/>
          <w:sz w:val="24"/>
          <w:szCs w:val="24"/>
        </w:rPr>
      </w:pPr>
      <w:r w:rsidRPr="0083056F">
        <w:rPr>
          <w:rFonts w:ascii="Arial" w:hAnsi="Arial" w:cs="Arial"/>
          <w:sz w:val="24"/>
          <w:szCs w:val="24"/>
        </w:rPr>
        <w:t>Undertake capacity assessments when required</w:t>
      </w:r>
    </w:p>
    <w:p w14:paraId="0EA34D60" w14:textId="77777777" w:rsidR="00BA7E99" w:rsidRPr="0083056F" w:rsidRDefault="00BA7E99">
      <w:pPr>
        <w:numPr>
          <w:ilvl w:val="0"/>
          <w:numId w:val="35"/>
        </w:numPr>
        <w:spacing w:line="278" w:lineRule="auto"/>
        <w:rPr>
          <w:rFonts w:ascii="Arial" w:hAnsi="Arial" w:cs="Arial"/>
          <w:sz w:val="24"/>
          <w:szCs w:val="24"/>
        </w:rPr>
      </w:pPr>
      <w:r w:rsidRPr="0083056F">
        <w:rPr>
          <w:rFonts w:ascii="Arial" w:hAnsi="Arial" w:cs="Arial"/>
          <w:sz w:val="24"/>
          <w:szCs w:val="24"/>
        </w:rPr>
        <w:t>Record decisions appropriately</w:t>
      </w:r>
    </w:p>
    <w:p w14:paraId="29DC065C" w14:textId="77777777" w:rsidR="00BA7E99" w:rsidRPr="0083056F" w:rsidRDefault="00BA7E99">
      <w:pPr>
        <w:numPr>
          <w:ilvl w:val="0"/>
          <w:numId w:val="35"/>
        </w:numPr>
        <w:spacing w:line="278" w:lineRule="auto"/>
        <w:rPr>
          <w:rFonts w:ascii="Arial" w:hAnsi="Arial" w:cs="Arial"/>
          <w:sz w:val="24"/>
          <w:szCs w:val="24"/>
        </w:rPr>
      </w:pPr>
      <w:r w:rsidRPr="0083056F">
        <w:rPr>
          <w:rFonts w:ascii="Arial" w:hAnsi="Arial" w:cs="Arial"/>
          <w:sz w:val="24"/>
          <w:szCs w:val="24"/>
        </w:rPr>
        <w:t>Act in an individual's best interests where capacity is lacking</w:t>
      </w:r>
    </w:p>
    <w:p w14:paraId="1F92235B" w14:textId="78ECD0E2" w:rsidR="00D87DD1" w:rsidRPr="0083056F" w:rsidRDefault="00D87DD1" w:rsidP="00E16814">
      <w:pPr>
        <w:spacing w:before="60" w:after="0"/>
        <w:jc w:val="both"/>
        <w:rPr>
          <w:rFonts w:ascii="Arial" w:eastAsia="Times New Roman" w:hAnsi="Arial" w:cs="Arial"/>
          <w:sz w:val="24"/>
          <w:szCs w:val="24"/>
        </w:rPr>
      </w:pPr>
    </w:p>
    <w:p w14:paraId="77106FF6" w14:textId="1AAF89CF" w:rsidR="00E34B72" w:rsidRPr="00E47223" w:rsidRDefault="00E34B72" w:rsidP="00E47223">
      <w:pPr>
        <w:pStyle w:val="Heading1"/>
      </w:pPr>
      <w:bookmarkStart w:id="27" w:name="_Toc238649395"/>
      <w:r w:rsidRPr="00E47223">
        <w:t>2</w:t>
      </w:r>
      <w:r w:rsidR="00D87DD1" w:rsidRPr="00E47223">
        <w:t>1</w:t>
      </w:r>
      <w:r w:rsidRPr="00E47223">
        <w:t>. Monitoring arrangements</w:t>
      </w:r>
      <w:bookmarkEnd w:id="27"/>
    </w:p>
    <w:p w14:paraId="4CA42D33" w14:textId="404F121C" w:rsidR="00E34B72" w:rsidRPr="0083056F" w:rsidRDefault="00E34B72" w:rsidP="00E34B72">
      <w:pPr>
        <w:rPr>
          <w:rFonts w:ascii="Arial" w:hAnsi="Arial" w:cs="Arial"/>
          <w:sz w:val="24"/>
          <w:szCs w:val="24"/>
        </w:rPr>
      </w:pPr>
      <w:r w:rsidRPr="0083056F">
        <w:rPr>
          <w:rFonts w:ascii="Arial" w:hAnsi="Arial" w:cs="Arial"/>
          <w:sz w:val="24"/>
          <w:szCs w:val="24"/>
        </w:rPr>
        <w:t xml:space="preserve">This policy will be reviewed annually by the Aurora Group Incident and Safeguarding Governance Committee. At every review, it will be approved by the full Executive Board. Local procedures will be reviewed annually by the </w:t>
      </w:r>
      <w:r w:rsidR="00EC67C8" w:rsidRPr="0083056F">
        <w:rPr>
          <w:rFonts w:ascii="Arial" w:hAnsi="Arial" w:cs="Arial"/>
          <w:sz w:val="24"/>
          <w:szCs w:val="24"/>
        </w:rPr>
        <w:t>Service Lead</w:t>
      </w:r>
      <w:r w:rsidRPr="0083056F">
        <w:rPr>
          <w:rFonts w:ascii="Arial" w:hAnsi="Arial" w:cs="Arial"/>
          <w:sz w:val="24"/>
          <w:szCs w:val="24"/>
        </w:rPr>
        <w:t xml:space="preserve">. At every review, it will be approved by the Operations Director. </w:t>
      </w:r>
    </w:p>
    <w:p w14:paraId="5166C8AE" w14:textId="77777777" w:rsidR="00DE6044" w:rsidRPr="0083056F" w:rsidRDefault="00DE6044" w:rsidP="00DE6044">
      <w:pPr>
        <w:rPr>
          <w:rFonts w:ascii="Arial" w:hAnsi="Arial" w:cs="Arial"/>
          <w:sz w:val="24"/>
          <w:szCs w:val="24"/>
        </w:rPr>
      </w:pPr>
    </w:p>
    <w:p w14:paraId="602ADA44" w14:textId="77777777" w:rsidR="00CB6B25" w:rsidRPr="0083056F" w:rsidRDefault="00CB6B25" w:rsidP="00DE6044">
      <w:pPr>
        <w:rPr>
          <w:rFonts w:ascii="Arial" w:hAnsi="Arial" w:cs="Arial"/>
          <w:sz w:val="24"/>
          <w:szCs w:val="24"/>
        </w:rPr>
      </w:pPr>
    </w:p>
    <w:p w14:paraId="3AB7E37E" w14:textId="77777777" w:rsidR="00CB6B25" w:rsidRPr="0083056F" w:rsidRDefault="00CB6B25" w:rsidP="00DE6044">
      <w:pPr>
        <w:rPr>
          <w:rFonts w:ascii="Arial" w:hAnsi="Arial" w:cs="Arial"/>
          <w:sz w:val="24"/>
          <w:szCs w:val="24"/>
        </w:rPr>
      </w:pPr>
    </w:p>
    <w:p w14:paraId="6FA89305" w14:textId="77777777" w:rsidR="00FE2877" w:rsidRPr="0083056F" w:rsidRDefault="00FE2877">
      <w:pPr>
        <w:rPr>
          <w:rFonts w:ascii="Arial" w:eastAsia="Times New Roman" w:hAnsi="Arial" w:cs="Arial"/>
          <w:b/>
          <w:color w:val="00ADC6"/>
          <w:sz w:val="24"/>
          <w:szCs w:val="24"/>
        </w:rPr>
      </w:pPr>
      <w:r w:rsidRPr="0083056F">
        <w:rPr>
          <w:rFonts w:ascii="Arial" w:eastAsia="Times New Roman" w:hAnsi="Arial" w:cs="Arial"/>
          <w:b/>
          <w:color w:val="00ADC6"/>
          <w:sz w:val="24"/>
          <w:szCs w:val="24"/>
        </w:rPr>
        <w:br w:type="page"/>
      </w:r>
    </w:p>
    <w:p w14:paraId="58AED848" w14:textId="457D36B5" w:rsidR="00CB6B25" w:rsidRPr="009F538C" w:rsidRDefault="00DE6044" w:rsidP="003146F5">
      <w:pPr>
        <w:spacing w:after="0" w:line="240" w:lineRule="auto"/>
        <w:rPr>
          <w:rFonts w:ascii="Arial" w:eastAsia="Times New Roman" w:hAnsi="Arial" w:cs="Arial"/>
          <w:b/>
          <w:color w:val="00ADC6"/>
        </w:rPr>
      </w:pPr>
      <w:r w:rsidRPr="00DE6044">
        <w:rPr>
          <w:rFonts w:ascii="Arial" w:eastAsia="MS Mincho" w:hAnsi="Arial" w:cs="Times New Roman"/>
          <w:noProof/>
          <w:sz w:val="20"/>
          <w:szCs w:val="24"/>
          <w:lang w:eastAsia="en-GB"/>
        </w:rPr>
        <w:lastRenderedPageBreak/>
        <mc:AlternateContent>
          <mc:Choice Requires="wps">
            <w:drawing>
              <wp:anchor distT="0" distB="0" distL="114298" distR="114298" simplePos="0" relativeHeight="251658270" behindDoc="0" locked="0" layoutInCell="1" allowOverlap="1" wp14:anchorId="682DCECD" wp14:editId="40637520">
                <wp:simplePos x="0" y="0"/>
                <wp:positionH relativeFrom="column">
                  <wp:posOffset>4603749</wp:posOffset>
                </wp:positionH>
                <wp:positionV relativeFrom="paragraph">
                  <wp:posOffset>2435860</wp:posOffset>
                </wp:positionV>
                <wp:extent cx="0" cy="231775"/>
                <wp:effectExtent l="0" t="0" r="19050" b="3492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177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5227B25">
              <v:line id="Straight Connector 22" style="position:absolute;z-index:25165827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spid="_x0000_s1026" strokecolor="#5b9bd5" strokeweight=".5pt" from="362.5pt,191.8pt" to="362.5pt,210.05pt" w14:anchorId="4306D6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">
                <v:stroke joinstyle="miter"/>
                <o:lock v:ext="edit" shapetype="f"/>
              </v:line>
            </w:pict>
          </mc:Fallback>
        </mc:AlternateContent>
      </w:r>
      <w:r w:rsidRPr="00DE6044">
        <w:rPr>
          <w:rFonts w:ascii="Arial" w:eastAsia="MS Mincho" w:hAnsi="Arial" w:cs="Times New Roman"/>
          <w:noProof/>
          <w:sz w:val="20"/>
          <w:szCs w:val="24"/>
          <w:lang w:eastAsia="en-GB"/>
        </w:rPr>
        <mc:AlternateContent>
          <mc:Choice Requires="wps">
            <w:drawing>
              <wp:anchor distT="0" distB="0" distL="114298" distR="114298" simplePos="0" relativeHeight="251658269" behindDoc="0" locked="0" layoutInCell="1" allowOverlap="1" wp14:anchorId="4291209F" wp14:editId="549D3EFD">
                <wp:simplePos x="0" y="0"/>
                <wp:positionH relativeFrom="column">
                  <wp:posOffset>1303019</wp:posOffset>
                </wp:positionH>
                <wp:positionV relativeFrom="paragraph">
                  <wp:posOffset>2424430</wp:posOffset>
                </wp:positionV>
                <wp:extent cx="0" cy="206375"/>
                <wp:effectExtent l="0" t="0" r="19050" b="2222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20637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42FB3C0">
              <v:line id="Straight Connector 21" style="position:absolute;flip:x;z-index:251658269;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spid="_x0000_s1026" strokecolor="#5b9bd5" strokeweight=".5pt" from="102.6pt,190.9pt" to="102.6pt,207.15pt" w14:anchorId="193D8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">
                <v:stroke joinstyle="miter"/>
                <o:lock v:ext="edit" shapetype="f"/>
              </v:line>
            </w:pict>
          </mc:Fallback>
        </mc:AlternateContent>
      </w:r>
      <w:r w:rsidR="009F538C" w:rsidRPr="009F538C">
        <w:rPr>
          <w:rFonts w:ascii="Geneva" w:eastAsia="Times New Roman" w:hAnsi="Geneva" w:cs="Calibri"/>
          <w:iCs/>
          <w:noProof/>
        </w:rPr>
        <mc:AlternateContent>
          <mc:Choice Requires="wps">
            <w:drawing>
              <wp:anchor distT="45720" distB="45720" distL="114300" distR="114300" simplePos="0" relativeHeight="251660318" behindDoc="0" locked="0" layoutInCell="1" allowOverlap="1" wp14:anchorId="61A518D9" wp14:editId="6D345092">
                <wp:simplePos x="0" y="0"/>
                <wp:positionH relativeFrom="margin">
                  <wp:align>right</wp:align>
                </wp:positionH>
                <wp:positionV relativeFrom="paragraph">
                  <wp:posOffset>400050</wp:posOffset>
                </wp:positionV>
                <wp:extent cx="5705475" cy="5905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590550"/>
                        </a:xfrm>
                        <a:prstGeom prst="rect">
                          <a:avLst/>
                        </a:prstGeom>
                        <a:solidFill>
                          <a:srgbClr val="FFFFFF"/>
                        </a:solidFill>
                        <a:ln w="9525">
                          <a:solidFill>
                            <a:srgbClr val="000000"/>
                          </a:solidFill>
                          <a:miter lim="800000"/>
                          <a:headEnd/>
                          <a:tailEnd/>
                        </a:ln>
                      </wps:spPr>
                      <wps:txbx>
                        <w:txbxContent>
                          <w:p w14:paraId="51AB5064" w14:textId="58A3EBB4" w:rsidR="009F538C" w:rsidRPr="009F538C" w:rsidRDefault="009F538C" w:rsidP="009F538C">
                            <w:pPr>
                              <w:jc w:val="center"/>
                              <w:rPr>
                                <w:sz w:val="56"/>
                                <w:szCs w:val="56"/>
                              </w:rPr>
                            </w:pPr>
                            <w:r w:rsidRPr="009F538C">
                              <w:rPr>
                                <w:sz w:val="56"/>
                                <w:szCs w:val="56"/>
                              </w:rPr>
                              <w:t>Safeguarding – What to 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A518D9" id="_x0000_t202" coordsize="21600,21600" o:spt="202" path="m,l,21600r21600,l21600,xe">
                <v:stroke joinstyle="miter"/>
                <v:path gradientshapeok="t" o:connecttype="rect"/>
              </v:shapetype>
              <v:shape id="Text Box 2" o:spid="_x0000_s1026" type="#_x0000_t202" style="position:absolute;margin-left:398.05pt;margin-top:31.5pt;width:449.25pt;height:46.5pt;z-index:25166031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">
                <v:textbox>
                  <w:txbxContent>
                    <w:p w14:paraId="51AB5064" w14:textId="58A3EBB4" w:rsidR="009F538C" w:rsidRPr="009F538C" w:rsidRDefault="009F538C" w:rsidP="009F538C">
                      <w:pPr>
                        <w:jc w:val="center"/>
                        <w:rPr>
                          <w:sz w:val="56"/>
                          <w:szCs w:val="56"/>
                        </w:rPr>
                      </w:pPr>
                      <w:r w:rsidRPr="009F538C">
                        <w:rPr>
                          <w:sz w:val="56"/>
                          <w:szCs w:val="56"/>
                        </w:rPr>
                        <w:t>Safeguarding – What to Do</w:t>
                      </w:r>
                    </w:p>
                  </w:txbxContent>
                </v:textbox>
                <w10:wrap type="square" anchorx="margin"/>
              </v:shape>
            </w:pict>
          </mc:Fallback>
        </mc:AlternateContent>
      </w:r>
      <w:r w:rsidR="009F538C" w:rsidRPr="009F538C">
        <w:rPr>
          <w:rFonts w:ascii="Arial" w:eastAsia="Times New Roman" w:hAnsi="Arial" w:cs="Arial"/>
          <w:b/>
          <w:color w:val="00ADC6"/>
        </w:rPr>
        <w:t>Appendix A</w:t>
      </w:r>
    </w:p>
    <w:p w14:paraId="078EEC45" w14:textId="17048CF4" w:rsidR="004F65B3" w:rsidRDefault="004F65B3" w:rsidP="00DE6044">
      <w:pPr>
        <w:tabs>
          <w:tab w:val="center" w:pos="4513"/>
          <w:tab w:val="right" w:pos="9026"/>
        </w:tabs>
        <w:spacing w:after="0" w:line="240" w:lineRule="auto"/>
        <w:rPr>
          <w:rFonts w:ascii="Geneva" w:eastAsia="Times New Roman" w:hAnsi="Geneva" w:cs="Calibri"/>
          <w:i/>
          <w:u w:val="single"/>
        </w:rPr>
      </w:pPr>
    </w:p>
    <w:p w14:paraId="65BD30AD" w14:textId="1390F7B6" w:rsidR="004F65B3" w:rsidRDefault="00934EA9" w:rsidP="00DE6044">
      <w:pPr>
        <w:tabs>
          <w:tab w:val="center" w:pos="4513"/>
          <w:tab w:val="right" w:pos="9026"/>
        </w:tabs>
        <w:spacing w:after="0" w:line="240" w:lineRule="auto"/>
        <w:rPr>
          <w:rFonts w:ascii="Geneva" w:eastAsia="Times New Roman" w:hAnsi="Geneva" w:cs="Calibri"/>
          <w:i/>
          <w:u w:val="single"/>
        </w:rPr>
      </w:pPr>
      <w:r w:rsidRPr="004F65B3">
        <w:rPr>
          <w:rFonts w:ascii="Geneva" w:eastAsia="Times New Roman" w:hAnsi="Geneva" w:cs="Calibri"/>
          <w:i/>
          <w:noProof/>
          <w:u w:val="single"/>
        </w:rPr>
        <w:drawing>
          <wp:inline distT="0" distB="0" distL="0" distR="0" wp14:anchorId="3B7BC53A" wp14:editId="10FA4543">
            <wp:extent cx="5700333" cy="7077075"/>
            <wp:effectExtent l="0" t="0" r="0" b="0"/>
            <wp:docPr id="628105969" name="Picture 1" descr="A diagram of a servi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105969" name="Picture 1" descr="A diagram of a service&#10;&#10;Description automatically generated with medium confidence"/>
                    <pic:cNvPicPr/>
                  </pic:nvPicPr>
                  <pic:blipFill>
                    <a:blip r:embed="rId14"/>
                    <a:stretch>
                      <a:fillRect/>
                    </a:stretch>
                  </pic:blipFill>
                  <pic:spPr>
                    <a:xfrm>
                      <a:off x="0" y="0"/>
                      <a:ext cx="5725377" cy="7108167"/>
                    </a:xfrm>
                    <a:prstGeom prst="rect">
                      <a:avLst/>
                    </a:prstGeom>
                  </pic:spPr>
                </pic:pic>
              </a:graphicData>
            </a:graphic>
          </wp:inline>
        </w:drawing>
      </w:r>
    </w:p>
    <w:p w14:paraId="181D29CB" w14:textId="77777777" w:rsidR="004F65B3" w:rsidRDefault="004F65B3" w:rsidP="00DE6044">
      <w:pPr>
        <w:tabs>
          <w:tab w:val="center" w:pos="4513"/>
          <w:tab w:val="right" w:pos="9026"/>
        </w:tabs>
        <w:spacing w:after="0" w:line="240" w:lineRule="auto"/>
        <w:rPr>
          <w:rFonts w:ascii="Geneva" w:eastAsia="Times New Roman" w:hAnsi="Geneva" w:cs="Calibri"/>
          <w:i/>
          <w:u w:val="single"/>
        </w:rPr>
      </w:pPr>
    </w:p>
    <w:p w14:paraId="6E66E629" w14:textId="77777777" w:rsidR="004F65B3" w:rsidRDefault="004F65B3" w:rsidP="00DE6044">
      <w:pPr>
        <w:tabs>
          <w:tab w:val="center" w:pos="4513"/>
          <w:tab w:val="right" w:pos="9026"/>
        </w:tabs>
        <w:spacing w:after="0" w:line="240" w:lineRule="auto"/>
        <w:rPr>
          <w:rFonts w:ascii="Geneva" w:eastAsia="Times New Roman" w:hAnsi="Geneva" w:cs="Calibri"/>
          <w:i/>
          <w:u w:val="single"/>
        </w:rPr>
      </w:pPr>
    </w:p>
    <w:p w14:paraId="063E98BC" w14:textId="77777777" w:rsidR="004F65B3" w:rsidRDefault="004F65B3" w:rsidP="00DE6044">
      <w:pPr>
        <w:tabs>
          <w:tab w:val="center" w:pos="4513"/>
          <w:tab w:val="right" w:pos="9026"/>
        </w:tabs>
        <w:spacing w:after="0" w:line="240" w:lineRule="auto"/>
        <w:rPr>
          <w:rFonts w:ascii="Geneva" w:eastAsia="Times New Roman" w:hAnsi="Geneva" w:cs="Calibri"/>
          <w:i/>
          <w:u w:val="single"/>
        </w:rPr>
      </w:pPr>
    </w:p>
    <w:p w14:paraId="0F764CB6" w14:textId="77777777" w:rsidR="00DE6044" w:rsidRPr="00992BE6" w:rsidRDefault="00DE6044" w:rsidP="00431938">
      <w:pPr>
        <w:pStyle w:val="Heading2"/>
        <w:rPr>
          <w:rFonts w:ascii="Arial" w:eastAsia="Times New Roman" w:hAnsi="Arial" w:cs="Arial"/>
          <w:b/>
        </w:rPr>
      </w:pPr>
      <w:bookmarkStart w:id="28" w:name="_Toc238649396"/>
      <w:r w:rsidRPr="00992BE6">
        <w:rPr>
          <w:rFonts w:ascii="Arial" w:eastAsia="Times New Roman" w:hAnsi="Arial" w:cs="Arial"/>
          <w:b/>
          <w:color w:val="00ADC6"/>
        </w:rPr>
        <w:lastRenderedPageBreak/>
        <w:t>Appendix B</w:t>
      </w:r>
      <w:bookmarkEnd w:id="28"/>
      <w:r w:rsidRPr="00992BE6">
        <w:rPr>
          <w:rFonts w:ascii="Arial" w:eastAsia="Times New Roman" w:hAnsi="Arial" w:cs="Arial"/>
          <w:b/>
        </w:rPr>
        <w:t xml:space="preserve"> </w:t>
      </w:r>
      <w:r w:rsidRPr="00992BE6">
        <w:rPr>
          <w:rFonts w:ascii="Arial" w:eastAsia="Times New Roman" w:hAnsi="Arial" w:cs="Arial"/>
          <w:b/>
        </w:rPr>
        <w:tab/>
      </w:r>
    </w:p>
    <w:p w14:paraId="486998D1" w14:textId="77777777" w:rsidR="00DE6044" w:rsidRPr="00DE6044" w:rsidRDefault="00DE6044" w:rsidP="00DE6044">
      <w:pPr>
        <w:tabs>
          <w:tab w:val="center" w:pos="4513"/>
          <w:tab w:val="right" w:pos="9026"/>
        </w:tabs>
        <w:spacing w:after="0" w:line="240" w:lineRule="auto"/>
        <w:ind w:left="720"/>
        <w:rPr>
          <w:rFonts w:ascii="Geneva" w:eastAsia="Times New Roman" w:hAnsi="Geneva" w:cs="Calibri"/>
        </w:rPr>
      </w:pPr>
    </w:p>
    <w:p w14:paraId="16185455" w14:textId="2554B982" w:rsidR="00DE6044" w:rsidRPr="00992BE6" w:rsidRDefault="00DE6044" w:rsidP="00992BE6">
      <w:pPr>
        <w:tabs>
          <w:tab w:val="center" w:pos="4513"/>
          <w:tab w:val="right" w:pos="9026"/>
        </w:tabs>
        <w:spacing w:after="0" w:line="240" w:lineRule="auto"/>
        <w:rPr>
          <w:rFonts w:ascii="Arial" w:eastAsia="Times New Roman" w:hAnsi="Arial" w:cs="Arial"/>
          <w:b/>
        </w:rPr>
      </w:pPr>
      <w:r w:rsidRPr="00992BE6">
        <w:rPr>
          <w:rFonts w:ascii="Arial" w:eastAsia="Times New Roman" w:hAnsi="Arial" w:cs="Arial"/>
          <w:b/>
        </w:rPr>
        <w:t>Procedures for DSL</w:t>
      </w:r>
      <w:r w:rsidR="00AC5E94">
        <w:rPr>
          <w:rFonts w:ascii="Arial" w:eastAsia="Times New Roman" w:hAnsi="Arial" w:cs="Arial"/>
          <w:b/>
        </w:rPr>
        <w:t>/DDSL</w:t>
      </w:r>
      <w:r w:rsidRPr="00992BE6">
        <w:rPr>
          <w:rFonts w:ascii="Arial" w:eastAsia="Times New Roman" w:hAnsi="Arial" w:cs="Arial"/>
          <w:b/>
        </w:rPr>
        <w:t xml:space="preserve"> or Registered Manager in response to a safeguarding concern</w:t>
      </w:r>
    </w:p>
    <w:p w14:paraId="3E680284" w14:textId="77777777" w:rsidR="00DE6044" w:rsidRPr="00992BE6" w:rsidRDefault="00DE6044" w:rsidP="00DE6044">
      <w:pPr>
        <w:tabs>
          <w:tab w:val="center" w:pos="4513"/>
          <w:tab w:val="right" w:pos="9026"/>
        </w:tabs>
        <w:spacing w:after="0" w:line="240" w:lineRule="auto"/>
        <w:rPr>
          <w:rFonts w:ascii="Arial" w:eastAsia="Times New Roman" w:hAnsi="Arial" w:cs="Arial"/>
          <w:b/>
        </w:rPr>
      </w:pPr>
    </w:p>
    <w:p w14:paraId="3735604A" w14:textId="77777777" w:rsidR="00DE6044" w:rsidRPr="00992BE6" w:rsidRDefault="00DE6044" w:rsidP="00DE6044">
      <w:pPr>
        <w:tabs>
          <w:tab w:val="center" w:pos="4513"/>
          <w:tab w:val="right" w:pos="9026"/>
        </w:tabs>
        <w:spacing w:after="0" w:line="240" w:lineRule="auto"/>
        <w:rPr>
          <w:rFonts w:ascii="Arial" w:eastAsia="Times New Roman" w:hAnsi="Arial" w:cs="Arial"/>
        </w:rPr>
      </w:pPr>
      <w:r w:rsidRPr="00992BE6">
        <w:rPr>
          <w:rFonts w:ascii="Arial" w:eastAsia="Times New Roman" w:hAnsi="Arial" w:cs="Arial"/>
        </w:rPr>
        <w:t>Procedure in relation to disclosures or causes for concern in relation to residents or people who use our services:</w:t>
      </w:r>
    </w:p>
    <w:p w14:paraId="15BBC4A9" w14:textId="77777777" w:rsidR="00DE6044" w:rsidRPr="00992BE6" w:rsidRDefault="00DE6044" w:rsidP="00DE6044">
      <w:pPr>
        <w:tabs>
          <w:tab w:val="center" w:pos="4513"/>
          <w:tab w:val="right" w:pos="9026"/>
        </w:tabs>
        <w:spacing w:after="0" w:line="240" w:lineRule="auto"/>
        <w:jc w:val="both"/>
        <w:rPr>
          <w:rFonts w:ascii="Arial" w:eastAsia="Times New Roman" w:hAnsi="Arial" w:cs="Arial"/>
        </w:rPr>
      </w:pPr>
    </w:p>
    <w:p w14:paraId="5F744FB3" w14:textId="77777777" w:rsidR="00DE6044" w:rsidRPr="00992BE6" w:rsidRDefault="00DE6044" w:rsidP="00DE6044">
      <w:pPr>
        <w:tabs>
          <w:tab w:val="center" w:pos="4513"/>
          <w:tab w:val="right" w:pos="9026"/>
        </w:tabs>
        <w:spacing w:after="0" w:line="240" w:lineRule="auto"/>
        <w:jc w:val="both"/>
        <w:rPr>
          <w:rFonts w:ascii="Arial" w:eastAsia="Times New Roman" w:hAnsi="Arial" w:cs="Arial"/>
          <w:b/>
        </w:rPr>
      </w:pPr>
    </w:p>
    <w:p w14:paraId="0C226ABC" w14:textId="77777777" w:rsidR="00DE6044" w:rsidRPr="00992BE6" w:rsidRDefault="00DE6044" w:rsidP="00DE6044">
      <w:pPr>
        <w:tabs>
          <w:tab w:val="center" w:pos="4513"/>
          <w:tab w:val="right" w:pos="9026"/>
        </w:tabs>
        <w:spacing w:after="0" w:line="240" w:lineRule="auto"/>
        <w:jc w:val="both"/>
        <w:rPr>
          <w:rFonts w:ascii="Arial" w:eastAsia="Times New Roman" w:hAnsi="Arial" w:cs="Arial"/>
        </w:rPr>
      </w:pPr>
      <w:r w:rsidRPr="00992BE6">
        <w:rPr>
          <w:rFonts w:ascii="Arial" w:eastAsia="Times New Roman" w:hAnsi="Arial" w:cs="Arial"/>
        </w:rPr>
        <w:t>The Safeguarding Adults Service at the local authority can be contacted directly to discuss a concern prior to making a referral.</w:t>
      </w:r>
    </w:p>
    <w:p w14:paraId="1F656692" w14:textId="77777777" w:rsidR="00DE6044" w:rsidRPr="00992BE6" w:rsidRDefault="00DE6044" w:rsidP="00DE6044">
      <w:pPr>
        <w:tabs>
          <w:tab w:val="center" w:pos="4513"/>
          <w:tab w:val="right" w:pos="9026"/>
        </w:tabs>
        <w:spacing w:after="0" w:line="240" w:lineRule="auto"/>
        <w:ind w:left="720"/>
        <w:jc w:val="both"/>
        <w:rPr>
          <w:rFonts w:ascii="Arial" w:eastAsia="Times New Roman" w:hAnsi="Arial" w:cs="Arial"/>
        </w:rPr>
      </w:pPr>
    </w:p>
    <w:p w14:paraId="101CB254" w14:textId="77777777" w:rsidR="00DE6044" w:rsidRPr="00992BE6" w:rsidRDefault="00DE6044" w:rsidP="00DE6044">
      <w:pPr>
        <w:tabs>
          <w:tab w:val="center" w:pos="4513"/>
          <w:tab w:val="right" w:pos="9026"/>
        </w:tabs>
        <w:spacing w:after="0" w:line="240" w:lineRule="auto"/>
        <w:jc w:val="both"/>
        <w:rPr>
          <w:rFonts w:ascii="Arial" w:eastAsia="Times New Roman" w:hAnsi="Arial" w:cs="Arial"/>
        </w:rPr>
      </w:pPr>
      <w:r w:rsidRPr="00992BE6">
        <w:rPr>
          <w:rFonts w:ascii="Arial" w:eastAsia="Times New Roman" w:hAnsi="Arial" w:cs="Arial"/>
        </w:rPr>
        <w:t xml:space="preserve">To make a referral contact the Adult Social Care Help Desk Monday to Friday 9am – 5pm. </w:t>
      </w:r>
    </w:p>
    <w:p w14:paraId="37F1F857" w14:textId="77777777" w:rsidR="00DE6044" w:rsidRPr="00992BE6" w:rsidRDefault="00555327" w:rsidP="00DE6044">
      <w:pPr>
        <w:tabs>
          <w:tab w:val="center" w:pos="4513"/>
          <w:tab w:val="right" w:pos="9026"/>
        </w:tabs>
        <w:spacing w:after="0" w:line="240" w:lineRule="auto"/>
        <w:jc w:val="both"/>
        <w:rPr>
          <w:rFonts w:ascii="Arial" w:eastAsia="Times New Roman" w:hAnsi="Arial" w:cs="Arial"/>
        </w:rPr>
      </w:pPr>
      <w:r w:rsidRPr="00992BE6">
        <w:rPr>
          <w:rFonts w:ascii="Arial" w:eastAsia="Times New Roman" w:hAnsi="Arial" w:cs="Arial"/>
        </w:rPr>
        <w:t>If</w:t>
      </w:r>
      <w:r w:rsidR="00DE6044" w:rsidRPr="00992BE6">
        <w:rPr>
          <w:rFonts w:ascii="Arial" w:eastAsia="Times New Roman" w:hAnsi="Arial" w:cs="Arial"/>
        </w:rPr>
        <w:t xml:space="preserve"> concerns arise outside the above hours contact the Emergency Duty Team (EDT) or the police.</w:t>
      </w:r>
    </w:p>
    <w:p w14:paraId="58D0E171" w14:textId="77777777" w:rsidR="00DE6044" w:rsidRPr="00992BE6" w:rsidRDefault="00DE6044" w:rsidP="00DE6044">
      <w:pPr>
        <w:tabs>
          <w:tab w:val="center" w:pos="4513"/>
          <w:tab w:val="right" w:pos="9026"/>
        </w:tabs>
        <w:spacing w:after="0" w:line="240" w:lineRule="auto"/>
        <w:jc w:val="both"/>
        <w:rPr>
          <w:rFonts w:ascii="Arial" w:eastAsia="Times New Roman" w:hAnsi="Arial" w:cs="Arial"/>
        </w:rPr>
      </w:pPr>
    </w:p>
    <w:p w14:paraId="6065A2F6" w14:textId="77777777" w:rsidR="00DE6044" w:rsidRPr="00992BE6" w:rsidRDefault="00DE6044" w:rsidP="00DE6044">
      <w:pPr>
        <w:tabs>
          <w:tab w:val="center" w:pos="4513"/>
          <w:tab w:val="right" w:pos="9026"/>
        </w:tabs>
        <w:spacing w:after="0" w:line="240" w:lineRule="auto"/>
        <w:jc w:val="both"/>
        <w:rPr>
          <w:rFonts w:ascii="Arial" w:eastAsia="Times New Roman" w:hAnsi="Arial" w:cs="Arial"/>
        </w:rPr>
      </w:pPr>
      <w:r w:rsidRPr="00992BE6">
        <w:rPr>
          <w:rFonts w:ascii="Arial" w:eastAsia="Times New Roman" w:hAnsi="Arial" w:cs="Arial"/>
        </w:rPr>
        <w:t>Follow the advice given by the Safeguarding Adults Team/EDT.</w:t>
      </w:r>
    </w:p>
    <w:p w14:paraId="36299B53" w14:textId="77777777" w:rsidR="00DE6044" w:rsidRPr="00992BE6" w:rsidRDefault="00DE6044" w:rsidP="00DE6044">
      <w:pPr>
        <w:tabs>
          <w:tab w:val="center" w:pos="4513"/>
          <w:tab w:val="right" w:pos="9026"/>
        </w:tabs>
        <w:spacing w:after="0" w:line="240" w:lineRule="auto"/>
        <w:jc w:val="both"/>
        <w:rPr>
          <w:rFonts w:ascii="Arial" w:eastAsia="Times New Roman" w:hAnsi="Arial" w:cs="Arial"/>
        </w:rPr>
      </w:pPr>
    </w:p>
    <w:p w14:paraId="75387E77" w14:textId="55A5CDC9" w:rsidR="00DE6044" w:rsidRPr="00992BE6" w:rsidRDefault="00DE6044" w:rsidP="00DE6044">
      <w:pPr>
        <w:tabs>
          <w:tab w:val="center" w:pos="4513"/>
          <w:tab w:val="right" w:pos="9026"/>
        </w:tabs>
        <w:spacing w:after="0" w:line="240" w:lineRule="auto"/>
        <w:jc w:val="both"/>
        <w:rPr>
          <w:rFonts w:ascii="Arial" w:eastAsia="Times New Roman" w:hAnsi="Arial" w:cs="Arial"/>
        </w:rPr>
      </w:pPr>
      <w:r w:rsidRPr="00992BE6">
        <w:rPr>
          <w:rFonts w:ascii="Arial" w:eastAsia="Times New Roman" w:hAnsi="Arial" w:cs="Arial"/>
        </w:rPr>
        <w:t xml:space="preserve">Where an Adult at risk is in </w:t>
      </w:r>
      <w:r w:rsidR="004F3D58" w:rsidRPr="00992BE6">
        <w:rPr>
          <w:rFonts w:ascii="Arial" w:eastAsia="Times New Roman" w:hAnsi="Arial" w:cs="Arial"/>
        </w:rPr>
        <w:t>danger</w:t>
      </w:r>
      <w:r w:rsidRPr="00992BE6">
        <w:rPr>
          <w:rFonts w:ascii="Arial" w:eastAsia="Times New Roman" w:hAnsi="Arial" w:cs="Arial"/>
        </w:rPr>
        <w:t xml:space="preserve"> contact the emergency services via 999 to seek urgent assistance.</w:t>
      </w:r>
    </w:p>
    <w:p w14:paraId="135887BB" w14:textId="77777777" w:rsidR="00DE6044" w:rsidRPr="00DE6044" w:rsidRDefault="00DE6044" w:rsidP="00DE6044">
      <w:pPr>
        <w:spacing w:after="200" w:line="240" w:lineRule="auto"/>
        <w:rPr>
          <w:rFonts w:ascii="Geneva" w:eastAsia="Calibri" w:hAnsi="Geneva" w:cs="Arial"/>
          <w:bCs/>
          <w:i/>
          <w:color w:val="000000"/>
        </w:rPr>
      </w:pPr>
    </w:p>
    <w:p w14:paraId="465BC502" w14:textId="77777777" w:rsidR="00DE6044" w:rsidRPr="00DE6044" w:rsidRDefault="00DE6044" w:rsidP="00DE6044">
      <w:pPr>
        <w:spacing w:after="200" w:line="240" w:lineRule="auto"/>
        <w:rPr>
          <w:rFonts w:ascii="Geneva" w:eastAsia="Calibri" w:hAnsi="Geneva" w:cs="Arial"/>
          <w:bCs/>
          <w:i/>
          <w:color w:val="000000"/>
        </w:rPr>
      </w:pPr>
    </w:p>
    <w:p w14:paraId="49A1C0C8" w14:textId="77777777" w:rsidR="00DE6044" w:rsidRPr="00DE6044" w:rsidRDefault="00DE6044" w:rsidP="00DE6044">
      <w:pPr>
        <w:spacing w:after="200" w:line="240" w:lineRule="auto"/>
        <w:rPr>
          <w:rFonts w:ascii="Geneva" w:eastAsia="Calibri" w:hAnsi="Geneva" w:cs="Arial"/>
          <w:bCs/>
          <w:i/>
          <w:color w:val="000000"/>
        </w:rPr>
      </w:pPr>
    </w:p>
    <w:p w14:paraId="5D6D9770" w14:textId="77777777" w:rsidR="00DE6044" w:rsidRPr="00DE6044" w:rsidRDefault="00DE6044" w:rsidP="00DE6044">
      <w:pPr>
        <w:spacing w:after="200" w:line="240" w:lineRule="auto"/>
        <w:rPr>
          <w:rFonts w:ascii="Geneva" w:eastAsia="Calibri" w:hAnsi="Geneva" w:cs="Arial"/>
          <w:bCs/>
          <w:i/>
          <w:color w:val="000000"/>
        </w:rPr>
      </w:pPr>
    </w:p>
    <w:p w14:paraId="50579B46" w14:textId="77777777" w:rsidR="00DE6044" w:rsidRPr="00DE6044" w:rsidRDefault="00DE6044" w:rsidP="00DE6044">
      <w:pPr>
        <w:spacing w:after="200" w:line="240" w:lineRule="auto"/>
        <w:rPr>
          <w:rFonts w:ascii="Geneva" w:eastAsia="Calibri" w:hAnsi="Geneva" w:cs="Arial"/>
          <w:bCs/>
          <w:i/>
          <w:color w:val="000000"/>
        </w:rPr>
      </w:pPr>
    </w:p>
    <w:p w14:paraId="4BECA25F" w14:textId="77777777" w:rsidR="00DE6044" w:rsidRPr="00DE6044" w:rsidRDefault="00DE6044" w:rsidP="00DE6044">
      <w:pPr>
        <w:spacing w:after="200" w:line="240" w:lineRule="auto"/>
        <w:rPr>
          <w:rFonts w:ascii="Geneva" w:eastAsia="Calibri" w:hAnsi="Geneva" w:cs="Arial"/>
          <w:bCs/>
          <w:i/>
          <w:color w:val="000000"/>
        </w:rPr>
      </w:pPr>
    </w:p>
    <w:p w14:paraId="501DFD76" w14:textId="77777777" w:rsidR="00DE6044" w:rsidRPr="00DE6044" w:rsidRDefault="00DE6044" w:rsidP="00DE6044">
      <w:pPr>
        <w:spacing w:after="200" w:line="240" w:lineRule="auto"/>
        <w:rPr>
          <w:rFonts w:ascii="Geneva" w:eastAsia="Calibri" w:hAnsi="Geneva" w:cs="Arial"/>
          <w:bCs/>
          <w:i/>
          <w:color w:val="000000"/>
        </w:rPr>
      </w:pPr>
    </w:p>
    <w:p w14:paraId="299187BD" w14:textId="77777777" w:rsidR="00DE6044" w:rsidRPr="00DE6044" w:rsidRDefault="00DE6044" w:rsidP="00DE6044">
      <w:pPr>
        <w:spacing w:after="200" w:line="240" w:lineRule="auto"/>
        <w:rPr>
          <w:rFonts w:ascii="Geneva" w:eastAsia="Calibri" w:hAnsi="Geneva" w:cs="Arial"/>
          <w:bCs/>
          <w:i/>
          <w:color w:val="000000"/>
        </w:rPr>
      </w:pPr>
    </w:p>
    <w:p w14:paraId="4F111867" w14:textId="77777777" w:rsidR="00DE6044" w:rsidRPr="00DE6044" w:rsidRDefault="00DE6044" w:rsidP="00DE6044">
      <w:pPr>
        <w:spacing w:after="200" w:line="240" w:lineRule="auto"/>
        <w:rPr>
          <w:rFonts w:ascii="Geneva" w:eastAsia="Calibri" w:hAnsi="Geneva" w:cs="Arial"/>
          <w:bCs/>
          <w:i/>
          <w:color w:val="000000"/>
        </w:rPr>
      </w:pPr>
    </w:p>
    <w:p w14:paraId="5DE210D7" w14:textId="77777777" w:rsidR="00DE6044" w:rsidRPr="00DE6044" w:rsidRDefault="00DE6044" w:rsidP="00DE6044">
      <w:pPr>
        <w:spacing w:after="200" w:line="240" w:lineRule="auto"/>
        <w:rPr>
          <w:rFonts w:ascii="Geneva" w:eastAsia="Calibri" w:hAnsi="Geneva" w:cs="Arial"/>
          <w:bCs/>
          <w:i/>
          <w:color w:val="000000"/>
        </w:rPr>
      </w:pPr>
    </w:p>
    <w:p w14:paraId="44ACF7C0" w14:textId="77777777" w:rsidR="00DE6044" w:rsidRPr="00DE6044" w:rsidRDefault="00DE6044" w:rsidP="00DE6044">
      <w:pPr>
        <w:spacing w:after="200" w:line="240" w:lineRule="auto"/>
        <w:rPr>
          <w:rFonts w:ascii="Geneva" w:eastAsia="Calibri" w:hAnsi="Geneva" w:cs="Arial"/>
          <w:bCs/>
          <w:i/>
          <w:color w:val="000000"/>
        </w:rPr>
      </w:pPr>
    </w:p>
    <w:p w14:paraId="3AA94CF4" w14:textId="77777777" w:rsidR="00DE6044" w:rsidRPr="00DE6044" w:rsidRDefault="00DE6044" w:rsidP="00DE6044">
      <w:pPr>
        <w:spacing w:after="200" w:line="240" w:lineRule="auto"/>
        <w:rPr>
          <w:rFonts w:ascii="Geneva" w:eastAsia="Calibri" w:hAnsi="Geneva" w:cs="Arial"/>
          <w:bCs/>
          <w:i/>
          <w:color w:val="000000"/>
        </w:rPr>
      </w:pPr>
    </w:p>
    <w:p w14:paraId="0BF9FC11" w14:textId="77777777" w:rsidR="00DE6044" w:rsidRPr="00DE6044" w:rsidRDefault="00DE6044" w:rsidP="00DE6044">
      <w:pPr>
        <w:spacing w:after="200" w:line="240" w:lineRule="auto"/>
        <w:rPr>
          <w:rFonts w:ascii="Geneva" w:eastAsia="Calibri" w:hAnsi="Geneva" w:cs="Arial"/>
          <w:bCs/>
          <w:i/>
          <w:color w:val="000000"/>
        </w:rPr>
      </w:pPr>
    </w:p>
    <w:p w14:paraId="3810E7D2" w14:textId="0A789318" w:rsidR="00FE2877" w:rsidRDefault="00FE2877">
      <w:pPr>
        <w:rPr>
          <w:rFonts w:ascii="Geneva" w:eastAsia="Calibri" w:hAnsi="Geneva" w:cs="Arial"/>
          <w:bCs/>
          <w:i/>
          <w:color w:val="000000"/>
        </w:rPr>
      </w:pPr>
      <w:r>
        <w:rPr>
          <w:rFonts w:ascii="Geneva" w:eastAsia="Calibri" w:hAnsi="Geneva" w:cs="Arial"/>
          <w:bCs/>
          <w:i/>
          <w:color w:val="000000"/>
        </w:rPr>
        <w:br w:type="page"/>
      </w:r>
    </w:p>
    <w:p w14:paraId="455943C6" w14:textId="77777777" w:rsidR="00DE6044" w:rsidRPr="00992BE6" w:rsidRDefault="00DE6044" w:rsidP="00431938">
      <w:pPr>
        <w:pStyle w:val="Heading2"/>
        <w:rPr>
          <w:rFonts w:ascii="Arial" w:eastAsia="Calibri" w:hAnsi="Arial" w:cs="Arial"/>
          <w:b/>
          <w:bCs/>
          <w:color w:val="00ADC6"/>
        </w:rPr>
      </w:pPr>
      <w:bookmarkStart w:id="29" w:name="_Toc238649397"/>
      <w:r w:rsidRPr="00992BE6">
        <w:rPr>
          <w:rFonts w:ascii="Arial" w:eastAsia="Calibri" w:hAnsi="Arial" w:cs="Arial"/>
          <w:b/>
          <w:bCs/>
          <w:color w:val="00ADC6"/>
        </w:rPr>
        <w:lastRenderedPageBreak/>
        <w:t>Appendix C</w:t>
      </w:r>
      <w:bookmarkEnd w:id="29"/>
    </w:p>
    <w:p w14:paraId="0C89D0DC" w14:textId="77777777" w:rsidR="00DE6044" w:rsidRPr="00992BE6" w:rsidRDefault="00DE6044" w:rsidP="00DE6044">
      <w:pPr>
        <w:spacing w:after="200" w:line="240" w:lineRule="auto"/>
        <w:rPr>
          <w:rFonts w:ascii="Arial" w:eastAsia="Calibri" w:hAnsi="Arial" w:cs="Arial"/>
          <w:b/>
          <w:bCs/>
          <w:color w:val="000000"/>
        </w:rPr>
      </w:pPr>
      <w:r w:rsidRPr="00992BE6">
        <w:rPr>
          <w:rFonts w:ascii="Arial" w:eastAsia="MS Mincho" w:hAnsi="Arial" w:cs="Arial"/>
          <w:noProof/>
          <w:sz w:val="20"/>
          <w:szCs w:val="24"/>
          <w:lang w:eastAsia="en-GB"/>
        </w:rPr>
        <mc:AlternateContent>
          <mc:Choice Requires="wps">
            <w:drawing>
              <wp:anchor distT="0" distB="0" distL="114300" distR="114300" simplePos="0" relativeHeight="251658267" behindDoc="0" locked="0" layoutInCell="1" allowOverlap="1" wp14:anchorId="2F8657D6" wp14:editId="4FE4841C">
                <wp:simplePos x="0" y="0"/>
                <wp:positionH relativeFrom="column">
                  <wp:posOffset>4102873</wp:posOffset>
                </wp:positionH>
                <wp:positionV relativeFrom="paragraph">
                  <wp:posOffset>133764</wp:posOffset>
                </wp:positionV>
                <wp:extent cx="2085975" cy="715618"/>
                <wp:effectExtent l="0" t="76200" r="104775" b="27940"/>
                <wp:wrapNone/>
                <wp:docPr id="9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715618"/>
                        </a:xfrm>
                        <a:prstGeom prst="rect">
                          <a:avLst/>
                        </a:prstGeom>
                        <a:solidFill>
                          <a:srgbClr val="C6D9F1"/>
                        </a:solidFill>
                        <a:ln w="9525">
                          <a:solidFill>
                            <a:srgbClr val="000000"/>
                          </a:solidFill>
                          <a:miter lim="800000"/>
                          <a:headEnd/>
                          <a:tailEnd/>
                        </a:ln>
                        <a:effectLst>
                          <a:outerShdw dist="99190" dir="19211666" algn="ctr" rotWithShape="0">
                            <a:srgbClr val="808080">
                              <a:alpha val="50000"/>
                            </a:srgbClr>
                          </a:outerShdw>
                        </a:effectLst>
                      </wps:spPr>
                      <wps:txbx>
                        <w:txbxContent>
                          <w:p w14:paraId="3CBB3A0D" w14:textId="77777777" w:rsidR="00992BE6" w:rsidRDefault="00992BE6" w:rsidP="00DE6044">
                            <w:pPr>
                              <w:autoSpaceDE w:val="0"/>
                              <w:autoSpaceDN w:val="0"/>
                              <w:adjustRightInd w:val="0"/>
                              <w:rPr>
                                <w:rFonts w:cs="Arial"/>
                                <w:b/>
                                <w:bCs/>
                                <w:color w:val="000000"/>
                              </w:rPr>
                            </w:pPr>
                            <w:r w:rsidRPr="00F143C8">
                              <w:rPr>
                                <w:rFonts w:cs="Arial"/>
                                <w:b/>
                                <w:bCs/>
                                <w:color w:val="000000"/>
                              </w:rPr>
                              <w:t>THINK</w:t>
                            </w:r>
                          </w:p>
                          <w:p w14:paraId="75AEC72E" w14:textId="77777777" w:rsidR="00992BE6" w:rsidRPr="00F143C8" w:rsidRDefault="00992BE6" w:rsidP="00DE6044">
                            <w:pPr>
                              <w:autoSpaceDE w:val="0"/>
                              <w:autoSpaceDN w:val="0"/>
                              <w:adjustRightInd w:val="0"/>
                              <w:rPr>
                                <w:rFonts w:cs="Arial"/>
                                <w:color w:val="000000"/>
                              </w:rPr>
                            </w:pPr>
                            <w:r w:rsidRPr="00F143C8">
                              <w:rPr>
                                <w:rFonts w:cs="Arial"/>
                                <w:b/>
                                <w:bCs/>
                                <w:color w:val="000000"/>
                              </w:rPr>
                              <w:t>How do the safeguarding principles apply?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657D6" id="Rectangle 98" o:spid="_x0000_s1027" style="position:absolute;margin-left:323.05pt;margin-top:10.55pt;width:164.25pt;height:56.3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" fillcolor="#c6d9f1">
                <v:shadow on="t" opacity=".5" offset="6pt,-5pt"/>
                <v:textbox>
                  <w:txbxContent>
                    <w:p w14:paraId="3CBB3A0D" w14:textId="77777777" w:rsidR="00992BE6" w:rsidRDefault="00992BE6" w:rsidP="00DE6044">
                      <w:pPr>
                        <w:autoSpaceDE w:val="0"/>
                        <w:autoSpaceDN w:val="0"/>
                        <w:adjustRightInd w:val="0"/>
                        <w:rPr>
                          <w:rFonts w:cs="Arial"/>
                          <w:b/>
                          <w:bCs/>
                          <w:color w:val="000000"/>
                        </w:rPr>
                      </w:pPr>
                      <w:r w:rsidRPr="00F143C8">
                        <w:rPr>
                          <w:rFonts w:cs="Arial"/>
                          <w:b/>
                          <w:bCs/>
                          <w:color w:val="000000"/>
                        </w:rPr>
                        <w:t>THINK</w:t>
                      </w:r>
                    </w:p>
                    <w:p w14:paraId="75AEC72E" w14:textId="77777777" w:rsidR="00992BE6" w:rsidRPr="00F143C8" w:rsidRDefault="00992BE6" w:rsidP="00DE6044">
                      <w:pPr>
                        <w:autoSpaceDE w:val="0"/>
                        <w:autoSpaceDN w:val="0"/>
                        <w:adjustRightInd w:val="0"/>
                        <w:rPr>
                          <w:rFonts w:cs="Arial"/>
                          <w:color w:val="000000"/>
                        </w:rPr>
                      </w:pPr>
                      <w:r w:rsidRPr="00F143C8">
                        <w:rPr>
                          <w:rFonts w:cs="Arial"/>
                          <w:b/>
                          <w:bCs/>
                          <w:color w:val="000000"/>
                        </w:rPr>
                        <w:t>How do the safeguarding principles apply?</w:t>
                      </w:r>
                    </w:p>
                  </w:txbxContent>
                </v:textbox>
              </v:rect>
            </w:pict>
          </mc:Fallback>
        </mc:AlternateContent>
      </w:r>
      <w:r w:rsidRPr="00992BE6">
        <w:rPr>
          <w:rFonts w:ascii="Arial" w:eastAsia="Calibri" w:hAnsi="Arial" w:cs="Arial"/>
          <w:b/>
          <w:bCs/>
          <w:color w:val="000000"/>
        </w:rPr>
        <w:t xml:space="preserve">Safeguarding Adults Decision Making </w:t>
      </w:r>
    </w:p>
    <w:p w14:paraId="1E1E37CE" w14:textId="77777777" w:rsidR="00DE6044" w:rsidRPr="00DE6044" w:rsidRDefault="00DE6044" w:rsidP="00DE6044">
      <w:pPr>
        <w:spacing w:after="200" w:line="240" w:lineRule="auto"/>
        <w:rPr>
          <w:rFonts w:ascii="Geneva" w:eastAsia="Calibri" w:hAnsi="Geneva" w:cs="Arial"/>
          <w:b/>
          <w:bCs/>
          <w:color w:val="000000"/>
        </w:rPr>
      </w:pPr>
    </w:p>
    <w:p w14:paraId="084F8FF0" w14:textId="77777777" w:rsidR="00DE6044" w:rsidRPr="00DE6044" w:rsidRDefault="00DE6044" w:rsidP="00DE6044">
      <w:pPr>
        <w:spacing w:after="200" w:line="240" w:lineRule="auto"/>
        <w:rPr>
          <w:rFonts w:ascii="Geneva" w:eastAsia="Calibri" w:hAnsi="Geneva" w:cs="Arial"/>
          <w:b/>
          <w:bCs/>
          <w:color w:val="000000"/>
        </w:rPr>
      </w:pP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40" behindDoc="0" locked="0" layoutInCell="1" allowOverlap="1" wp14:anchorId="0CACF812" wp14:editId="62B59278">
                <wp:simplePos x="0" y="0"/>
                <wp:positionH relativeFrom="margin">
                  <wp:align>center</wp:align>
                </wp:positionH>
                <wp:positionV relativeFrom="paragraph">
                  <wp:posOffset>11678</wp:posOffset>
                </wp:positionV>
                <wp:extent cx="1952625" cy="1558456"/>
                <wp:effectExtent l="0" t="0" r="66675" b="60960"/>
                <wp:wrapNone/>
                <wp:docPr id="9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1558456"/>
                        </a:xfrm>
                        <a:prstGeom prst="rect">
                          <a:avLst/>
                        </a:prstGeom>
                        <a:gradFill rotWithShape="1">
                          <a:gsLst>
                            <a:gs pos="0">
                              <a:srgbClr val="FFFFFF"/>
                            </a:gs>
                            <a:gs pos="100000">
                              <a:srgbClr val="C6D9F1"/>
                            </a:gs>
                          </a:gsLst>
                          <a:lin ang="5400000" scaled="1"/>
                        </a:gradFill>
                        <a:ln w="9525">
                          <a:solidFill>
                            <a:srgbClr val="000000"/>
                          </a:solidFill>
                          <a:miter lim="800000"/>
                          <a:headEnd/>
                          <a:tailEnd/>
                        </a:ln>
                        <a:effectLst>
                          <a:outerShdw dist="35921" dir="2700000" algn="ctr" rotWithShape="0">
                            <a:srgbClr val="808080"/>
                          </a:outerShdw>
                        </a:effectLst>
                      </wps:spPr>
                      <wps:txbx>
                        <w:txbxContent>
                          <w:p w14:paraId="4E108E33" w14:textId="77777777" w:rsidR="00992BE6" w:rsidRDefault="00992BE6" w:rsidP="00DE6044">
                            <w:pPr>
                              <w:autoSpaceDE w:val="0"/>
                              <w:autoSpaceDN w:val="0"/>
                              <w:adjustRightInd w:val="0"/>
                              <w:rPr>
                                <w:rFonts w:cs="Arial"/>
                                <w:b/>
                                <w:bCs/>
                                <w:color w:val="000000"/>
                              </w:rPr>
                            </w:pPr>
                            <w:r w:rsidRPr="007665C0">
                              <w:rPr>
                                <w:rFonts w:cs="Arial"/>
                                <w:b/>
                                <w:bCs/>
                                <w:color w:val="000000"/>
                              </w:rPr>
                              <w:t xml:space="preserve">STAGE 1 </w:t>
                            </w:r>
                          </w:p>
                          <w:p w14:paraId="6C2C14E3" w14:textId="77777777" w:rsidR="00992BE6" w:rsidRPr="007665C0" w:rsidRDefault="00992BE6" w:rsidP="00DE6044">
                            <w:pPr>
                              <w:autoSpaceDE w:val="0"/>
                              <w:autoSpaceDN w:val="0"/>
                              <w:adjustRightInd w:val="0"/>
                              <w:rPr>
                                <w:rFonts w:cs="Arial"/>
                                <w:color w:val="000000"/>
                                <w:sz w:val="23"/>
                                <w:szCs w:val="23"/>
                              </w:rPr>
                            </w:pPr>
                            <w:r w:rsidRPr="007665C0">
                              <w:rPr>
                                <w:rFonts w:cs="Arial"/>
                                <w:color w:val="000000"/>
                              </w:rPr>
                              <w:t>Is there a concern that harm has occurred or is likely to occur</w:t>
                            </w:r>
                            <w:r w:rsidRPr="007665C0">
                              <w:rPr>
                                <w:rFonts w:cs="Arial"/>
                                <w:color w:val="000000"/>
                                <w:sz w:val="23"/>
                                <w:szCs w:val="23"/>
                              </w:rPr>
                              <w:t xml:space="preserve">? </w:t>
                            </w:r>
                          </w:p>
                          <w:p w14:paraId="722A4AEA" w14:textId="77777777" w:rsidR="00992BE6" w:rsidRPr="007665C0" w:rsidRDefault="00992BE6" w:rsidP="00DE6044">
                            <w:pPr>
                              <w:autoSpaceDE w:val="0"/>
                              <w:autoSpaceDN w:val="0"/>
                              <w:adjustRightInd w:val="0"/>
                              <w:jc w:val="center"/>
                              <w:rPr>
                                <w:rFonts w:cs="Arial"/>
                                <w:color w:val="000000"/>
                                <w:sz w:val="23"/>
                                <w:szCs w:val="23"/>
                              </w:rPr>
                            </w:pPr>
                            <w:r w:rsidRPr="007665C0">
                              <w:rPr>
                                <w:rFonts w:cs="Arial"/>
                                <w:b/>
                                <w:bCs/>
                                <w:color w:val="000000"/>
                                <w:sz w:val="23"/>
                                <w:szCs w:val="23"/>
                              </w:rPr>
                              <w:t>AND</w:t>
                            </w:r>
                          </w:p>
                          <w:p w14:paraId="5B88D5FD" w14:textId="77777777" w:rsidR="00992BE6" w:rsidRDefault="00992BE6" w:rsidP="00DE6044">
                            <w:r>
                              <w:rPr>
                                <w:rFonts w:cs="Arial"/>
                                <w:color w:val="000000"/>
                              </w:rPr>
                              <w:t>Is the person</w:t>
                            </w:r>
                            <w:r w:rsidRPr="007665C0">
                              <w:rPr>
                                <w:rFonts w:cs="Arial"/>
                                <w:color w:val="000000"/>
                              </w:rPr>
                              <w:t xml:space="preserve"> a</w:t>
                            </w:r>
                            <w:r>
                              <w:rPr>
                                <w:rFonts w:cs="Arial"/>
                                <w:color w:val="000000"/>
                              </w:rPr>
                              <w:t>n</w:t>
                            </w:r>
                            <w:r w:rsidRPr="007665C0">
                              <w:rPr>
                                <w:rFonts w:cs="Arial"/>
                                <w:color w:val="000000"/>
                              </w:rPr>
                              <w:t xml:space="preserve"> ‘</w:t>
                            </w:r>
                            <w:r>
                              <w:rPr>
                                <w:rFonts w:cs="Arial"/>
                                <w:color w:val="000000"/>
                              </w:rPr>
                              <w:t>adult at risk’</w:t>
                            </w:r>
                            <w:r w:rsidRPr="007665C0">
                              <w:rPr>
                                <w:rFonts w:cs="Arial"/>
                                <w:color w:val="0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ACF812" id="Rectangle 97" o:spid="_x0000_s1028" style="position:absolute;margin-left:0;margin-top:.9pt;width:153.75pt;height:122.7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">
                <v:fill color2="#c6d9f1" rotate="t" focus="100%" type="gradient"/>
                <v:shadow on="t"/>
                <v:textbox>
                  <w:txbxContent>
                    <w:p w14:paraId="4E108E33" w14:textId="77777777" w:rsidR="00992BE6" w:rsidRDefault="00992BE6" w:rsidP="00DE6044">
                      <w:pPr>
                        <w:autoSpaceDE w:val="0"/>
                        <w:autoSpaceDN w:val="0"/>
                        <w:adjustRightInd w:val="0"/>
                        <w:rPr>
                          <w:rFonts w:cs="Arial"/>
                          <w:b/>
                          <w:bCs/>
                          <w:color w:val="000000"/>
                        </w:rPr>
                      </w:pPr>
                      <w:r w:rsidRPr="007665C0">
                        <w:rPr>
                          <w:rFonts w:cs="Arial"/>
                          <w:b/>
                          <w:bCs/>
                          <w:color w:val="000000"/>
                        </w:rPr>
                        <w:t xml:space="preserve">STAGE 1 </w:t>
                      </w:r>
                    </w:p>
                    <w:p w14:paraId="6C2C14E3" w14:textId="77777777" w:rsidR="00992BE6" w:rsidRPr="007665C0" w:rsidRDefault="00992BE6" w:rsidP="00DE6044">
                      <w:pPr>
                        <w:autoSpaceDE w:val="0"/>
                        <w:autoSpaceDN w:val="0"/>
                        <w:adjustRightInd w:val="0"/>
                        <w:rPr>
                          <w:rFonts w:cs="Arial"/>
                          <w:color w:val="000000"/>
                          <w:sz w:val="23"/>
                          <w:szCs w:val="23"/>
                        </w:rPr>
                      </w:pPr>
                      <w:r w:rsidRPr="007665C0">
                        <w:rPr>
                          <w:rFonts w:cs="Arial"/>
                          <w:color w:val="000000"/>
                        </w:rPr>
                        <w:t>Is there a concern that harm has occurred or is likely to occur</w:t>
                      </w:r>
                      <w:r w:rsidRPr="007665C0">
                        <w:rPr>
                          <w:rFonts w:cs="Arial"/>
                          <w:color w:val="000000"/>
                          <w:sz w:val="23"/>
                          <w:szCs w:val="23"/>
                        </w:rPr>
                        <w:t xml:space="preserve">? </w:t>
                      </w:r>
                    </w:p>
                    <w:p w14:paraId="722A4AEA" w14:textId="77777777" w:rsidR="00992BE6" w:rsidRPr="007665C0" w:rsidRDefault="00992BE6" w:rsidP="00DE6044">
                      <w:pPr>
                        <w:autoSpaceDE w:val="0"/>
                        <w:autoSpaceDN w:val="0"/>
                        <w:adjustRightInd w:val="0"/>
                        <w:jc w:val="center"/>
                        <w:rPr>
                          <w:rFonts w:cs="Arial"/>
                          <w:color w:val="000000"/>
                          <w:sz w:val="23"/>
                          <w:szCs w:val="23"/>
                        </w:rPr>
                      </w:pPr>
                      <w:r w:rsidRPr="007665C0">
                        <w:rPr>
                          <w:rFonts w:cs="Arial"/>
                          <w:b/>
                          <w:bCs/>
                          <w:color w:val="000000"/>
                          <w:sz w:val="23"/>
                          <w:szCs w:val="23"/>
                        </w:rPr>
                        <w:t>AND</w:t>
                      </w:r>
                    </w:p>
                    <w:p w14:paraId="5B88D5FD" w14:textId="77777777" w:rsidR="00992BE6" w:rsidRDefault="00992BE6" w:rsidP="00DE6044">
                      <w:r>
                        <w:rPr>
                          <w:rFonts w:cs="Arial"/>
                          <w:color w:val="000000"/>
                        </w:rPr>
                        <w:t>Is the person</w:t>
                      </w:r>
                      <w:r w:rsidRPr="007665C0">
                        <w:rPr>
                          <w:rFonts w:cs="Arial"/>
                          <w:color w:val="000000"/>
                        </w:rPr>
                        <w:t xml:space="preserve"> a</w:t>
                      </w:r>
                      <w:r>
                        <w:rPr>
                          <w:rFonts w:cs="Arial"/>
                          <w:color w:val="000000"/>
                        </w:rPr>
                        <w:t>n</w:t>
                      </w:r>
                      <w:r w:rsidRPr="007665C0">
                        <w:rPr>
                          <w:rFonts w:cs="Arial"/>
                          <w:color w:val="000000"/>
                        </w:rPr>
                        <w:t xml:space="preserve"> ‘</w:t>
                      </w:r>
                      <w:r>
                        <w:rPr>
                          <w:rFonts w:cs="Arial"/>
                          <w:color w:val="000000"/>
                        </w:rPr>
                        <w:t>adult at risk’</w:t>
                      </w:r>
                      <w:r w:rsidRPr="007665C0">
                        <w:rPr>
                          <w:rFonts w:cs="Arial"/>
                          <w:color w:val="000000"/>
                        </w:rPr>
                        <w:t>?</w:t>
                      </w:r>
                    </w:p>
                  </w:txbxContent>
                </v:textbox>
                <w10:wrap anchorx="margin"/>
              </v:rect>
            </w:pict>
          </mc:Fallback>
        </mc:AlternateContent>
      </w:r>
    </w:p>
    <w:p w14:paraId="6F51A335" w14:textId="77777777" w:rsidR="00DE6044" w:rsidRPr="00DE6044" w:rsidRDefault="00DE6044" w:rsidP="00DE6044">
      <w:pPr>
        <w:spacing w:after="200" w:line="240" w:lineRule="auto"/>
        <w:rPr>
          <w:rFonts w:ascii="Geneva" w:eastAsia="Calibri" w:hAnsi="Geneva" w:cs="Arial"/>
          <w:b/>
          <w:bCs/>
          <w:color w:val="000000"/>
        </w:rPr>
      </w:pP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46" behindDoc="0" locked="0" layoutInCell="1" allowOverlap="1" wp14:anchorId="6AC0EDD1" wp14:editId="06705E2B">
                <wp:simplePos x="0" y="0"/>
                <wp:positionH relativeFrom="column">
                  <wp:posOffset>3867150</wp:posOffset>
                </wp:positionH>
                <wp:positionV relativeFrom="paragraph">
                  <wp:posOffset>248285</wp:posOffset>
                </wp:positionV>
                <wp:extent cx="2428875" cy="923925"/>
                <wp:effectExtent l="19050" t="0" r="47625" b="47625"/>
                <wp:wrapNone/>
                <wp:docPr id="96" name="Thought Bubble: Cloud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923925"/>
                        </a:xfrm>
                        <a:prstGeom prst="cloudCallout">
                          <a:avLst>
                            <a:gd name="adj1" fmla="val -47778"/>
                            <a:gd name="adj2" fmla="val 44435"/>
                          </a:avLst>
                        </a:prstGeom>
                        <a:solidFill>
                          <a:srgbClr val="FFFFFF"/>
                        </a:solidFill>
                        <a:ln w="9525">
                          <a:solidFill>
                            <a:srgbClr val="000000"/>
                          </a:solidFill>
                          <a:round/>
                          <a:headEnd/>
                          <a:tailEnd/>
                        </a:ln>
                      </wps:spPr>
                      <wps:txbx>
                        <w:txbxContent>
                          <w:p w14:paraId="53F1EEC9" w14:textId="77777777" w:rsidR="00992BE6" w:rsidRDefault="00992BE6" w:rsidP="00DE6044">
                            <w:pPr>
                              <w:pStyle w:val="Default"/>
                            </w:pPr>
                          </w:p>
                          <w:p w14:paraId="03626678" w14:textId="77777777" w:rsidR="00992BE6" w:rsidRPr="007402B3" w:rsidRDefault="00992BE6" w:rsidP="00DE6044">
                            <w:pPr>
                              <w:jc w:val="center"/>
                              <w:rPr>
                                <w:rFonts w:cs="Arial"/>
                                <w:szCs w:val="20"/>
                              </w:rPr>
                            </w:pPr>
                            <w:r w:rsidRPr="007402B3">
                              <w:rPr>
                                <w:rStyle w:val="DHFigureschartstitleChar"/>
                                <w:rFonts w:cs="Arial"/>
                                <w:szCs w:val="20"/>
                              </w:rPr>
                              <w:t xml:space="preserve">Is any immediate protection </w:t>
                            </w:r>
                            <w:r w:rsidRPr="007402B3">
                              <w:rPr>
                                <w:rFonts w:cs="Arial"/>
                                <w:color w:val="000000"/>
                                <w:szCs w:val="20"/>
                              </w:rPr>
                              <w:t>needed?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C0EDD1"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hought Bubble: Cloud 96" o:spid="_x0000_s1029" type="#_x0000_t106" style="position:absolute;margin-left:304.5pt;margin-top:19.55pt;width:191.25pt;height:72.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" adj="480,20398">
                <v:textbox>
                  <w:txbxContent>
                    <w:p w14:paraId="53F1EEC9" w14:textId="77777777" w:rsidR="00992BE6" w:rsidRDefault="00992BE6" w:rsidP="00DE6044">
                      <w:pPr>
                        <w:pStyle w:val="Default"/>
                      </w:pPr>
                    </w:p>
                    <w:p w14:paraId="03626678" w14:textId="77777777" w:rsidR="00992BE6" w:rsidRPr="007402B3" w:rsidRDefault="00992BE6" w:rsidP="00DE6044">
                      <w:pPr>
                        <w:jc w:val="center"/>
                        <w:rPr>
                          <w:rFonts w:cs="Arial"/>
                          <w:szCs w:val="20"/>
                        </w:rPr>
                      </w:pPr>
                      <w:r w:rsidRPr="007402B3">
                        <w:rPr>
                          <w:rStyle w:val="DHFigureschartstitleChar"/>
                          <w:rFonts w:cs="Arial"/>
                          <w:szCs w:val="20"/>
                        </w:rPr>
                        <w:t xml:space="preserve">Is any immediate protection </w:t>
                      </w:r>
                      <w:r w:rsidRPr="007402B3">
                        <w:rPr>
                          <w:rFonts w:cs="Arial"/>
                          <w:color w:val="000000"/>
                          <w:szCs w:val="20"/>
                        </w:rPr>
                        <w:t>needed?</w:t>
                      </w:r>
                    </w:p>
                  </w:txbxContent>
                </v:textbox>
              </v:shape>
            </w:pict>
          </mc:Fallback>
        </mc:AlternateContent>
      </w:r>
    </w:p>
    <w:p w14:paraId="29EF0ADC" w14:textId="77777777" w:rsidR="00DE6044" w:rsidRPr="00DE6044" w:rsidRDefault="00DE6044" w:rsidP="00DE6044">
      <w:pPr>
        <w:spacing w:after="200" w:line="240" w:lineRule="auto"/>
        <w:rPr>
          <w:rFonts w:ascii="Geneva" w:eastAsia="Calibri" w:hAnsi="Geneva" w:cs="Arial"/>
          <w:b/>
          <w:bCs/>
          <w:color w:val="000000"/>
        </w:rPr>
      </w:pP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57" behindDoc="0" locked="0" layoutInCell="1" allowOverlap="1" wp14:anchorId="1FD95909" wp14:editId="703977B2">
                <wp:simplePos x="0" y="0"/>
                <wp:positionH relativeFrom="column">
                  <wp:posOffset>-542925</wp:posOffset>
                </wp:positionH>
                <wp:positionV relativeFrom="paragraph">
                  <wp:posOffset>269875</wp:posOffset>
                </wp:positionV>
                <wp:extent cx="2314575" cy="635"/>
                <wp:effectExtent l="0" t="76200" r="28575" b="94615"/>
                <wp:wrapNone/>
                <wp:docPr id="95" name="Straight Arrow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4575" cy="635"/>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CE9A0BF">
              <v:shapetype id="_x0000_t32" coordsize="21600,21600" o:oned="t" filled="f" o:spt="32" path="m,l21600,21600e" w14:anchorId="355DFD9C">
                <v:path fillok="f" arrowok="t" o:connecttype="none"/>
                <o:lock v:ext="edit" shapetype="t"/>
              </v:shapetype>
              <v:shape id="Straight Arrow Connector 95" style="position:absolute;margin-left:-42.75pt;margin-top:21.25pt;width:182.25pt;height:.0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">
                <v:stroke dashstyle="1 1" endarrow="block"/>
              </v:shape>
            </w:pict>
          </mc:Fallback>
        </mc:AlternateContent>
      </w:r>
      <w:r w:rsidRPr="00DE6044">
        <w:rPr>
          <w:rFonts w:ascii="Arial" w:eastAsia="MS Mincho" w:hAnsi="Arial" w:cs="Times New Roman"/>
          <w:noProof/>
          <w:sz w:val="20"/>
          <w:szCs w:val="24"/>
          <w:lang w:eastAsia="en-GB"/>
        </w:rPr>
        <mc:AlternateContent>
          <mc:Choice Requires="wps">
            <w:drawing>
              <wp:anchor distT="0" distB="0" distL="114298" distR="114298" simplePos="0" relativeHeight="251658256" behindDoc="0" locked="0" layoutInCell="1" allowOverlap="1" wp14:anchorId="67B1E82A" wp14:editId="2F2480E1">
                <wp:simplePos x="0" y="0"/>
                <wp:positionH relativeFrom="column">
                  <wp:posOffset>-542926</wp:posOffset>
                </wp:positionH>
                <wp:positionV relativeFrom="paragraph">
                  <wp:posOffset>269875</wp:posOffset>
                </wp:positionV>
                <wp:extent cx="0" cy="3714750"/>
                <wp:effectExtent l="76200" t="38100" r="57150" b="19050"/>
                <wp:wrapNone/>
                <wp:docPr id="94" name="Straight Arrow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14750"/>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7F4F693">
              <v:shape id="Straight Arrow Connector 94" style="position:absolute;margin-left:-42.75pt;margin-top:21.25pt;width:0;height:292.5pt;flip:y;z-index:2516582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spid="_x0000_s1026"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" w14:anchorId="21238457">
                <v:stroke dashstyle="1 1" endarrow="block"/>
              </v:shape>
            </w:pict>
          </mc:Fallback>
        </mc:AlternateContent>
      </w:r>
    </w:p>
    <w:p w14:paraId="52807542" w14:textId="77777777" w:rsidR="00DE6044" w:rsidRPr="00DE6044" w:rsidRDefault="00DE6044" w:rsidP="00DE6044">
      <w:pPr>
        <w:spacing w:after="200" w:line="240" w:lineRule="auto"/>
        <w:rPr>
          <w:rFonts w:ascii="Geneva" w:eastAsia="Calibri" w:hAnsi="Geneva" w:cs="Arial"/>
          <w:b/>
          <w:bCs/>
          <w:color w:val="000000"/>
        </w:rPr>
      </w:pP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58" behindDoc="0" locked="0" layoutInCell="1" allowOverlap="1" wp14:anchorId="2671079D" wp14:editId="593DDDA3">
                <wp:simplePos x="0" y="0"/>
                <wp:positionH relativeFrom="column">
                  <wp:posOffset>1114425</wp:posOffset>
                </wp:positionH>
                <wp:positionV relativeFrom="paragraph">
                  <wp:posOffset>291465</wp:posOffset>
                </wp:positionV>
                <wp:extent cx="401955" cy="276225"/>
                <wp:effectExtent l="0" t="0" r="17145" b="28575"/>
                <wp:wrapNone/>
                <wp:docPr id="9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955" cy="276225"/>
                        </a:xfrm>
                        <a:prstGeom prst="rect">
                          <a:avLst/>
                        </a:prstGeom>
                        <a:solidFill>
                          <a:srgbClr val="FFFFFF"/>
                        </a:solidFill>
                        <a:ln w="0">
                          <a:solidFill>
                            <a:srgbClr val="FFFFFF"/>
                          </a:solidFill>
                          <a:miter lim="800000"/>
                          <a:headEnd/>
                          <a:tailEnd/>
                        </a:ln>
                      </wps:spPr>
                      <wps:txbx>
                        <w:txbxContent>
                          <w:p w14:paraId="6D4BAFDA" w14:textId="77777777" w:rsidR="00992BE6" w:rsidRPr="00150CD8" w:rsidRDefault="00992BE6" w:rsidP="00DE6044">
                            <w:pPr>
                              <w:rPr>
                                <w:rFonts w:cs="Arial"/>
                                <w:b/>
                              </w:rPr>
                            </w:pPr>
                            <w:r w:rsidRPr="00150CD8">
                              <w:rPr>
                                <w:rFonts w:cs="Arial"/>
                                <w:b/>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71079D" id="Rectangle 93" o:spid="_x0000_s1030" style="position:absolute;margin-left:87.75pt;margin-top:22.95pt;width:31.65pt;height:21.7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" strokecolor="white" strokeweight="0">
                <v:textbox>
                  <w:txbxContent>
                    <w:p w14:paraId="6D4BAFDA" w14:textId="77777777" w:rsidR="00992BE6" w:rsidRPr="00150CD8" w:rsidRDefault="00992BE6" w:rsidP="00DE6044">
                      <w:pPr>
                        <w:rPr>
                          <w:rFonts w:cs="Arial"/>
                          <w:b/>
                        </w:rPr>
                      </w:pPr>
                      <w:r w:rsidRPr="00150CD8">
                        <w:rPr>
                          <w:rFonts w:cs="Arial"/>
                          <w:b/>
                        </w:rPr>
                        <w:t>No</w:t>
                      </w:r>
                    </w:p>
                  </w:txbxContent>
                </v:textbox>
              </v:rect>
            </w:pict>
          </mc:Fallback>
        </mc:AlternateContent>
      </w:r>
    </w:p>
    <w:p w14:paraId="251F4EED" w14:textId="77777777" w:rsidR="00DE6044" w:rsidRPr="00DE6044" w:rsidRDefault="00DE6044" w:rsidP="00DE6044">
      <w:pPr>
        <w:spacing w:after="200" w:line="240" w:lineRule="auto"/>
        <w:rPr>
          <w:rFonts w:ascii="Geneva" w:eastAsia="Calibri" w:hAnsi="Geneva" w:cs="Arial"/>
          <w:b/>
          <w:bCs/>
          <w:color w:val="000000"/>
        </w:rPr>
      </w:pP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51" behindDoc="0" locked="0" layoutInCell="1" allowOverlap="1" wp14:anchorId="356C9A9F" wp14:editId="22748886">
                <wp:simplePos x="0" y="0"/>
                <wp:positionH relativeFrom="column">
                  <wp:posOffset>1400175</wp:posOffset>
                </wp:positionH>
                <wp:positionV relativeFrom="paragraph">
                  <wp:posOffset>103505</wp:posOffset>
                </wp:positionV>
                <wp:extent cx="371475" cy="352425"/>
                <wp:effectExtent l="38100" t="0" r="28575" b="47625"/>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1475"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C0F6813">
              <v:shape id="Straight Arrow Connector 92" style="position:absolute;margin-left:110.25pt;margin-top:8.15pt;width:29.25pt;height:27.75pt;flip:x;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" w14:anchorId="160F1384">
                <v:stroke endarrow="block"/>
              </v:shape>
            </w:pict>
          </mc:Fallback>
        </mc:AlternateContent>
      </w:r>
    </w:p>
    <w:p w14:paraId="3D23ADCB" w14:textId="2011EFCB" w:rsidR="00DE6044" w:rsidRPr="00DE6044" w:rsidRDefault="00266899" w:rsidP="00DE6044">
      <w:pPr>
        <w:spacing w:after="200" w:line="240" w:lineRule="auto"/>
        <w:rPr>
          <w:rFonts w:ascii="Geneva" w:eastAsia="Calibri" w:hAnsi="Geneva" w:cs="Arial"/>
          <w:b/>
          <w:bCs/>
          <w:color w:val="000000"/>
        </w:rPr>
      </w:pP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64" behindDoc="0" locked="0" layoutInCell="1" allowOverlap="1" wp14:anchorId="6B422B3A" wp14:editId="7ECB14B3">
                <wp:simplePos x="0" y="0"/>
                <wp:positionH relativeFrom="column">
                  <wp:posOffset>2691323</wp:posOffset>
                </wp:positionH>
                <wp:positionV relativeFrom="paragraph">
                  <wp:posOffset>246325</wp:posOffset>
                </wp:positionV>
                <wp:extent cx="9525" cy="276225"/>
                <wp:effectExtent l="38100" t="0" r="66675" b="47625"/>
                <wp:wrapNone/>
                <wp:docPr id="90" name="Straight Arrow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A1BAAC5">
              <v:shape id="Straight Arrow Connector 90" style="position:absolute;margin-left:211.9pt;margin-top:19.4pt;width:.75pt;height:21.7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" w14:anchorId="36526124">
                <v:stroke endarrow="block"/>
              </v:shape>
            </w:pict>
          </mc:Fallback>
        </mc:AlternateContent>
      </w:r>
      <w:r w:rsidR="00DE6044" w:rsidRPr="00DE6044">
        <w:rPr>
          <w:rFonts w:ascii="Arial" w:eastAsia="MS Mincho" w:hAnsi="Arial" w:cs="Times New Roman"/>
          <w:noProof/>
          <w:sz w:val="20"/>
          <w:szCs w:val="24"/>
          <w:lang w:eastAsia="en-GB"/>
        </w:rPr>
        <mc:AlternateContent>
          <mc:Choice Requires="wps">
            <w:drawing>
              <wp:anchor distT="0" distB="0" distL="114300" distR="114300" simplePos="0" relativeHeight="251658243" behindDoc="0" locked="0" layoutInCell="1" allowOverlap="1" wp14:anchorId="6BA65072" wp14:editId="6B534016">
                <wp:simplePos x="0" y="0"/>
                <wp:positionH relativeFrom="column">
                  <wp:posOffset>-326003</wp:posOffset>
                </wp:positionH>
                <wp:positionV relativeFrom="paragraph">
                  <wp:posOffset>147762</wp:posOffset>
                </wp:positionV>
                <wp:extent cx="1619250" cy="2115047"/>
                <wp:effectExtent l="0" t="0" r="57150" b="57150"/>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2115047"/>
                        </a:xfrm>
                        <a:prstGeom prst="rect">
                          <a:avLst/>
                        </a:prstGeom>
                        <a:gradFill rotWithShape="1">
                          <a:gsLst>
                            <a:gs pos="0">
                              <a:srgbClr val="FFFFFF"/>
                            </a:gs>
                            <a:gs pos="100000">
                              <a:srgbClr val="C6D9F1"/>
                            </a:gs>
                          </a:gsLst>
                          <a:lin ang="5400000" scaled="1"/>
                        </a:gradFill>
                        <a:ln w="9525">
                          <a:solidFill>
                            <a:srgbClr val="000000"/>
                          </a:solidFill>
                          <a:miter lim="800000"/>
                          <a:headEnd/>
                          <a:tailEnd/>
                        </a:ln>
                        <a:effectLst>
                          <a:outerShdw dist="35921" dir="2700000" algn="ctr" rotWithShape="0">
                            <a:srgbClr val="808080"/>
                          </a:outerShdw>
                        </a:effectLst>
                      </wps:spPr>
                      <wps:txbx>
                        <w:txbxContent>
                          <w:p w14:paraId="016FFAEE" w14:textId="77777777" w:rsidR="00992BE6" w:rsidRPr="007665C0" w:rsidRDefault="00992BE6" w:rsidP="00DE6044">
                            <w:pPr>
                              <w:autoSpaceDE w:val="0"/>
                              <w:autoSpaceDN w:val="0"/>
                              <w:adjustRightInd w:val="0"/>
                              <w:rPr>
                                <w:rFonts w:cs="Arial"/>
                                <w:color w:val="000000"/>
                                <w:sz w:val="23"/>
                                <w:szCs w:val="23"/>
                              </w:rPr>
                            </w:pPr>
                            <w:r w:rsidRPr="007665C0">
                              <w:rPr>
                                <w:rFonts w:cs="Arial"/>
                                <w:b/>
                                <w:bCs/>
                                <w:color w:val="000000"/>
                                <w:sz w:val="23"/>
                                <w:szCs w:val="23"/>
                              </w:rPr>
                              <w:t xml:space="preserve">Alternative Responses </w:t>
                            </w:r>
                          </w:p>
                          <w:p w14:paraId="3FFA2AEB" w14:textId="77777777" w:rsidR="00992BE6" w:rsidRDefault="00992BE6" w:rsidP="00DE6044">
                            <w:pPr>
                              <w:autoSpaceDE w:val="0"/>
                              <w:autoSpaceDN w:val="0"/>
                              <w:adjustRightInd w:val="0"/>
                              <w:rPr>
                                <w:rFonts w:cs="Arial"/>
                                <w:b/>
                                <w:bCs/>
                                <w:color w:val="000000"/>
                                <w:sz w:val="23"/>
                                <w:szCs w:val="23"/>
                              </w:rPr>
                            </w:pPr>
                            <w:r w:rsidRPr="007665C0">
                              <w:rPr>
                                <w:rFonts w:cs="Arial"/>
                                <w:b/>
                                <w:bCs/>
                                <w:color w:val="000000"/>
                                <w:sz w:val="23"/>
                                <w:szCs w:val="23"/>
                              </w:rPr>
                              <w:t>e.g.</w:t>
                            </w:r>
                          </w:p>
                          <w:p w14:paraId="7B4D4486" w14:textId="77777777" w:rsidR="00992BE6" w:rsidRDefault="00992BE6" w:rsidP="00DE6044">
                            <w:pPr>
                              <w:autoSpaceDE w:val="0"/>
                              <w:autoSpaceDN w:val="0"/>
                              <w:adjustRightInd w:val="0"/>
                              <w:rPr>
                                <w:rFonts w:cs="Arial"/>
                                <w:color w:val="000000"/>
                              </w:rPr>
                            </w:pPr>
                            <w:r w:rsidRPr="007665C0">
                              <w:rPr>
                                <w:rFonts w:cs="Arial"/>
                                <w:b/>
                                <w:bCs/>
                                <w:color w:val="000000"/>
                                <w:sz w:val="23"/>
                                <w:szCs w:val="23"/>
                              </w:rPr>
                              <w:t xml:space="preserve"> </w:t>
                            </w:r>
                            <w:r w:rsidRPr="007665C0">
                              <w:rPr>
                                <w:rFonts w:cs="Arial"/>
                                <w:color w:val="000000"/>
                              </w:rPr>
                              <w:t>• Information and advice</w:t>
                            </w:r>
                          </w:p>
                          <w:p w14:paraId="5E4AB519" w14:textId="77777777" w:rsidR="00992BE6" w:rsidRDefault="00992BE6" w:rsidP="00DE6044">
                            <w:pPr>
                              <w:autoSpaceDE w:val="0"/>
                              <w:autoSpaceDN w:val="0"/>
                              <w:adjustRightInd w:val="0"/>
                              <w:rPr>
                                <w:rFonts w:cs="Arial"/>
                                <w:color w:val="000000"/>
                              </w:rPr>
                            </w:pPr>
                            <w:r w:rsidRPr="007665C0">
                              <w:rPr>
                                <w:rFonts w:cs="Arial"/>
                                <w:color w:val="000000"/>
                              </w:rPr>
                              <w:t xml:space="preserve"> • Referral to other services </w:t>
                            </w:r>
                          </w:p>
                          <w:p w14:paraId="731279FD" w14:textId="77777777" w:rsidR="00992BE6" w:rsidRPr="007665C0" w:rsidRDefault="00992BE6" w:rsidP="00DE6044">
                            <w:pPr>
                              <w:autoSpaceDE w:val="0"/>
                              <w:autoSpaceDN w:val="0"/>
                              <w:adjustRightInd w:val="0"/>
                              <w:ind w:left="360" w:hanging="360"/>
                              <w:rPr>
                                <w:rFonts w:cs="Arial"/>
                                <w:color w:val="000000"/>
                              </w:rPr>
                            </w:pPr>
                            <w:r w:rsidRPr="007665C0">
                              <w:rPr>
                                <w:rFonts w:cs="Arial"/>
                                <w:color w:val="000000"/>
                              </w:rPr>
                              <w:t xml:space="preserve">• Take early action on minor concerns </w:t>
                            </w:r>
                          </w:p>
                          <w:p w14:paraId="26DECD0E" w14:textId="77777777" w:rsidR="00992BE6" w:rsidRDefault="00992BE6" w:rsidP="00DE604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A65072" id="Rectangle 91" o:spid="_x0000_s1031" style="position:absolute;margin-left:-25.65pt;margin-top:11.65pt;width:127.5pt;height:166.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">
                <v:fill color2="#c6d9f1" rotate="t" focus="100%" type="gradient"/>
                <v:shadow on="t"/>
                <v:textbox>
                  <w:txbxContent>
                    <w:p w14:paraId="016FFAEE" w14:textId="77777777" w:rsidR="00992BE6" w:rsidRPr="007665C0" w:rsidRDefault="00992BE6" w:rsidP="00DE6044">
                      <w:pPr>
                        <w:autoSpaceDE w:val="0"/>
                        <w:autoSpaceDN w:val="0"/>
                        <w:adjustRightInd w:val="0"/>
                        <w:rPr>
                          <w:rFonts w:cs="Arial"/>
                          <w:color w:val="000000"/>
                          <w:sz w:val="23"/>
                          <w:szCs w:val="23"/>
                        </w:rPr>
                      </w:pPr>
                      <w:r w:rsidRPr="007665C0">
                        <w:rPr>
                          <w:rFonts w:cs="Arial"/>
                          <w:b/>
                          <w:bCs/>
                          <w:color w:val="000000"/>
                          <w:sz w:val="23"/>
                          <w:szCs w:val="23"/>
                        </w:rPr>
                        <w:t xml:space="preserve">Alternative Responses </w:t>
                      </w:r>
                    </w:p>
                    <w:p w14:paraId="3FFA2AEB" w14:textId="77777777" w:rsidR="00992BE6" w:rsidRDefault="00992BE6" w:rsidP="00DE6044">
                      <w:pPr>
                        <w:autoSpaceDE w:val="0"/>
                        <w:autoSpaceDN w:val="0"/>
                        <w:adjustRightInd w:val="0"/>
                        <w:rPr>
                          <w:rFonts w:cs="Arial"/>
                          <w:b/>
                          <w:bCs/>
                          <w:color w:val="000000"/>
                          <w:sz w:val="23"/>
                          <w:szCs w:val="23"/>
                        </w:rPr>
                      </w:pPr>
                      <w:r w:rsidRPr="007665C0">
                        <w:rPr>
                          <w:rFonts w:cs="Arial"/>
                          <w:b/>
                          <w:bCs/>
                          <w:color w:val="000000"/>
                          <w:sz w:val="23"/>
                          <w:szCs w:val="23"/>
                        </w:rPr>
                        <w:t>e.g.</w:t>
                      </w:r>
                    </w:p>
                    <w:p w14:paraId="7B4D4486" w14:textId="77777777" w:rsidR="00992BE6" w:rsidRDefault="00992BE6" w:rsidP="00DE6044">
                      <w:pPr>
                        <w:autoSpaceDE w:val="0"/>
                        <w:autoSpaceDN w:val="0"/>
                        <w:adjustRightInd w:val="0"/>
                        <w:rPr>
                          <w:rFonts w:cs="Arial"/>
                          <w:color w:val="000000"/>
                        </w:rPr>
                      </w:pPr>
                      <w:r w:rsidRPr="007665C0">
                        <w:rPr>
                          <w:rFonts w:cs="Arial"/>
                          <w:b/>
                          <w:bCs/>
                          <w:color w:val="000000"/>
                          <w:sz w:val="23"/>
                          <w:szCs w:val="23"/>
                        </w:rPr>
                        <w:t xml:space="preserve"> </w:t>
                      </w:r>
                      <w:r w:rsidRPr="007665C0">
                        <w:rPr>
                          <w:rFonts w:cs="Arial"/>
                          <w:color w:val="000000"/>
                        </w:rPr>
                        <w:t>• Information and advice</w:t>
                      </w:r>
                    </w:p>
                    <w:p w14:paraId="5E4AB519" w14:textId="77777777" w:rsidR="00992BE6" w:rsidRDefault="00992BE6" w:rsidP="00DE6044">
                      <w:pPr>
                        <w:autoSpaceDE w:val="0"/>
                        <w:autoSpaceDN w:val="0"/>
                        <w:adjustRightInd w:val="0"/>
                        <w:rPr>
                          <w:rFonts w:cs="Arial"/>
                          <w:color w:val="000000"/>
                        </w:rPr>
                      </w:pPr>
                      <w:r w:rsidRPr="007665C0">
                        <w:rPr>
                          <w:rFonts w:cs="Arial"/>
                          <w:color w:val="000000"/>
                        </w:rPr>
                        <w:t xml:space="preserve"> • Referral to other services </w:t>
                      </w:r>
                    </w:p>
                    <w:p w14:paraId="731279FD" w14:textId="77777777" w:rsidR="00992BE6" w:rsidRPr="007665C0" w:rsidRDefault="00992BE6" w:rsidP="00DE6044">
                      <w:pPr>
                        <w:autoSpaceDE w:val="0"/>
                        <w:autoSpaceDN w:val="0"/>
                        <w:adjustRightInd w:val="0"/>
                        <w:ind w:left="360" w:hanging="360"/>
                        <w:rPr>
                          <w:rFonts w:cs="Arial"/>
                          <w:color w:val="000000"/>
                        </w:rPr>
                      </w:pPr>
                      <w:r w:rsidRPr="007665C0">
                        <w:rPr>
                          <w:rFonts w:cs="Arial"/>
                          <w:color w:val="000000"/>
                        </w:rPr>
                        <w:t xml:space="preserve">• Take early action on minor concerns </w:t>
                      </w:r>
                    </w:p>
                    <w:p w14:paraId="26DECD0E" w14:textId="77777777" w:rsidR="00992BE6" w:rsidRDefault="00992BE6" w:rsidP="00DE6044"/>
                  </w:txbxContent>
                </v:textbox>
              </v:rect>
            </w:pict>
          </mc:Fallback>
        </mc:AlternateContent>
      </w:r>
    </w:p>
    <w:p w14:paraId="1CCF1A77" w14:textId="77777777" w:rsidR="00DE6044" w:rsidRPr="00DE6044" w:rsidRDefault="00DE6044" w:rsidP="00DE6044">
      <w:pPr>
        <w:spacing w:after="200" w:line="240" w:lineRule="auto"/>
        <w:rPr>
          <w:rFonts w:ascii="Geneva" w:eastAsia="Calibri" w:hAnsi="Geneva" w:cs="Arial"/>
          <w:b/>
          <w:bCs/>
          <w:color w:val="000000"/>
        </w:rPr>
      </w:pP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61" behindDoc="0" locked="0" layoutInCell="1" allowOverlap="1" wp14:anchorId="5072B948" wp14:editId="5C3ADEEA">
                <wp:simplePos x="0" y="0"/>
                <wp:positionH relativeFrom="margin">
                  <wp:align>center</wp:align>
                </wp:positionH>
                <wp:positionV relativeFrom="paragraph">
                  <wp:posOffset>7620</wp:posOffset>
                </wp:positionV>
                <wp:extent cx="435610" cy="240030"/>
                <wp:effectExtent l="0" t="0" r="21590" b="26670"/>
                <wp:wrapNone/>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610" cy="240030"/>
                        </a:xfrm>
                        <a:prstGeom prst="rect">
                          <a:avLst/>
                        </a:prstGeom>
                        <a:solidFill>
                          <a:srgbClr val="FFFFFF"/>
                        </a:solidFill>
                        <a:ln w="0">
                          <a:solidFill>
                            <a:srgbClr val="FFFFFF"/>
                          </a:solidFill>
                          <a:miter lim="800000"/>
                          <a:headEnd/>
                          <a:tailEnd/>
                        </a:ln>
                      </wps:spPr>
                      <wps:txbx>
                        <w:txbxContent>
                          <w:p w14:paraId="1CE933BD" w14:textId="77777777" w:rsidR="00992BE6" w:rsidRPr="00150CD8" w:rsidRDefault="00992BE6" w:rsidP="00DE6044">
                            <w:pPr>
                              <w:rPr>
                                <w:rFonts w:cs="Arial"/>
                                <w:b/>
                              </w:rPr>
                            </w:pPr>
                            <w:r>
                              <w:rPr>
                                <w:rFonts w:cs="Arial"/>
                                <w:b/>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2B948" id="Rectangle 89" o:spid="_x0000_s1032" style="position:absolute;margin-left:0;margin-top:.6pt;width:34.3pt;height:18.9pt;z-index:25165826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" strokecolor="white" strokeweight="0">
                <v:textbox>
                  <w:txbxContent>
                    <w:p w14:paraId="1CE933BD" w14:textId="77777777" w:rsidR="00992BE6" w:rsidRPr="00150CD8" w:rsidRDefault="00992BE6" w:rsidP="00DE6044">
                      <w:pPr>
                        <w:rPr>
                          <w:rFonts w:cs="Arial"/>
                          <w:b/>
                        </w:rPr>
                      </w:pPr>
                      <w:r>
                        <w:rPr>
                          <w:rFonts w:cs="Arial"/>
                          <w:b/>
                        </w:rPr>
                        <w:t>Yes</w:t>
                      </w:r>
                    </w:p>
                  </w:txbxContent>
                </v:textbox>
                <w10:wrap anchorx="margin"/>
              </v:rect>
            </w:pict>
          </mc:Fallback>
        </mc:AlternateContent>
      </w: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47" behindDoc="0" locked="0" layoutInCell="1" allowOverlap="1" wp14:anchorId="59869617" wp14:editId="1B38DD74">
                <wp:simplePos x="0" y="0"/>
                <wp:positionH relativeFrom="column">
                  <wp:posOffset>3981450</wp:posOffset>
                </wp:positionH>
                <wp:positionV relativeFrom="paragraph">
                  <wp:posOffset>89535</wp:posOffset>
                </wp:positionV>
                <wp:extent cx="2362200" cy="1057275"/>
                <wp:effectExtent l="57150" t="0" r="38100" b="47625"/>
                <wp:wrapNone/>
                <wp:docPr id="88" name="Thought Bubble: Cloud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1057275"/>
                        </a:xfrm>
                        <a:prstGeom prst="cloudCallout">
                          <a:avLst>
                            <a:gd name="adj1" fmla="val -50940"/>
                            <a:gd name="adj2" fmla="val 40630"/>
                          </a:avLst>
                        </a:prstGeom>
                        <a:solidFill>
                          <a:srgbClr val="FFFFFF"/>
                        </a:solidFill>
                        <a:ln w="9525">
                          <a:solidFill>
                            <a:srgbClr val="000000"/>
                          </a:solidFill>
                          <a:round/>
                          <a:headEnd/>
                          <a:tailEnd/>
                        </a:ln>
                      </wps:spPr>
                      <wps:txbx>
                        <w:txbxContent>
                          <w:p w14:paraId="7B5B00D9" w14:textId="77777777" w:rsidR="00992BE6" w:rsidRPr="007402B3" w:rsidRDefault="00992BE6" w:rsidP="00DE6044">
                            <w:pPr>
                              <w:pStyle w:val="Default"/>
                              <w:rPr>
                                <w:sz w:val="20"/>
                                <w:szCs w:val="20"/>
                              </w:rPr>
                            </w:pPr>
                            <w:r w:rsidRPr="007402B3">
                              <w:rPr>
                                <w:sz w:val="20"/>
                                <w:szCs w:val="20"/>
                              </w:rPr>
                              <w:t>Consider decision-making framework, local procedures &amp; protocols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869617" id="Thought Bubble: Cloud 88" o:spid="_x0000_s1033" type="#_x0000_t106" style="position:absolute;margin-left:313.5pt;margin-top:7.05pt;width:186pt;height:83.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" adj="-203,19576">
                <v:textbox>
                  <w:txbxContent>
                    <w:p w14:paraId="7B5B00D9" w14:textId="77777777" w:rsidR="00992BE6" w:rsidRPr="007402B3" w:rsidRDefault="00992BE6" w:rsidP="00DE6044">
                      <w:pPr>
                        <w:pStyle w:val="Default"/>
                        <w:rPr>
                          <w:sz w:val="20"/>
                          <w:szCs w:val="20"/>
                        </w:rPr>
                      </w:pPr>
                      <w:r w:rsidRPr="007402B3">
                        <w:rPr>
                          <w:sz w:val="20"/>
                          <w:szCs w:val="20"/>
                        </w:rPr>
                        <w:t>Consider decision-making framework, local procedures &amp; protocols</w:t>
                      </w:r>
                    </w:p>
                  </w:txbxContent>
                </v:textbox>
              </v:shape>
            </w:pict>
          </mc:Fallback>
        </mc:AlternateContent>
      </w:r>
    </w:p>
    <w:p w14:paraId="50371947" w14:textId="77777777" w:rsidR="00DE6044" w:rsidRPr="00DE6044" w:rsidRDefault="00DE6044" w:rsidP="00DE6044">
      <w:pPr>
        <w:spacing w:after="200" w:line="240" w:lineRule="auto"/>
        <w:rPr>
          <w:rFonts w:ascii="Geneva" w:eastAsia="Calibri" w:hAnsi="Geneva" w:cs="Arial"/>
          <w:b/>
          <w:bCs/>
          <w:color w:val="000000"/>
        </w:rPr>
      </w:pP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41" behindDoc="0" locked="0" layoutInCell="1" allowOverlap="1" wp14:anchorId="6F947099" wp14:editId="2CB08609">
                <wp:simplePos x="0" y="0"/>
                <wp:positionH relativeFrom="column">
                  <wp:posOffset>1854200</wp:posOffset>
                </wp:positionH>
                <wp:positionV relativeFrom="paragraph">
                  <wp:posOffset>11430</wp:posOffset>
                </wp:positionV>
                <wp:extent cx="1905635" cy="1209040"/>
                <wp:effectExtent l="0" t="0" r="56515" b="48260"/>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635" cy="1209040"/>
                        </a:xfrm>
                        <a:prstGeom prst="rect">
                          <a:avLst/>
                        </a:prstGeom>
                        <a:gradFill rotWithShape="1">
                          <a:gsLst>
                            <a:gs pos="0">
                              <a:srgbClr val="FFFFFF"/>
                            </a:gs>
                            <a:gs pos="100000">
                              <a:srgbClr val="C6D9F1"/>
                            </a:gs>
                          </a:gsLst>
                          <a:lin ang="5400000" scaled="1"/>
                        </a:gradFill>
                        <a:ln w="9525">
                          <a:solidFill>
                            <a:srgbClr val="000000"/>
                          </a:solidFill>
                          <a:miter lim="800000"/>
                          <a:headEnd/>
                          <a:tailEnd/>
                        </a:ln>
                        <a:effectLst>
                          <a:outerShdw dist="35921" dir="2700000" algn="ctr" rotWithShape="0">
                            <a:srgbClr val="808080"/>
                          </a:outerShdw>
                        </a:effectLst>
                      </wps:spPr>
                      <wps:txbx>
                        <w:txbxContent>
                          <w:p w14:paraId="453302BE" w14:textId="77777777" w:rsidR="00992BE6" w:rsidRDefault="00992BE6" w:rsidP="00DE6044">
                            <w:pPr>
                              <w:autoSpaceDE w:val="0"/>
                              <w:autoSpaceDN w:val="0"/>
                              <w:adjustRightInd w:val="0"/>
                              <w:rPr>
                                <w:rFonts w:cs="Arial"/>
                                <w:b/>
                                <w:bCs/>
                                <w:color w:val="000000"/>
                                <w:sz w:val="23"/>
                                <w:szCs w:val="23"/>
                              </w:rPr>
                            </w:pPr>
                            <w:r w:rsidRPr="007665C0">
                              <w:rPr>
                                <w:rFonts w:cs="Arial"/>
                                <w:b/>
                                <w:bCs/>
                                <w:color w:val="000000"/>
                                <w:sz w:val="23"/>
                                <w:szCs w:val="23"/>
                              </w:rPr>
                              <w:t>STAGE 2</w:t>
                            </w:r>
                          </w:p>
                          <w:p w14:paraId="50FD0392" w14:textId="77777777" w:rsidR="00992BE6" w:rsidRPr="007665C0" w:rsidRDefault="00992BE6" w:rsidP="00DE6044">
                            <w:pPr>
                              <w:autoSpaceDE w:val="0"/>
                              <w:autoSpaceDN w:val="0"/>
                              <w:adjustRightInd w:val="0"/>
                              <w:rPr>
                                <w:rFonts w:cs="Arial"/>
                                <w:color w:val="000000"/>
                                <w:sz w:val="23"/>
                                <w:szCs w:val="23"/>
                              </w:rPr>
                            </w:pPr>
                            <w:r w:rsidRPr="007665C0">
                              <w:rPr>
                                <w:rFonts w:cs="Arial"/>
                                <w:b/>
                                <w:bCs/>
                                <w:color w:val="000000"/>
                                <w:sz w:val="23"/>
                                <w:szCs w:val="23"/>
                              </w:rPr>
                              <w:t xml:space="preserve"> </w:t>
                            </w:r>
                          </w:p>
                          <w:p w14:paraId="157EDBFF" w14:textId="77777777" w:rsidR="00992BE6" w:rsidRDefault="00992BE6" w:rsidP="00DE6044">
                            <w:r w:rsidRPr="007665C0">
                              <w:rPr>
                                <w:rFonts w:cs="Arial"/>
                                <w:color w:val="000000"/>
                              </w:rPr>
                              <w:t>Does the concern relate to harm</w:t>
                            </w:r>
                            <w:r>
                              <w:rPr>
                                <w:rFonts w:cs="Arial"/>
                                <w:color w:val="000000"/>
                              </w:rPr>
                              <w:t xml:space="preserve"> that has occurred </w:t>
                            </w:r>
                            <w:r w:rsidRPr="007665C0">
                              <w:rPr>
                                <w:rFonts w:cs="Arial"/>
                                <w:color w:val="000000"/>
                              </w:rPr>
                              <w:t>or</w:t>
                            </w:r>
                            <w:r>
                              <w:rPr>
                                <w:rFonts w:cs="Arial"/>
                                <w:color w:val="000000"/>
                              </w:rPr>
                              <w:t xml:space="preserve"> a serious</w:t>
                            </w:r>
                            <w:r w:rsidRPr="007665C0">
                              <w:rPr>
                                <w:rFonts w:cs="Arial"/>
                                <w:color w:val="000000"/>
                              </w:rPr>
                              <w:t xml:space="preserve"> risk of harm?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47099" id="Rectangle 87" o:spid="_x0000_s1034" style="position:absolute;margin-left:146pt;margin-top:.9pt;width:150.05pt;height:95.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">
                <v:fill color2="#c6d9f1" rotate="t" focus="100%" type="gradient"/>
                <v:shadow on="t"/>
                <v:textbox>
                  <w:txbxContent>
                    <w:p w14:paraId="453302BE" w14:textId="77777777" w:rsidR="00992BE6" w:rsidRDefault="00992BE6" w:rsidP="00DE6044">
                      <w:pPr>
                        <w:autoSpaceDE w:val="0"/>
                        <w:autoSpaceDN w:val="0"/>
                        <w:adjustRightInd w:val="0"/>
                        <w:rPr>
                          <w:rFonts w:cs="Arial"/>
                          <w:b/>
                          <w:bCs/>
                          <w:color w:val="000000"/>
                          <w:sz w:val="23"/>
                          <w:szCs w:val="23"/>
                        </w:rPr>
                      </w:pPr>
                      <w:r w:rsidRPr="007665C0">
                        <w:rPr>
                          <w:rFonts w:cs="Arial"/>
                          <w:b/>
                          <w:bCs/>
                          <w:color w:val="000000"/>
                          <w:sz w:val="23"/>
                          <w:szCs w:val="23"/>
                        </w:rPr>
                        <w:t>STAGE 2</w:t>
                      </w:r>
                    </w:p>
                    <w:p w14:paraId="50FD0392" w14:textId="77777777" w:rsidR="00992BE6" w:rsidRPr="007665C0" w:rsidRDefault="00992BE6" w:rsidP="00DE6044">
                      <w:pPr>
                        <w:autoSpaceDE w:val="0"/>
                        <w:autoSpaceDN w:val="0"/>
                        <w:adjustRightInd w:val="0"/>
                        <w:rPr>
                          <w:rFonts w:cs="Arial"/>
                          <w:color w:val="000000"/>
                          <w:sz w:val="23"/>
                          <w:szCs w:val="23"/>
                        </w:rPr>
                      </w:pPr>
                      <w:r w:rsidRPr="007665C0">
                        <w:rPr>
                          <w:rFonts w:cs="Arial"/>
                          <w:b/>
                          <w:bCs/>
                          <w:color w:val="000000"/>
                          <w:sz w:val="23"/>
                          <w:szCs w:val="23"/>
                        </w:rPr>
                        <w:t xml:space="preserve"> </w:t>
                      </w:r>
                    </w:p>
                    <w:p w14:paraId="157EDBFF" w14:textId="77777777" w:rsidR="00992BE6" w:rsidRDefault="00992BE6" w:rsidP="00DE6044">
                      <w:r w:rsidRPr="007665C0">
                        <w:rPr>
                          <w:rFonts w:cs="Arial"/>
                          <w:color w:val="000000"/>
                        </w:rPr>
                        <w:t>Does the concern relate to harm</w:t>
                      </w:r>
                      <w:r>
                        <w:rPr>
                          <w:rFonts w:cs="Arial"/>
                          <w:color w:val="000000"/>
                        </w:rPr>
                        <w:t xml:space="preserve"> that has occurred </w:t>
                      </w:r>
                      <w:r w:rsidRPr="007665C0">
                        <w:rPr>
                          <w:rFonts w:cs="Arial"/>
                          <w:color w:val="000000"/>
                        </w:rPr>
                        <w:t>or</w:t>
                      </w:r>
                      <w:r>
                        <w:rPr>
                          <w:rFonts w:cs="Arial"/>
                          <w:color w:val="000000"/>
                        </w:rPr>
                        <w:t xml:space="preserve"> a serious</w:t>
                      </w:r>
                      <w:r w:rsidRPr="007665C0">
                        <w:rPr>
                          <w:rFonts w:cs="Arial"/>
                          <w:color w:val="000000"/>
                        </w:rPr>
                        <w:t xml:space="preserve"> risk of harm?</w:t>
                      </w:r>
                    </w:p>
                  </w:txbxContent>
                </v:textbox>
              </v:rect>
            </w:pict>
          </mc:Fallback>
        </mc:AlternateContent>
      </w:r>
    </w:p>
    <w:p w14:paraId="6CD18EA9" w14:textId="77777777" w:rsidR="00DE6044" w:rsidRPr="00DE6044" w:rsidRDefault="00DE6044" w:rsidP="00DE6044">
      <w:pPr>
        <w:spacing w:after="200" w:line="240" w:lineRule="auto"/>
        <w:rPr>
          <w:rFonts w:ascii="Geneva" w:eastAsia="Calibri" w:hAnsi="Geneva" w:cs="Arial"/>
          <w:b/>
          <w:bCs/>
          <w:color w:val="000000"/>
        </w:rPr>
      </w:pPr>
      <w:r w:rsidRPr="00DE6044">
        <w:rPr>
          <w:rFonts w:ascii="Arial" w:eastAsia="MS Mincho" w:hAnsi="Arial" w:cs="Times New Roman"/>
          <w:noProof/>
          <w:sz w:val="20"/>
          <w:szCs w:val="24"/>
          <w:lang w:eastAsia="en-GB"/>
        </w:rPr>
        <mc:AlternateContent>
          <mc:Choice Requires="wps">
            <w:drawing>
              <wp:anchor distT="4294967294" distB="4294967294" distL="114300" distR="114300" simplePos="0" relativeHeight="251658252" behindDoc="0" locked="0" layoutInCell="1" allowOverlap="1" wp14:anchorId="0B12C2D7" wp14:editId="69C97517">
                <wp:simplePos x="0" y="0"/>
                <wp:positionH relativeFrom="column">
                  <wp:posOffset>1400175</wp:posOffset>
                </wp:positionH>
                <wp:positionV relativeFrom="paragraph">
                  <wp:posOffset>208914</wp:posOffset>
                </wp:positionV>
                <wp:extent cx="371475" cy="0"/>
                <wp:effectExtent l="38100" t="76200" r="0" b="95250"/>
                <wp:wrapNone/>
                <wp:docPr id="86"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49FC153">
              <v:shape id="Straight Arrow Connector 86" style="position:absolute;margin-left:110.25pt;margin-top:16.45pt;width:29.25pt;height:0;flip:x;z-index:2516582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" w14:anchorId="29A778F0">
                <v:stroke endarrow="block"/>
              </v:shape>
            </w:pict>
          </mc:Fallback>
        </mc:AlternateContent>
      </w:r>
      <w:r w:rsidRPr="00DE6044">
        <w:rPr>
          <w:rFonts w:ascii="Geneva" w:eastAsia="Calibri" w:hAnsi="Geneva" w:cs="Arial"/>
          <w:b/>
          <w:bCs/>
          <w:color w:val="000000"/>
        </w:rPr>
        <w:tab/>
      </w:r>
      <w:r w:rsidRPr="00DE6044">
        <w:rPr>
          <w:rFonts w:ascii="Geneva" w:eastAsia="Calibri" w:hAnsi="Geneva" w:cs="Arial"/>
          <w:b/>
          <w:bCs/>
          <w:color w:val="000000"/>
        </w:rPr>
        <w:tab/>
      </w:r>
    </w:p>
    <w:p w14:paraId="3E5AC961" w14:textId="77777777" w:rsidR="00DE6044" w:rsidRPr="00DE6044" w:rsidRDefault="00DE6044" w:rsidP="00DE6044">
      <w:pPr>
        <w:spacing w:after="200" w:line="240" w:lineRule="auto"/>
        <w:rPr>
          <w:rFonts w:ascii="Geneva" w:eastAsia="Calibri" w:hAnsi="Geneva" w:cs="Arial"/>
          <w:b/>
          <w:bCs/>
          <w:color w:val="000000"/>
        </w:rPr>
      </w:pP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59" behindDoc="0" locked="0" layoutInCell="1" allowOverlap="1" wp14:anchorId="709DDC07" wp14:editId="730EEF3A">
                <wp:simplePos x="0" y="0"/>
                <wp:positionH relativeFrom="column">
                  <wp:posOffset>1400175</wp:posOffset>
                </wp:positionH>
                <wp:positionV relativeFrom="paragraph">
                  <wp:posOffset>11430</wp:posOffset>
                </wp:positionV>
                <wp:extent cx="401955" cy="276225"/>
                <wp:effectExtent l="0" t="0" r="17145" b="28575"/>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955" cy="276225"/>
                        </a:xfrm>
                        <a:prstGeom prst="rect">
                          <a:avLst/>
                        </a:prstGeom>
                        <a:solidFill>
                          <a:srgbClr val="FFFFFF"/>
                        </a:solidFill>
                        <a:ln w="0">
                          <a:solidFill>
                            <a:srgbClr val="FFFFFF"/>
                          </a:solidFill>
                          <a:miter lim="800000"/>
                          <a:headEnd/>
                          <a:tailEnd/>
                        </a:ln>
                      </wps:spPr>
                      <wps:txbx>
                        <w:txbxContent>
                          <w:p w14:paraId="7A5B4AC5" w14:textId="77777777" w:rsidR="00992BE6" w:rsidRPr="00150CD8" w:rsidRDefault="00992BE6" w:rsidP="00DE6044">
                            <w:pPr>
                              <w:rPr>
                                <w:rFonts w:cs="Arial"/>
                                <w:b/>
                              </w:rPr>
                            </w:pPr>
                            <w:r w:rsidRPr="00150CD8">
                              <w:rPr>
                                <w:rFonts w:cs="Arial"/>
                                <w:b/>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DDC07" id="Rectangle 85" o:spid="_x0000_s1035" style="position:absolute;margin-left:110.25pt;margin-top:.9pt;width:31.65pt;height:21.7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" strokecolor="white" strokeweight="0">
                <v:textbox>
                  <w:txbxContent>
                    <w:p w14:paraId="7A5B4AC5" w14:textId="77777777" w:rsidR="00992BE6" w:rsidRPr="00150CD8" w:rsidRDefault="00992BE6" w:rsidP="00DE6044">
                      <w:pPr>
                        <w:rPr>
                          <w:rFonts w:cs="Arial"/>
                          <w:b/>
                        </w:rPr>
                      </w:pPr>
                      <w:r w:rsidRPr="00150CD8">
                        <w:rPr>
                          <w:rFonts w:cs="Arial"/>
                          <w:b/>
                        </w:rPr>
                        <w:t>No</w:t>
                      </w:r>
                    </w:p>
                  </w:txbxContent>
                </v:textbox>
              </v:rect>
            </w:pict>
          </mc:Fallback>
        </mc:AlternateContent>
      </w:r>
    </w:p>
    <w:p w14:paraId="3BEC5BF1" w14:textId="77777777" w:rsidR="00DE6044" w:rsidRPr="00DE6044" w:rsidRDefault="00DE6044" w:rsidP="00DE6044">
      <w:pPr>
        <w:spacing w:after="200" w:line="240" w:lineRule="auto"/>
        <w:rPr>
          <w:rFonts w:ascii="Geneva" w:eastAsia="Calibri" w:hAnsi="Geneva" w:cs="Arial"/>
          <w:b/>
          <w:bCs/>
          <w:color w:val="000000"/>
        </w:rPr>
      </w:pPr>
    </w:p>
    <w:p w14:paraId="758FEDE3" w14:textId="5DCCF561" w:rsidR="00DE6044" w:rsidRPr="00DE6044" w:rsidRDefault="00266899" w:rsidP="00DE6044">
      <w:pPr>
        <w:spacing w:after="200" w:line="240" w:lineRule="auto"/>
        <w:rPr>
          <w:rFonts w:ascii="Geneva" w:eastAsia="Calibri" w:hAnsi="Geneva" w:cs="Arial"/>
          <w:b/>
          <w:bCs/>
          <w:color w:val="000000"/>
        </w:rPr>
      </w:pP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62" behindDoc="0" locked="0" layoutInCell="1" allowOverlap="1" wp14:anchorId="1EFC797C" wp14:editId="201F0360">
                <wp:simplePos x="0" y="0"/>
                <wp:positionH relativeFrom="column">
                  <wp:posOffset>2893695</wp:posOffset>
                </wp:positionH>
                <wp:positionV relativeFrom="paragraph">
                  <wp:posOffset>133460</wp:posOffset>
                </wp:positionV>
                <wp:extent cx="495935" cy="238539"/>
                <wp:effectExtent l="0" t="0" r="18415" b="28575"/>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935" cy="238539"/>
                        </a:xfrm>
                        <a:prstGeom prst="rect">
                          <a:avLst/>
                        </a:prstGeom>
                        <a:solidFill>
                          <a:srgbClr val="FFFFFF"/>
                        </a:solidFill>
                        <a:ln w="0">
                          <a:solidFill>
                            <a:srgbClr val="FFFFFF"/>
                          </a:solidFill>
                          <a:miter lim="800000"/>
                          <a:headEnd/>
                          <a:tailEnd/>
                        </a:ln>
                      </wps:spPr>
                      <wps:txbx>
                        <w:txbxContent>
                          <w:p w14:paraId="76C0C147" w14:textId="77777777" w:rsidR="00992BE6" w:rsidRPr="00150CD8" w:rsidRDefault="00992BE6" w:rsidP="00DE6044">
                            <w:pPr>
                              <w:rPr>
                                <w:rFonts w:cs="Arial"/>
                                <w:b/>
                              </w:rPr>
                            </w:pPr>
                            <w:r>
                              <w:rPr>
                                <w:rFonts w:cs="Arial"/>
                                <w:b/>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FC797C" id="Rectangle 82" o:spid="_x0000_s1036" style="position:absolute;margin-left:227.85pt;margin-top:10.5pt;width:39.05pt;height:18.8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" strokecolor="white" strokeweight="0">
                <v:textbox>
                  <w:txbxContent>
                    <w:p w14:paraId="76C0C147" w14:textId="77777777" w:rsidR="00992BE6" w:rsidRPr="00150CD8" w:rsidRDefault="00992BE6" w:rsidP="00DE6044">
                      <w:pPr>
                        <w:rPr>
                          <w:rFonts w:cs="Arial"/>
                          <w:b/>
                        </w:rPr>
                      </w:pPr>
                      <w:r>
                        <w:rPr>
                          <w:rFonts w:cs="Arial"/>
                          <w:b/>
                        </w:rPr>
                        <w:t>Yes</w:t>
                      </w:r>
                    </w:p>
                  </w:txbxContent>
                </v:textbox>
              </v:rect>
            </w:pict>
          </mc:Fallback>
        </mc:AlternateContent>
      </w:r>
      <w:r w:rsidRPr="00DE6044">
        <w:rPr>
          <w:rFonts w:ascii="Arial" w:eastAsia="MS Mincho" w:hAnsi="Arial" w:cs="Times New Roman"/>
          <w:noProof/>
          <w:sz w:val="20"/>
          <w:szCs w:val="24"/>
          <w:lang w:eastAsia="en-GB"/>
        </w:rPr>
        <mc:AlternateContent>
          <mc:Choice Requires="wps">
            <w:drawing>
              <wp:anchor distT="0" distB="0" distL="114298" distR="114298" simplePos="0" relativeHeight="251658265" behindDoc="0" locked="0" layoutInCell="1" allowOverlap="1" wp14:anchorId="0A47A0EB" wp14:editId="21F564C7">
                <wp:simplePos x="0" y="0"/>
                <wp:positionH relativeFrom="column">
                  <wp:posOffset>2772714</wp:posOffset>
                </wp:positionH>
                <wp:positionV relativeFrom="paragraph">
                  <wp:posOffset>140584</wp:posOffset>
                </wp:positionV>
                <wp:extent cx="0" cy="314325"/>
                <wp:effectExtent l="76200" t="0" r="57150" b="47625"/>
                <wp:wrapNone/>
                <wp:docPr id="83"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55F0BA8">
              <v:shape id="Straight Arrow Connector 83" style="position:absolute;margin-left:218.3pt;margin-top:11.05pt;width:0;height:24.75pt;z-index:251658265;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" w14:anchorId="16138D17">
                <v:stroke endarrow="block"/>
              </v:shape>
            </w:pict>
          </mc:Fallback>
        </mc:AlternateContent>
      </w:r>
      <w:r w:rsidR="00DE6044" w:rsidRPr="00DE6044">
        <w:rPr>
          <w:rFonts w:ascii="Arial" w:eastAsia="MS Mincho" w:hAnsi="Arial" w:cs="Times New Roman"/>
          <w:noProof/>
          <w:sz w:val="20"/>
          <w:szCs w:val="24"/>
          <w:lang w:eastAsia="en-GB"/>
        </w:rPr>
        <mc:AlternateContent>
          <mc:Choice Requires="wps">
            <w:drawing>
              <wp:anchor distT="0" distB="0" distL="114300" distR="114300" simplePos="0" relativeHeight="251658248" behindDoc="0" locked="0" layoutInCell="1" allowOverlap="1" wp14:anchorId="1E616574" wp14:editId="2E81EB31">
                <wp:simplePos x="0" y="0"/>
                <wp:positionH relativeFrom="column">
                  <wp:posOffset>3981450</wp:posOffset>
                </wp:positionH>
                <wp:positionV relativeFrom="paragraph">
                  <wp:posOffset>95250</wp:posOffset>
                </wp:positionV>
                <wp:extent cx="2362200" cy="940435"/>
                <wp:effectExtent l="114300" t="0" r="19050" b="31115"/>
                <wp:wrapNone/>
                <wp:docPr id="84" name="Thought Bubble: Cloud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940435"/>
                        </a:xfrm>
                        <a:prstGeom prst="cloudCallout">
                          <a:avLst>
                            <a:gd name="adj1" fmla="val -52958"/>
                            <a:gd name="adj2" fmla="val 45815"/>
                          </a:avLst>
                        </a:prstGeom>
                        <a:solidFill>
                          <a:srgbClr val="FFFFFF"/>
                        </a:solidFill>
                        <a:ln w="9525">
                          <a:solidFill>
                            <a:srgbClr val="000000"/>
                          </a:solidFill>
                          <a:round/>
                          <a:headEnd/>
                          <a:tailEnd/>
                        </a:ln>
                      </wps:spPr>
                      <wps:txbx>
                        <w:txbxContent>
                          <w:p w14:paraId="7BD9161B" w14:textId="77777777" w:rsidR="00992BE6" w:rsidRDefault="00992BE6" w:rsidP="00DE6044">
                            <w:pPr>
                              <w:pStyle w:val="Default"/>
                              <w:rPr>
                                <w:sz w:val="20"/>
                                <w:szCs w:val="20"/>
                              </w:rPr>
                            </w:pPr>
                            <w:r>
                              <w:rPr>
                                <w:sz w:val="20"/>
                                <w:szCs w:val="20"/>
                              </w:rPr>
                              <w:t xml:space="preserve">What does the person want? </w:t>
                            </w:r>
                          </w:p>
                          <w:p w14:paraId="5232146D" w14:textId="77777777" w:rsidR="00992BE6" w:rsidRPr="007402B3" w:rsidRDefault="00992BE6" w:rsidP="00DE6044">
                            <w:pPr>
                              <w:pStyle w:val="Default"/>
                              <w:rPr>
                                <w:sz w:val="20"/>
                                <w:szCs w:val="20"/>
                              </w:rPr>
                            </w:pPr>
                            <w:r>
                              <w:rPr>
                                <w:sz w:val="20"/>
                                <w:szCs w:val="20"/>
                              </w:rPr>
                              <w:t>What outcome?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16574" id="Thought Bubble: Cloud 84" o:spid="_x0000_s1037" type="#_x0000_t106" style="position:absolute;margin-left:313.5pt;margin-top:7.5pt;width:186pt;height:74.0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" adj="-639,20696">
                <v:textbox>
                  <w:txbxContent>
                    <w:p w14:paraId="7BD9161B" w14:textId="77777777" w:rsidR="00992BE6" w:rsidRDefault="00992BE6" w:rsidP="00DE6044">
                      <w:pPr>
                        <w:pStyle w:val="Default"/>
                        <w:rPr>
                          <w:sz w:val="20"/>
                          <w:szCs w:val="20"/>
                        </w:rPr>
                      </w:pPr>
                      <w:r>
                        <w:rPr>
                          <w:sz w:val="20"/>
                          <w:szCs w:val="20"/>
                        </w:rPr>
                        <w:t xml:space="preserve">What does the person want? </w:t>
                      </w:r>
                    </w:p>
                    <w:p w14:paraId="5232146D" w14:textId="77777777" w:rsidR="00992BE6" w:rsidRPr="007402B3" w:rsidRDefault="00992BE6" w:rsidP="00DE6044">
                      <w:pPr>
                        <w:pStyle w:val="Default"/>
                        <w:rPr>
                          <w:sz w:val="20"/>
                          <w:szCs w:val="20"/>
                        </w:rPr>
                      </w:pPr>
                      <w:r>
                        <w:rPr>
                          <w:sz w:val="20"/>
                          <w:szCs w:val="20"/>
                        </w:rPr>
                        <w:t>What outcome?</w:t>
                      </w:r>
                    </w:p>
                  </w:txbxContent>
                </v:textbox>
              </v:shape>
            </w:pict>
          </mc:Fallback>
        </mc:AlternateContent>
      </w:r>
    </w:p>
    <w:p w14:paraId="2DA6064A" w14:textId="77777777" w:rsidR="00DE6044" w:rsidRPr="00DE6044" w:rsidRDefault="00DE6044" w:rsidP="00DE6044">
      <w:pPr>
        <w:spacing w:after="200" w:line="240" w:lineRule="auto"/>
        <w:rPr>
          <w:rFonts w:ascii="Geneva" w:eastAsia="Calibri" w:hAnsi="Geneva" w:cs="Arial"/>
          <w:b/>
          <w:bCs/>
          <w:color w:val="000000"/>
        </w:rPr>
      </w:pP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42" behindDoc="0" locked="0" layoutInCell="1" allowOverlap="1" wp14:anchorId="6B0CFFBE" wp14:editId="6CBC1C86">
                <wp:simplePos x="0" y="0"/>
                <wp:positionH relativeFrom="column">
                  <wp:posOffset>1892410</wp:posOffset>
                </wp:positionH>
                <wp:positionV relativeFrom="paragraph">
                  <wp:posOffset>145857</wp:posOffset>
                </wp:positionV>
                <wp:extent cx="1952625" cy="2759102"/>
                <wp:effectExtent l="0" t="0" r="66675" b="60325"/>
                <wp:wrapNone/>
                <wp:docPr id="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2759102"/>
                        </a:xfrm>
                        <a:prstGeom prst="rect">
                          <a:avLst/>
                        </a:prstGeom>
                        <a:gradFill rotWithShape="1">
                          <a:gsLst>
                            <a:gs pos="0">
                              <a:srgbClr val="FFFFFF"/>
                            </a:gs>
                            <a:gs pos="100000">
                              <a:srgbClr val="C6D9F1"/>
                            </a:gs>
                          </a:gsLst>
                          <a:lin ang="5400000" scaled="1"/>
                        </a:gradFill>
                        <a:ln w="9525">
                          <a:solidFill>
                            <a:srgbClr val="000000"/>
                          </a:solidFill>
                          <a:miter lim="800000"/>
                          <a:headEnd/>
                          <a:tailEnd/>
                        </a:ln>
                        <a:effectLst>
                          <a:outerShdw dist="35921" dir="2700000" algn="ctr" rotWithShape="0">
                            <a:srgbClr val="808080"/>
                          </a:outerShdw>
                        </a:effectLst>
                      </wps:spPr>
                      <wps:txbx>
                        <w:txbxContent>
                          <w:p w14:paraId="3800DEC6" w14:textId="77777777" w:rsidR="00992BE6" w:rsidRDefault="00992BE6" w:rsidP="00DE6044">
                            <w:pPr>
                              <w:autoSpaceDE w:val="0"/>
                              <w:autoSpaceDN w:val="0"/>
                              <w:adjustRightInd w:val="0"/>
                              <w:rPr>
                                <w:rFonts w:cs="Arial"/>
                                <w:b/>
                                <w:bCs/>
                                <w:color w:val="000000"/>
                              </w:rPr>
                            </w:pPr>
                            <w:r w:rsidRPr="007665C0">
                              <w:rPr>
                                <w:rFonts w:cs="Arial"/>
                                <w:b/>
                                <w:bCs/>
                                <w:color w:val="000000"/>
                              </w:rPr>
                              <w:t xml:space="preserve">STAGE 3 </w:t>
                            </w:r>
                          </w:p>
                          <w:p w14:paraId="146F25A1" w14:textId="77777777" w:rsidR="00992BE6" w:rsidRDefault="00992BE6" w:rsidP="00DE6044">
                            <w:pPr>
                              <w:autoSpaceDE w:val="0"/>
                              <w:autoSpaceDN w:val="0"/>
                              <w:adjustRightInd w:val="0"/>
                              <w:rPr>
                                <w:rFonts w:cs="Arial"/>
                                <w:color w:val="000000"/>
                              </w:rPr>
                            </w:pPr>
                            <w:r w:rsidRPr="007665C0">
                              <w:rPr>
                                <w:rFonts w:cs="Arial"/>
                                <w:color w:val="000000"/>
                              </w:rPr>
                              <w:t>Does t</w:t>
                            </w:r>
                            <w:r>
                              <w:rPr>
                                <w:rFonts w:cs="Arial"/>
                                <w:color w:val="000000"/>
                              </w:rPr>
                              <w:t>he person</w:t>
                            </w:r>
                            <w:r w:rsidRPr="007665C0">
                              <w:rPr>
                                <w:rFonts w:cs="Arial"/>
                                <w:color w:val="000000"/>
                              </w:rPr>
                              <w:t xml:space="preserve"> </w:t>
                            </w:r>
                            <w:r w:rsidRPr="00433EA2">
                              <w:rPr>
                                <w:rFonts w:cs="Arial"/>
                                <w:b/>
                                <w:color w:val="000000"/>
                              </w:rPr>
                              <w:t>consent</w:t>
                            </w:r>
                            <w:r w:rsidRPr="007665C0">
                              <w:rPr>
                                <w:rFonts w:cs="Arial"/>
                                <w:color w:val="000000"/>
                              </w:rPr>
                              <w:t xml:space="preserve"> to safeguarding procedures? </w:t>
                            </w:r>
                          </w:p>
                          <w:p w14:paraId="070340D9" w14:textId="77777777" w:rsidR="00992BE6" w:rsidRPr="007665C0" w:rsidRDefault="00992BE6" w:rsidP="00DE6044">
                            <w:pPr>
                              <w:autoSpaceDE w:val="0"/>
                              <w:autoSpaceDN w:val="0"/>
                              <w:adjustRightInd w:val="0"/>
                              <w:jc w:val="center"/>
                              <w:rPr>
                                <w:rFonts w:cs="Arial"/>
                                <w:color w:val="000000"/>
                              </w:rPr>
                            </w:pPr>
                            <w:r w:rsidRPr="007665C0">
                              <w:rPr>
                                <w:rFonts w:cs="Arial"/>
                                <w:b/>
                                <w:bCs/>
                                <w:color w:val="000000"/>
                              </w:rPr>
                              <w:t>OR</w:t>
                            </w:r>
                          </w:p>
                          <w:p w14:paraId="22DB7084" w14:textId="77777777" w:rsidR="00992BE6" w:rsidRDefault="00992BE6" w:rsidP="00DE6044">
                            <w:pPr>
                              <w:autoSpaceDE w:val="0"/>
                              <w:autoSpaceDN w:val="0"/>
                              <w:adjustRightInd w:val="0"/>
                              <w:rPr>
                                <w:rFonts w:cs="Arial"/>
                                <w:color w:val="000000"/>
                              </w:rPr>
                            </w:pPr>
                            <w:r>
                              <w:rPr>
                                <w:rFonts w:cs="Arial"/>
                                <w:color w:val="000000"/>
                              </w:rPr>
                              <w:t>Does the person</w:t>
                            </w:r>
                            <w:r w:rsidRPr="007665C0">
                              <w:rPr>
                                <w:rFonts w:cs="Arial"/>
                                <w:color w:val="000000"/>
                              </w:rPr>
                              <w:t xml:space="preserve"> lack mental capacity for the decision? What is in their best interests? </w:t>
                            </w:r>
                          </w:p>
                          <w:p w14:paraId="57784DD2" w14:textId="77777777" w:rsidR="00992BE6" w:rsidRPr="007665C0" w:rsidRDefault="00992BE6" w:rsidP="00DE6044">
                            <w:pPr>
                              <w:autoSpaceDE w:val="0"/>
                              <w:autoSpaceDN w:val="0"/>
                              <w:adjustRightInd w:val="0"/>
                              <w:jc w:val="center"/>
                              <w:rPr>
                                <w:rFonts w:cs="Arial"/>
                                <w:color w:val="000000"/>
                              </w:rPr>
                            </w:pPr>
                            <w:r w:rsidRPr="007665C0">
                              <w:rPr>
                                <w:rFonts w:cs="Arial"/>
                                <w:b/>
                                <w:bCs/>
                                <w:color w:val="000000"/>
                              </w:rPr>
                              <w:t>OR</w:t>
                            </w:r>
                          </w:p>
                          <w:p w14:paraId="3D4E5146" w14:textId="77777777" w:rsidR="00992BE6" w:rsidRDefault="00992BE6" w:rsidP="00DE6044">
                            <w:r w:rsidRPr="007665C0">
                              <w:rPr>
                                <w:rFonts w:cs="Arial"/>
                                <w:color w:val="000000"/>
                              </w:rPr>
                              <w:t>Is there other justified and legal basis to act without consent?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CFFBE" id="Rectangle 81" o:spid="_x0000_s1038" style="position:absolute;margin-left:149pt;margin-top:11.5pt;width:153.75pt;height:217.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">
                <v:fill color2="#c6d9f1" rotate="t" focus="100%" type="gradient"/>
                <v:shadow on="t"/>
                <v:textbox>
                  <w:txbxContent>
                    <w:p w14:paraId="3800DEC6" w14:textId="77777777" w:rsidR="00992BE6" w:rsidRDefault="00992BE6" w:rsidP="00DE6044">
                      <w:pPr>
                        <w:autoSpaceDE w:val="0"/>
                        <w:autoSpaceDN w:val="0"/>
                        <w:adjustRightInd w:val="0"/>
                        <w:rPr>
                          <w:rFonts w:cs="Arial"/>
                          <w:b/>
                          <w:bCs/>
                          <w:color w:val="000000"/>
                        </w:rPr>
                      </w:pPr>
                      <w:r w:rsidRPr="007665C0">
                        <w:rPr>
                          <w:rFonts w:cs="Arial"/>
                          <w:b/>
                          <w:bCs/>
                          <w:color w:val="000000"/>
                        </w:rPr>
                        <w:t xml:space="preserve">STAGE 3 </w:t>
                      </w:r>
                    </w:p>
                    <w:p w14:paraId="146F25A1" w14:textId="77777777" w:rsidR="00992BE6" w:rsidRDefault="00992BE6" w:rsidP="00DE6044">
                      <w:pPr>
                        <w:autoSpaceDE w:val="0"/>
                        <w:autoSpaceDN w:val="0"/>
                        <w:adjustRightInd w:val="0"/>
                        <w:rPr>
                          <w:rFonts w:cs="Arial"/>
                          <w:color w:val="000000"/>
                        </w:rPr>
                      </w:pPr>
                      <w:r w:rsidRPr="007665C0">
                        <w:rPr>
                          <w:rFonts w:cs="Arial"/>
                          <w:color w:val="000000"/>
                        </w:rPr>
                        <w:t>Does t</w:t>
                      </w:r>
                      <w:r>
                        <w:rPr>
                          <w:rFonts w:cs="Arial"/>
                          <w:color w:val="000000"/>
                        </w:rPr>
                        <w:t>he person</w:t>
                      </w:r>
                      <w:r w:rsidRPr="007665C0">
                        <w:rPr>
                          <w:rFonts w:cs="Arial"/>
                          <w:color w:val="000000"/>
                        </w:rPr>
                        <w:t xml:space="preserve"> </w:t>
                      </w:r>
                      <w:r w:rsidRPr="00433EA2">
                        <w:rPr>
                          <w:rFonts w:cs="Arial"/>
                          <w:b/>
                          <w:color w:val="000000"/>
                        </w:rPr>
                        <w:t>consent</w:t>
                      </w:r>
                      <w:r w:rsidRPr="007665C0">
                        <w:rPr>
                          <w:rFonts w:cs="Arial"/>
                          <w:color w:val="000000"/>
                        </w:rPr>
                        <w:t xml:space="preserve"> to safeguarding procedures? </w:t>
                      </w:r>
                    </w:p>
                    <w:p w14:paraId="070340D9" w14:textId="77777777" w:rsidR="00992BE6" w:rsidRPr="007665C0" w:rsidRDefault="00992BE6" w:rsidP="00DE6044">
                      <w:pPr>
                        <w:autoSpaceDE w:val="0"/>
                        <w:autoSpaceDN w:val="0"/>
                        <w:adjustRightInd w:val="0"/>
                        <w:jc w:val="center"/>
                        <w:rPr>
                          <w:rFonts w:cs="Arial"/>
                          <w:color w:val="000000"/>
                        </w:rPr>
                      </w:pPr>
                      <w:r w:rsidRPr="007665C0">
                        <w:rPr>
                          <w:rFonts w:cs="Arial"/>
                          <w:b/>
                          <w:bCs/>
                          <w:color w:val="000000"/>
                        </w:rPr>
                        <w:t>OR</w:t>
                      </w:r>
                    </w:p>
                    <w:p w14:paraId="22DB7084" w14:textId="77777777" w:rsidR="00992BE6" w:rsidRDefault="00992BE6" w:rsidP="00DE6044">
                      <w:pPr>
                        <w:autoSpaceDE w:val="0"/>
                        <w:autoSpaceDN w:val="0"/>
                        <w:adjustRightInd w:val="0"/>
                        <w:rPr>
                          <w:rFonts w:cs="Arial"/>
                          <w:color w:val="000000"/>
                        </w:rPr>
                      </w:pPr>
                      <w:r>
                        <w:rPr>
                          <w:rFonts w:cs="Arial"/>
                          <w:color w:val="000000"/>
                        </w:rPr>
                        <w:t>Does the person</w:t>
                      </w:r>
                      <w:r w:rsidRPr="007665C0">
                        <w:rPr>
                          <w:rFonts w:cs="Arial"/>
                          <w:color w:val="000000"/>
                        </w:rPr>
                        <w:t xml:space="preserve"> lack mental capacity for the decision? What is in their best interests? </w:t>
                      </w:r>
                    </w:p>
                    <w:p w14:paraId="57784DD2" w14:textId="77777777" w:rsidR="00992BE6" w:rsidRPr="007665C0" w:rsidRDefault="00992BE6" w:rsidP="00DE6044">
                      <w:pPr>
                        <w:autoSpaceDE w:val="0"/>
                        <w:autoSpaceDN w:val="0"/>
                        <w:adjustRightInd w:val="0"/>
                        <w:jc w:val="center"/>
                        <w:rPr>
                          <w:rFonts w:cs="Arial"/>
                          <w:color w:val="000000"/>
                        </w:rPr>
                      </w:pPr>
                      <w:r w:rsidRPr="007665C0">
                        <w:rPr>
                          <w:rFonts w:cs="Arial"/>
                          <w:b/>
                          <w:bCs/>
                          <w:color w:val="000000"/>
                        </w:rPr>
                        <w:t>OR</w:t>
                      </w:r>
                    </w:p>
                    <w:p w14:paraId="3D4E5146" w14:textId="77777777" w:rsidR="00992BE6" w:rsidRDefault="00992BE6" w:rsidP="00DE6044">
                      <w:r w:rsidRPr="007665C0">
                        <w:rPr>
                          <w:rFonts w:cs="Arial"/>
                          <w:color w:val="000000"/>
                        </w:rPr>
                        <w:t>Is there other justified and legal basis to act without consent?</w:t>
                      </w:r>
                    </w:p>
                  </w:txbxContent>
                </v:textbox>
              </v:rect>
            </w:pict>
          </mc:Fallback>
        </mc:AlternateContent>
      </w:r>
    </w:p>
    <w:p w14:paraId="554C2337" w14:textId="77777777" w:rsidR="00DE6044" w:rsidRPr="00DE6044" w:rsidRDefault="00DE6044" w:rsidP="00DE6044">
      <w:pPr>
        <w:spacing w:after="200" w:line="240" w:lineRule="auto"/>
        <w:rPr>
          <w:rFonts w:ascii="Geneva" w:eastAsia="Calibri" w:hAnsi="Geneva" w:cs="Arial"/>
          <w:b/>
          <w:bCs/>
          <w:color w:val="000000"/>
        </w:rPr>
      </w:pP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54" behindDoc="0" locked="0" layoutInCell="1" allowOverlap="1" wp14:anchorId="079F2E4E" wp14:editId="00C00FED">
                <wp:simplePos x="0" y="0"/>
                <wp:positionH relativeFrom="column">
                  <wp:posOffset>341630</wp:posOffset>
                </wp:positionH>
                <wp:positionV relativeFrom="paragraph">
                  <wp:posOffset>105410</wp:posOffset>
                </wp:positionV>
                <wp:extent cx="45720" cy="551180"/>
                <wp:effectExtent l="38100" t="0" r="49530" b="58420"/>
                <wp:wrapNone/>
                <wp:docPr id="79" name="Straight Arrow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 cy="551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4F5A4CC">
              <v:shape id="Straight Arrow Connector 79" style="position:absolute;margin-left:26.9pt;margin-top:8.3pt;width:3.6pt;height:43.4pt;flip:x;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" w14:anchorId="131B314A">
                <v:stroke endarrow="block"/>
              </v:shape>
            </w:pict>
          </mc:Fallback>
        </mc:AlternateContent>
      </w: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53" behindDoc="0" locked="0" layoutInCell="1" allowOverlap="1" wp14:anchorId="632FA34E" wp14:editId="3598C79F">
                <wp:simplePos x="0" y="0"/>
                <wp:positionH relativeFrom="column">
                  <wp:posOffset>1430655</wp:posOffset>
                </wp:positionH>
                <wp:positionV relativeFrom="paragraph">
                  <wp:posOffset>50165</wp:posOffset>
                </wp:positionV>
                <wp:extent cx="371475" cy="276225"/>
                <wp:effectExtent l="38100" t="38100" r="28575" b="28575"/>
                <wp:wrapNone/>
                <wp:docPr id="80" name="Straight Arrow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71475"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03F6F6D">
              <v:shape id="Straight Arrow Connector 80" style="position:absolute;margin-left:112.65pt;margin-top:3.95pt;width:29.25pt;height:21.75pt;flip:x y;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" w14:anchorId="01C05CC2">
                <v:stroke endarrow="block"/>
              </v:shape>
            </w:pict>
          </mc:Fallback>
        </mc:AlternateContent>
      </w:r>
      <w:r w:rsidRPr="00DE6044">
        <w:rPr>
          <w:rFonts w:ascii="Geneva" w:eastAsia="Calibri" w:hAnsi="Geneva" w:cs="Arial"/>
          <w:b/>
          <w:bCs/>
          <w:color w:val="000000"/>
        </w:rPr>
        <w:tab/>
      </w:r>
      <w:r w:rsidRPr="00DE6044">
        <w:rPr>
          <w:rFonts w:ascii="Geneva" w:eastAsia="Calibri" w:hAnsi="Geneva" w:cs="Arial"/>
          <w:b/>
          <w:bCs/>
          <w:color w:val="000000"/>
        </w:rPr>
        <w:tab/>
      </w:r>
      <w:r w:rsidRPr="00DE6044">
        <w:rPr>
          <w:rFonts w:ascii="Geneva" w:eastAsia="Calibri" w:hAnsi="Geneva" w:cs="Arial"/>
          <w:b/>
          <w:bCs/>
          <w:color w:val="000000"/>
        </w:rPr>
        <w:tab/>
      </w:r>
    </w:p>
    <w:p w14:paraId="64EFE91E" w14:textId="77777777" w:rsidR="00DE6044" w:rsidRPr="00DE6044" w:rsidRDefault="00DE6044" w:rsidP="00DE6044">
      <w:pPr>
        <w:spacing w:after="200" w:line="240" w:lineRule="auto"/>
        <w:rPr>
          <w:rFonts w:ascii="Geneva" w:eastAsia="Calibri" w:hAnsi="Geneva" w:cs="Arial"/>
          <w:b/>
          <w:bCs/>
          <w:color w:val="000000"/>
        </w:rPr>
      </w:pP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60" behindDoc="0" locked="0" layoutInCell="1" allowOverlap="1" wp14:anchorId="412EED5D" wp14:editId="4054D104">
                <wp:simplePos x="0" y="0"/>
                <wp:positionH relativeFrom="column">
                  <wp:posOffset>1295400</wp:posOffset>
                </wp:positionH>
                <wp:positionV relativeFrom="paragraph">
                  <wp:posOffset>14605</wp:posOffset>
                </wp:positionV>
                <wp:extent cx="401955" cy="276225"/>
                <wp:effectExtent l="0" t="0" r="17145" b="28575"/>
                <wp:wrapNone/>
                <wp:docPr id="7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955" cy="276225"/>
                        </a:xfrm>
                        <a:prstGeom prst="rect">
                          <a:avLst/>
                        </a:prstGeom>
                        <a:solidFill>
                          <a:srgbClr val="FFFFFF"/>
                        </a:solidFill>
                        <a:ln w="0">
                          <a:solidFill>
                            <a:srgbClr val="FFFFFF"/>
                          </a:solidFill>
                          <a:miter lim="800000"/>
                          <a:headEnd/>
                          <a:tailEnd/>
                        </a:ln>
                      </wps:spPr>
                      <wps:txbx>
                        <w:txbxContent>
                          <w:p w14:paraId="4AF1D1D1" w14:textId="77777777" w:rsidR="00992BE6" w:rsidRPr="00150CD8" w:rsidRDefault="00992BE6" w:rsidP="00DE6044">
                            <w:pPr>
                              <w:rPr>
                                <w:rFonts w:cs="Arial"/>
                                <w:b/>
                              </w:rPr>
                            </w:pPr>
                            <w:r w:rsidRPr="00150CD8">
                              <w:rPr>
                                <w:rFonts w:cs="Arial"/>
                                <w:b/>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EED5D" id="Rectangle 78" o:spid="_x0000_s1039" style="position:absolute;margin-left:102pt;margin-top:1.15pt;width:31.65pt;height:21.7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" strokecolor="white" strokeweight="0">
                <v:textbox>
                  <w:txbxContent>
                    <w:p w14:paraId="4AF1D1D1" w14:textId="77777777" w:rsidR="00992BE6" w:rsidRPr="00150CD8" w:rsidRDefault="00992BE6" w:rsidP="00DE6044">
                      <w:pPr>
                        <w:rPr>
                          <w:rFonts w:cs="Arial"/>
                          <w:b/>
                        </w:rPr>
                      </w:pPr>
                      <w:r w:rsidRPr="00150CD8">
                        <w:rPr>
                          <w:rFonts w:cs="Arial"/>
                          <w:b/>
                        </w:rPr>
                        <w:t>No</w:t>
                      </w:r>
                    </w:p>
                  </w:txbxContent>
                </v:textbox>
              </v:rect>
            </w:pict>
          </mc:Fallback>
        </mc:AlternateContent>
      </w: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49" behindDoc="0" locked="0" layoutInCell="1" allowOverlap="1" wp14:anchorId="10E36431" wp14:editId="7E876831">
                <wp:simplePos x="0" y="0"/>
                <wp:positionH relativeFrom="column">
                  <wp:posOffset>4029075</wp:posOffset>
                </wp:positionH>
                <wp:positionV relativeFrom="paragraph">
                  <wp:posOffset>290830</wp:posOffset>
                </wp:positionV>
                <wp:extent cx="2362200" cy="831215"/>
                <wp:effectExtent l="95250" t="0" r="19050" b="45085"/>
                <wp:wrapNone/>
                <wp:docPr id="77" name="Thought Bubble: Cloud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831215"/>
                        </a:xfrm>
                        <a:prstGeom prst="cloudCallout">
                          <a:avLst>
                            <a:gd name="adj1" fmla="val -52958"/>
                            <a:gd name="adj2" fmla="val 22042"/>
                          </a:avLst>
                        </a:prstGeom>
                        <a:solidFill>
                          <a:srgbClr val="FFFFFF"/>
                        </a:solidFill>
                        <a:ln w="9525">
                          <a:solidFill>
                            <a:srgbClr val="000000"/>
                          </a:solidFill>
                          <a:round/>
                          <a:headEnd/>
                          <a:tailEnd/>
                        </a:ln>
                      </wps:spPr>
                      <wps:txbx>
                        <w:txbxContent>
                          <w:p w14:paraId="599EF35C" w14:textId="77777777" w:rsidR="00992BE6" w:rsidRPr="007402B3" w:rsidRDefault="00992BE6" w:rsidP="00DE6044">
                            <w:pPr>
                              <w:pStyle w:val="Default"/>
                              <w:rPr>
                                <w:sz w:val="20"/>
                                <w:szCs w:val="20"/>
                              </w:rPr>
                            </w:pPr>
                            <w:r>
                              <w:rPr>
                                <w:sz w:val="20"/>
                                <w:szCs w:val="20"/>
                              </w:rPr>
                              <w:t>Consider added value of multi-agency approach?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36431" id="Thought Bubble: Cloud 77" o:spid="_x0000_s1040" type="#_x0000_t106" style="position:absolute;margin-left:317.25pt;margin-top:22.9pt;width:186pt;height:65.4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" adj="-639,15561">
                <v:textbox>
                  <w:txbxContent>
                    <w:p w14:paraId="599EF35C" w14:textId="77777777" w:rsidR="00992BE6" w:rsidRPr="007402B3" w:rsidRDefault="00992BE6" w:rsidP="00DE6044">
                      <w:pPr>
                        <w:pStyle w:val="Default"/>
                        <w:rPr>
                          <w:sz w:val="20"/>
                          <w:szCs w:val="20"/>
                        </w:rPr>
                      </w:pPr>
                      <w:r>
                        <w:rPr>
                          <w:sz w:val="20"/>
                          <w:szCs w:val="20"/>
                        </w:rPr>
                        <w:t>Consider added value of multi-agency approach?</w:t>
                      </w:r>
                    </w:p>
                  </w:txbxContent>
                </v:textbox>
              </v:shape>
            </w:pict>
          </mc:Fallback>
        </mc:AlternateContent>
      </w:r>
    </w:p>
    <w:p w14:paraId="62CF1291" w14:textId="77777777" w:rsidR="00DE6044" w:rsidRPr="00DE6044" w:rsidRDefault="00DE6044" w:rsidP="00DE6044">
      <w:pPr>
        <w:spacing w:after="200" w:line="240" w:lineRule="auto"/>
        <w:rPr>
          <w:rFonts w:ascii="Geneva" w:eastAsia="Calibri" w:hAnsi="Geneva" w:cs="Arial"/>
          <w:b/>
          <w:bCs/>
          <w:color w:val="000000"/>
        </w:rPr>
      </w:pP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44" behindDoc="0" locked="0" layoutInCell="1" allowOverlap="1" wp14:anchorId="2BB50914" wp14:editId="5B29FFAF">
                <wp:simplePos x="0" y="0"/>
                <wp:positionH relativeFrom="column">
                  <wp:posOffset>-171450</wp:posOffset>
                </wp:positionH>
                <wp:positionV relativeFrom="paragraph">
                  <wp:posOffset>55245</wp:posOffset>
                </wp:positionV>
                <wp:extent cx="1028700" cy="857250"/>
                <wp:effectExtent l="0" t="0" r="57150" b="57150"/>
                <wp:wrapNone/>
                <wp:docPr id="7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857250"/>
                        </a:xfrm>
                        <a:prstGeom prst="rect">
                          <a:avLst/>
                        </a:prstGeom>
                        <a:gradFill rotWithShape="1">
                          <a:gsLst>
                            <a:gs pos="0">
                              <a:srgbClr val="C6D9F1"/>
                            </a:gs>
                            <a:gs pos="100000">
                              <a:srgbClr val="FFFFFF"/>
                            </a:gs>
                          </a:gsLst>
                          <a:lin ang="5400000" scaled="1"/>
                        </a:gradFill>
                        <a:ln w="9525">
                          <a:solidFill>
                            <a:srgbClr val="000000"/>
                          </a:solidFill>
                          <a:miter lim="800000"/>
                          <a:headEnd/>
                          <a:tailEnd/>
                        </a:ln>
                        <a:effectLst>
                          <a:outerShdw dist="35921" dir="2700000" algn="ctr" rotWithShape="0">
                            <a:srgbClr val="808080"/>
                          </a:outerShdw>
                        </a:effectLst>
                      </wps:spPr>
                      <wps:txbx>
                        <w:txbxContent>
                          <w:p w14:paraId="6E630467" w14:textId="77777777" w:rsidR="00992BE6" w:rsidRDefault="00992BE6" w:rsidP="00DE6044">
                            <w:r w:rsidRPr="007402B3">
                              <w:rPr>
                                <w:rFonts w:cs="Arial"/>
                                <w:color w:val="000000"/>
                              </w:rPr>
                              <w:t>Does the decision need to be revised?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50914" id="Rectangle 76" o:spid="_x0000_s1041" style="position:absolute;margin-left:-13.5pt;margin-top:4.35pt;width:81pt;height:6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" fillcolor="#c6d9f1">
                <v:fill rotate="t" focus="100%" type="gradient"/>
                <v:shadow on="t"/>
                <v:textbox>
                  <w:txbxContent>
                    <w:p w14:paraId="6E630467" w14:textId="77777777" w:rsidR="00992BE6" w:rsidRDefault="00992BE6" w:rsidP="00DE6044">
                      <w:r w:rsidRPr="007402B3">
                        <w:rPr>
                          <w:rFonts w:cs="Arial"/>
                          <w:color w:val="000000"/>
                        </w:rPr>
                        <w:t>Does the decision need to be revised?</w:t>
                      </w:r>
                    </w:p>
                  </w:txbxContent>
                </v:textbox>
              </v:rect>
            </w:pict>
          </mc:Fallback>
        </mc:AlternateContent>
      </w:r>
      <w:r w:rsidRPr="00DE6044">
        <w:rPr>
          <w:rFonts w:ascii="Arial" w:eastAsia="MS Mincho" w:hAnsi="Arial" w:cs="Times New Roman"/>
          <w:noProof/>
          <w:sz w:val="20"/>
          <w:szCs w:val="24"/>
          <w:lang w:eastAsia="en-GB"/>
        </w:rPr>
        <mc:AlternateContent>
          <mc:Choice Requires="wps">
            <w:drawing>
              <wp:anchor distT="4294967294" distB="4294967294" distL="114300" distR="114300" simplePos="0" relativeHeight="251658255" behindDoc="0" locked="0" layoutInCell="1" allowOverlap="1" wp14:anchorId="7542B7FC" wp14:editId="1B992F77">
                <wp:simplePos x="0" y="0"/>
                <wp:positionH relativeFrom="column">
                  <wp:posOffset>-542925</wp:posOffset>
                </wp:positionH>
                <wp:positionV relativeFrom="paragraph">
                  <wp:posOffset>55244</wp:posOffset>
                </wp:positionV>
                <wp:extent cx="371475" cy="0"/>
                <wp:effectExtent l="38100" t="76200" r="0" b="95250"/>
                <wp:wrapNone/>
                <wp:docPr id="75"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1475" cy="0"/>
                        </a:xfrm>
                        <a:prstGeom prst="straightConnector1">
                          <a:avLst/>
                        </a:prstGeom>
                        <a:noFill/>
                        <a:ln w="19050">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6862F9D">
              <v:shape id="Straight Arrow Connector 75" style="position:absolute;margin-left:-42.75pt;margin-top:4.35pt;width:29.25pt;height:0;flip:x;z-index:251658255;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" w14:anchorId="56770A05">
                <v:stroke dashstyle="1 1" endarrow="block"/>
              </v:shape>
            </w:pict>
          </mc:Fallback>
        </mc:AlternateContent>
      </w:r>
    </w:p>
    <w:p w14:paraId="3D082961" w14:textId="77777777" w:rsidR="00DE6044" w:rsidRPr="00DE6044" w:rsidRDefault="00DE6044" w:rsidP="00DE6044">
      <w:pPr>
        <w:spacing w:after="200" w:line="240" w:lineRule="auto"/>
        <w:rPr>
          <w:rFonts w:ascii="Geneva" w:eastAsia="Calibri" w:hAnsi="Geneva" w:cs="Arial"/>
          <w:b/>
          <w:bCs/>
          <w:color w:val="000000"/>
        </w:rPr>
      </w:pPr>
    </w:p>
    <w:p w14:paraId="7D284CDF" w14:textId="77777777" w:rsidR="00DE6044" w:rsidRPr="00DE6044" w:rsidRDefault="00DE6044" w:rsidP="00DE6044">
      <w:pPr>
        <w:spacing w:after="200" w:line="240" w:lineRule="auto"/>
        <w:rPr>
          <w:rFonts w:ascii="Geneva" w:eastAsia="Calibri" w:hAnsi="Geneva" w:cs="Arial"/>
          <w:b/>
          <w:bCs/>
          <w:color w:val="000000"/>
        </w:rPr>
      </w:pPr>
    </w:p>
    <w:p w14:paraId="0E19F0AA" w14:textId="77777777" w:rsidR="00DE6044" w:rsidRPr="00DE6044" w:rsidRDefault="00DE6044" w:rsidP="00DE6044">
      <w:pPr>
        <w:spacing w:after="200" w:line="240" w:lineRule="auto"/>
        <w:rPr>
          <w:rFonts w:ascii="Geneva" w:eastAsia="Calibri" w:hAnsi="Geneva" w:cs="Arial"/>
          <w:b/>
          <w:bCs/>
          <w:color w:val="000000"/>
        </w:rPr>
      </w:pP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50" behindDoc="0" locked="0" layoutInCell="1" allowOverlap="1" wp14:anchorId="5EBEB7E1" wp14:editId="55A10FCC">
                <wp:simplePos x="0" y="0"/>
                <wp:positionH relativeFrom="column">
                  <wp:posOffset>4029075</wp:posOffset>
                </wp:positionH>
                <wp:positionV relativeFrom="paragraph">
                  <wp:posOffset>74930</wp:posOffset>
                </wp:positionV>
                <wp:extent cx="2181225" cy="778510"/>
                <wp:effectExtent l="133350" t="0" r="47625" b="40640"/>
                <wp:wrapNone/>
                <wp:docPr id="74" name="Thought Bubble: Cloud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778510"/>
                        </a:xfrm>
                        <a:prstGeom prst="cloudCallout">
                          <a:avLst>
                            <a:gd name="adj1" fmla="val -54514"/>
                            <a:gd name="adj2" fmla="val 35153"/>
                          </a:avLst>
                        </a:prstGeom>
                        <a:solidFill>
                          <a:srgbClr val="FFFFFF"/>
                        </a:solidFill>
                        <a:ln w="9525">
                          <a:solidFill>
                            <a:srgbClr val="000000"/>
                          </a:solidFill>
                          <a:round/>
                          <a:headEnd/>
                          <a:tailEnd/>
                        </a:ln>
                      </wps:spPr>
                      <wps:txbx>
                        <w:txbxContent>
                          <w:p w14:paraId="6D072F21" w14:textId="77777777" w:rsidR="00992BE6" w:rsidRPr="00150CD8" w:rsidRDefault="00992BE6" w:rsidP="00DE6044">
                            <w:pPr>
                              <w:pStyle w:val="Default"/>
                              <w:rPr>
                                <w:sz w:val="20"/>
                                <w:szCs w:val="20"/>
                              </w:rPr>
                            </w:pPr>
                            <w:r>
                              <w:rPr>
                                <w:sz w:val="20"/>
                                <w:szCs w:val="20"/>
                              </w:rPr>
                              <w:t>Is there a duty to act?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EB7E1" id="Thought Bubble: Cloud 74" o:spid="_x0000_s1042" type="#_x0000_t106" style="position:absolute;margin-left:317.25pt;margin-top:5.9pt;width:171.75pt;height:61.3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" adj="-975,18393">
                <v:textbox>
                  <w:txbxContent>
                    <w:p w14:paraId="6D072F21" w14:textId="77777777" w:rsidR="00992BE6" w:rsidRPr="00150CD8" w:rsidRDefault="00992BE6" w:rsidP="00DE6044">
                      <w:pPr>
                        <w:pStyle w:val="Default"/>
                        <w:rPr>
                          <w:sz w:val="20"/>
                          <w:szCs w:val="20"/>
                        </w:rPr>
                      </w:pPr>
                      <w:r>
                        <w:rPr>
                          <w:sz w:val="20"/>
                          <w:szCs w:val="20"/>
                        </w:rPr>
                        <w:t>Is there a duty to act?</w:t>
                      </w:r>
                    </w:p>
                  </w:txbxContent>
                </v:textbox>
              </v:shape>
            </w:pict>
          </mc:Fallback>
        </mc:AlternateContent>
      </w:r>
    </w:p>
    <w:p w14:paraId="143261BB" w14:textId="77777777" w:rsidR="00DE6044" w:rsidRPr="00DE6044" w:rsidRDefault="00DE6044" w:rsidP="00DE6044">
      <w:pPr>
        <w:spacing w:after="200" w:line="240" w:lineRule="auto"/>
        <w:rPr>
          <w:rFonts w:ascii="Geneva" w:eastAsia="Calibri" w:hAnsi="Geneva" w:cs="Arial"/>
          <w:b/>
          <w:bCs/>
          <w:color w:val="000000"/>
        </w:rPr>
      </w:pPr>
    </w:p>
    <w:p w14:paraId="6BDC10B5" w14:textId="77777777" w:rsidR="00DE6044" w:rsidRPr="00DE6044" w:rsidRDefault="00DE6044" w:rsidP="00DE6044">
      <w:pPr>
        <w:spacing w:after="200" w:line="240" w:lineRule="auto"/>
        <w:rPr>
          <w:rFonts w:ascii="Geneva" w:eastAsia="Calibri" w:hAnsi="Geneva" w:cs="Arial"/>
          <w:b/>
          <w:bCs/>
          <w:color w:val="000000"/>
        </w:rPr>
      </w:pPr>
    </w:p>
    <w:p w14:paraId="7479DE6C" w14:textId="77777777" w:rsidR="00DE6044" w:rsidRPr="00DE6044" w:rsidRDefault="00DE6044" w:rsidP="00DE6044">
      <w:pPr>
        <w:spacing w:after="200" w:line="240" w:lineRule="auto"/>
        <w:rPr>
          <w:rFonts w:ascii="Geneva" w:eastAsia="Calibri" w:hAnsi="Geneva" w:cs="Arial"/>
          <w:b/>
          <w:bCs/>
          <w:color w:val="000000"/>
        </w:rPr>
      </w:pPr>
      <w:r w:rsidRPr="00DE6044">
        <w:rPr>
          <w:rFonts w:ascii="Arial" w:eastAsia="MS Mincho" w:hAnsi="Arial" w:cs="Times New Roman"/>
          <w:noProof/>
          <w:sz w:val="20"/>
          <w:szCs w:val="24"/>
          <w:lang w:eastAsia="en-GB"/>
        </w:rPr>
        <mc:AlternateContent>
          <mc:Choice Requires="wps">
            <w:drawing>
              <wp:anchor distT="0" distB="0" distL="114298" distR="114298" simplePos="0" relativeHeight="251658266" behindDoc="0" locked="0" layoutInCell="1" allowOverlap="1" wp14:anchorId="1EE7F5E1" wp14:editId="43D07A60">
                <wp:simplePos x="0" y="0"/>
                <wp:positionH relativeFrom="column">
                  <wp:posOffset>2790824</wp:posOffset>
                </wp:positionH>
                <wp:positionV relativeFrom="paragraph">
                  <wp:posOffset>80645</wp:posOffset>
                </wp:positionV>
                <wp:extent cx="0" cy="771525"/>
                <wp:effectExtent l="76200" t="0" r="57150" b="47625"/>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1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14372E0">
              <v:shape id="Straight Arrow Connector 73" style="position:absolute;margin-left:219.75pt;margin-top:6.35pt;width:0;height:60.75pt;z-index:25165826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" w14:anchorId="2A0CA83C">
                <v:stroke endarrow="block"/>
              </v:shape>
            </w:pict>
          </mc:Fallback>
        </mc:AlternateContent>
      </w:r>
    </w:p>
    <w:p w14:paraId="0256BA04" w14:textId="77777777" w:rsidR="00DE6044" w:rsidRPr="00DE6044" w:rsidRDefault="00DE6044" w:rsidP="00DE6044">
      <w:pPr>
        <w:autoSpaceDE w:val="0"/>
        <w:autoSpaceDN w:val="0"/>
        <w:adjustRightInd w:val="0"/>
        <w:spacing w:after="0" w:line="240" w:lineRule="auto"/>
        <w:jc w:val="center"/>
        <w:rPr>
          <w:rFonts w:ascii="Geneva" w:eastAsia="Calibri" w:hAnsi="Geneva" w:cs="Arial"/>
          <w:b/>
          <w:bCs/>
          <w:lang w:eastAsia="en-GB"/>
        </w:rPr>
      </w:pP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63" behindDoc="0" locked="0" layoutInCell="1" allowOverlap="1" wp14:anchorId="2FF39336" wp14:editId="2E634C65">
                <wp:simplePos x="0" y="0"/>
                <wp:positionH relativeFrom="column">
                  <wp:posOffset>2857362</wp:posOffset>
                </wp:positionH>
                <wp:positionV relativeFrom="paragraph">
                  <wp:posOffset>115294</wp:posOffset>
                </wp:positionV>
                <wp:extent cx="526415" cy="228600"/>
                <wp:effectExtent l="0" t="0" r="26035" b="19050"/>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415" cy="228600"/>
                        </a:xfrm>
                        <a:prstGeom prst="rect">
                          <a:avLst/>
                        </a:prstGeom>
                        <a:solidFill>
                          <a:srgbClr val="FFFFFF"/>
                        </a:solidFill>
                        <a:ln w="0">
                          <a:solidFill>
                            <a:srgbClr val="FFFFFF"/>
                          </a:solidFill>
                          <a:miter lim="800000"/>
                          <a:headEnd/>
                          <a:tailEnd/>
                        </a:ln>
                      </wps:spPr>
                      <wps:txbx>
                        <w:txbxContent>
                          <w:p w14:paraId="11C8328D" w14:textId="77777777" w:rsidR="00992BE6" w:rsidRPr="00150CD8" w:rsidRDefault="00992BE6" w:rsidP="00DE6044">
                            <w:pPr>
                              <w:rPr>
                                <w:rFonts w:cs="Arial"/>
                                <w:b/>
                              </w:rPr>
                            </w:pPr>
                            <w:r>
                              <w:rPr>
                                <w:rFonts w:cs="Arial"/>
                                <w:b/>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39336" id="Rectangle 72" o:spid="_x0000_s1043" style="position:absolute;left:0;text-align:left;margin-left:225pt;margin-top:9.1pt;width:41.45pt;height:18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" strokecolor="white" strokeweight="0">
                <v:textbox>
                  <w:txbxContent>
                    <w:p w14:paraId="11C8328D" w14:textId="77777777" w:rsidR="00992BE6" w:rsidRPr="00150CD8" w:rsidRDefault="00992BE6" w:rsidP="00DE6044">
                      <w:pPr>
                        <w:rPr>
                          <w:rFonts w:cs="Arial"/>
                          <w:b/>
                        </w:rPr>
                      </w:pPr>
                      <w:r>
                        <w:rPr>
                          <w:rFonts w:cs="Arial"/>
                          <w:b/>
                        </w:rPr>
                        <w:t>Yes</w:t>
                      </w:r>
                    </w:p>
                  </w:txbxContent>
                </v:textbox>
              </v:rect>
            </w:pict>
          </mc:Fallback>
        </mc:AlternateContent>
      </w:r>
    </w:p>
    <w:p w14:paraId="542AEAC4" w14:textId="77777777" w:rsidR="00DE6044" w:rsidRPr="00DE6044" w:rsidRDefault="00DE6044" w:rsidP="00DE6044">
      <w:pPr>
        <w:autoSpaceDE w:val="0"/>
        <w:autoSpaceDN w:val="0"/>
        <w:adjustRightInd w:val="0"/>
        <w:spacing w:after="0" w:line="240" w:lineRule="auto"/>
        <w:jc w:val="center"/>
        <w:rPr>
          <w:rFonts w:ascii="Geneva" w:eastAsia="Calibri" w:hAnsi="Geneva" w:cs="Arial"/>
          <w:b/>
          <w:bCs/>
          <w:lang w:eastAsia="en-GB"/>
        </w:rPr>
      </w:pPr>
    </w:p>
    <w:p w14:paraId="0D7D4DB4" w14:textId="77777777" w:rsidR="00DE6044" w:rsidRPr="00DE6044" w:rsidRDefault="00DE6044" w:rsidP="00DE6044">
      <w:pPr>
        <w:autoSpaceDE w:val="0"/>
        <w:autoSpaceDN w:val="0"/>
        <w:adjustRightInd w:val="0"/>
        <w:spacing w:after="0" w:line="240" w:lineRule="auto"/>
        <w:jc w:val="center"/>
        <w:rPr>
          <w:rFonts w:ascii="Geneva" w:eastAsia="Calibri" w:hAnsi="Geneva" w:cs="Arial"/>
          <w:b/>
          <w:bCs/>
          <w:lang w:eastAsia="en-GB"/>
        </w:rPr>
      </w:pPr>
      <w:r w:rsidRPr="00DE6044">
        <w:rPr>
          <w:rFonts w:ascii="Arial" w:eastAsia="MS Mincho" w:hAnsi="Arial" w:cs="Times New Roman"/>
          <w:noProof/>
          <w:sz w:val="20"/>
          <w:szCs w:val="24"/>
          <w:lang w:eastAsia="en-GB"/>
        </w:rPr>
        <mc:AlternateContent>
          <mc:Choice Requires="wps">
            <w:drawing>
              <wp:anchor distT="0" distB="0" distL="114300" distR="114300" simplePos="0" relativeHeight="251658245" behindDoc="0" locked="0" layoutInCell="1" allowOverlap="1" wp14:anchorId="32768700" wp14:editId="0825C958">
                <wp:simplePos x="0" y="0"/>
                <wp:positionH relativeFrom="column">
                  <wp:posOffset>-114300</wp:posOffset>
                </wp:positionH>
                <wp:positionV relativeFrom="paragraph">
                  <wp:posOffset>78740</wp:posOffset>
                </wp:positionV>
                <wp:extent cx="5876925" cy="666750"/>
                <wp:effectExtent l="0" t="0" r="66675" b="5715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6925" cy="666750"/>
                        </a:xfrm>
                        <a:prstGeom prst="rect">
                          <a:avLst/>
                        </a:prstGeom>
                        <a:gradFill rotWithShape="1">
                          <a:gsLst>
                            <a:gs pos="0">
                              <a:srgbClr val="FFFFFF"/>
                            </a:gs>
                            <a:gs pos="100000">
                              <a:srgbClr val="C6D9F1"/>
                            </a:gs>
                          </a:gsLst>
                          <a:lin ang="5400000" scaled="1"/>
                        </a:gradFill>
                        <a:ln w="9525">
                          <a:solidFill>
                            <a:srgbClr val="000000"/>
                          </a:solidFill>
                          <a:miter lim="800000"/>
                          <a:headEnd/>
                          <a:tailEnd/>
                        </a:ln>
                        <a:effectLst>
                          <a:outerShdw dist="35921" dir="2700000" algn="ctr" rotWithShape="0">
                            <a:srgbClr val="808080"/>
                          </a:outerShdw>
                        </a:effectLst>
                      </wps:spPr>
                      <wps:txbx>
                        <w:txbxContent>
                          <w:p w14:paraId="0E4D7BD4" w14:textId="77777777" w:rsidR="00992BE6" w:rsidRDefault="00992BE6" w:rsidP="00DE6044">
                            <w:pPr>
                              <w:pStyle w:val="Default"/>
                            </w:pPr>
                          </w:p>
                          <w:p w14:paraId="4D943FD8" w14:textId="77777777" w:rsidR="00992BE6" w:rsidRDefault="00992BE6" w:rsidP="00DE6044">
                            <w:pPr>
                              <w:jc w:val="center"/>
                              <w:rPr>
                                <w:rFonts w:cs="Arial"/>
                                <w:color w:val="000000"/>
                              </w:rPr>
                            </w:pPr>
                            <w:r>
                              <w:rPr>
                                <w:rFonts w:cs="Arial"/>
                                <w:color w:val="000000"/>
                              </w:rPr>
                              <w:t>RAISE ALERT</w:t>
                            </w:r>
                            <w:r w:rsidRPr="007402B3">
                              <w:rPr>
                                <w:rFonts w:cs="Arial"/>
                                <w:color w:val="000000"/>
                              </w:rPr>
                              <w:t xml:space="preserve"> THROUGH </w:t>
                            </w:r>
                            <w:r>
                              <w:rPr>
                                <w:rFonts w:cs="Arial"/>
                                <w:color w:val="000000"/>
                              </w:rPr>
                              <w:t xml:space="preserve">ADULT SOCIAL CARE HELP DESK </w:t>
                            </w:r>
                          </w:p>
                          <w:p w14:paraId="4B62146A" w14:textId="77777777" w:rsidR="00992BE6" w:rsidRDefault="00992BE6" w:rsidP="00DE6044">
                            <w:pPr>
                              <w:jc w:val="center"/>
                              <w:rPr>
                                <w:rFonts w:cs="Arial"/>
                                <w:color w:val="000000"/>
                              </w:rPr>
                            </w:pPr>
                          </w:p>
                          <w:p w14:paraId="0CB60346" w14:textId="77777777" w:rsidR="00992BE6" w:rsidRDefault="00992BE6" w:rsidP="00DE6044">
                            <w:pPr>
                              <w:jc w:val="center"/>
                              <w:rPr>
                                <w:rFonts w:cs="Arial"/>
                                <w:color w:val="000000"/>
                              </w:rPr>
                            </w:pPr>
                          </w:p>
                          <w:p w14:paraId="3DA842F6" w14:textId="77777777" w:rsidR="00992BE6" w:rsidRDefault="00992BE6" w:rsidP="00DE6044">
                            <w:pPr>
                              <w:jc w:val="center"/>
                              <w:rPr>
                                <w:rFonts w:cs="Arial"/>
                                <w:color w:val="000000"/>
                              </w:rPr>
                            </w:pPr>
                          </w:p>
                          <w:p w14:paraId="7B1DA97C" w14:textId="77777777" w:rsidR="00992BE6" w:rsidRDefault="00992BE6" w:rsidP="00DE6044">
                            <w:pPr>
                              <w:jc w:val="center"/>
                              <w:rPr>
                                <w:rFonts w:cs="Arial"/>
                                <w:color w:val="000000"/>
                              </w:rPr>
                            </w:pPr>
                          </w:p>
                          <w:p w14:paraId="3BFBFD3F" w14:textId="77777777" w:rsidR="00992BE6" w:rsidRDefault="00992BE6" w:rsidP="00DE6044">
                            <w:pPr>
                              <w:jc w:val="center"/>
                              <w:rPr>
                                <w:rFonts w:cs="Arial"/>
                                <w:color w:val="000000"/>
                              </w:rPr>
                            </w:pPr>
                          </w:p>
                          <w:p w14:paraId="4D2F35D3" w14:textId="77777777" w:rsidR="00992BE6" w:rsidRDefault="00992BE6" w:rsidP="00DE6044">
                            <w:pPr>
                              <w:jc w:val="center"/>
                              <w:rPr>
                                <w:rFonts w:cs="Arial"/>
                                <w:color w:val="000000"/>
                              </w:rPr>
                            </w:pPr>
                          </w:p>
                          <w:p w14:paraId="2730B49F" w14:textId="77777777" w:rsidR="00992BE6" w:rsidRPr="007402B3" w:rsidRDefault="00992BE6" w:rsidP="00DE6044">
                            <w:pPr>
                              <w:jc w:val="center"/>
                              <w:rPr>
                                <w:rFonts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68700" id="Rectangle 71" o:spid="_x0000_s1044" style="position:absolute;left:0;text-align:left;margin-left:-9pt;margin-top:6.2pt;width:462.75pt;height:5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">
                <v:fill color2="#c6d9f1" rotate="t" focus="100%" type="gradient"/>
                <v:shadow on="t"/>
                <v:textbox>
                  <w:txbxContent>
                    <w:p w14:paraId="0E4D7BD4" w14:textId="77777777" w:rsidR="00992BE6" w:rsidRDefault="00992BE6" w:rsidP="00DE6044">
                      <w:pPr>
                        <w:pStyle w:val="Default"/>
                      </w:pPr>
                    </w:p>
                    <w:p w14:paraId="4D943FD8" w14:textId="77777777" w:rsidR="00992BE6" w:rsidRDefault="00992BE6" w:rsidP="00DE6044">
                      <w:pPr>
                        <w:jc w:val="center"/>
                        <w:rPr>
                          <w:rFonts w:cs="Arial"/>
                          <w:color w:val="000000"/>
                        </w:rPr>
                      </w:pPr>
                      <w:r>
                        <w:rPr>
                          <w:rFonts w:cs="Arial"/>
                          <w:color w:val="000000"/>
                        </w:rPr>
                        <w:t>RAISE ALERT</w:t>
                      </w:r>
                      <w:r w:rsidRPr="007402B3">
                        <w:rPr>
                          <w:rFonts w:cs="Arial"/>
                          <w:color w:val="000000"/>
                        </w:rPr>
                        <w:t xml:space="preserve"> THROUGH </w:t>
                      </w:r>
                      <w:r>
                        <w:rPr>
                          <w:rFonts w:cs="Arial"/>
                          <w:color w:val="000000"/>
                        </w:rPr>
                        <w:t xml:space="preserve">ADULT SOCIAL CARE HELP DESK </w:t>
                      </w:r>
                    </w:p>
                    <w:p w14:paraId="4B62146A" w14:textId="77777777" w:rsidR="00992BE6" w:rsidRDefault="00992BE6" w:rsidP="00DE6044">
                      <w:pPr>
                        <w:jc w:val="center"/>
                        <w:rPr>
                          <w:rFonts w:cs="Arial"/>
                          <w:color w:val="000000"/>
                        </w:rPr>
                      </w:pPr>
                    </w:p>
                    <w:p w14:paraId="0CB60346" w14:textId="77777777" w:rsidR="00992BE6" w:rsidRDefault="00992BE6" w:rsidP="00DE6044">
                      <w:pPr>
                        <w:jc w:val="center"/>
                        <w:rPr>
                          <w:rFonts w:cs="Arial"/>
                          <w:color w:val="000000"/>
                        </w:rPr>
                      </w:pPr>
                    </w:p>
                    <w:p w14:paraId="3DA842F6" w14:textId="77777777" w:rsidR="00992BE6" w:rsidRDefault="00992BE6" w:rsidP="00DE6044">
                      <w:pPr>
                        <w:jc w:val="center"/>
                        <w:rPr>
                          <w:rFonts w:cs="Arial"/>
                          <w:color w:val="000000"/>
                        </w:rPr>
                      </w:pPr>
                    </w:p>
                    <w:p w14:paraId="7B1DA97C" w14:textId="77777777" w:rsidR="00992BE6" w:rsidRDefault="00992BE6" w:rsidP="00DE6044">
                      <w:pPr>
                        <w:jc w:val="center"/>
                        <w:rPr>
                          <w:rFonts w:cs="Arial"/>
                          <w:color w:val="000000"/>
                        </w:rPr>
                      </w:pPr>
                    </w:p>
                    <w:p w14:paraId="3BFBFD3F" w14:textId="77777777" w:rsidR="00992BE6" w:rsidRDefault="00992BE6" w:rsidP="00DE6044">
                      <w:pPr>
                        <w:jc w:val="center"/>
                        <w:rPr>
                          <w:rFonts w:cs="Arial"/>
                          <w:color w:val="000000"/>
                        </w:rPr>
                      </w:pPr>
                    </w:p>
                    <w:p w14:paraId="4D2F35D3" w14:textId="77777777" w:rsidR="00992BE6" w:rsidRDefault="00992BE6" w:rsidP="00DE6044">
                      <w:pPr>
                        <w:jc w:val="center"/>
                        <w:rPr>
                          <w:rFonts w:cs="Arial"/>
                          <w:color w:val="000000"/>
                        </w:rPr>
                      </w:pPr>
                    </w:p>
                    <w:p w14:paraId="2730B49F" w14:textId="77777777" w:rsidR="00992BE6" w:rsidRPr="007402B3" w:rsidRDefault="00992BE6" w:rsidP="00DE6044">
                      <w:pPr>
                        <w:jc w:val="center"/>
                        <w:rPr>
                          <w:rFonts w:cs="Arial"/>
                          <w:sz w:val="28"/>
                          <w:szCs w:val="28"/>
                        </w:rPr>
                      </w:pPr>
                    </w:p>
                  </w:txbxContent>
                </v:textbox>
              </v:rect>
            </w:pict>
          </mc:Fallback>
        </mc:AlternateContent>
      </w:r>
    </w:p>
    <w:p w14:paraId="1B1ABD79" w14:textId="77777777" w:rsidR="00DE6044" w:rsidRPr="00DE6044" w:rsidRDefault="00DE6044" w:rsidP="00DE6044">
      <w:pPr>
        <w:autoSpaceDE w:val="0"/>
        <w:autoSpaceDN w:val="0"/>
        <w:adjustRightInd w:val="0"/>
        <w:spacing w:after="0" w:line="240" w:lineRule="auto"/>
        <w:jc w:val="center"/>
        <w:rPr>
          <w:rFonts w:ascii="Geneva" w:eastAsia="Times New Roman" w:hAnsi="Geneva" w:cs="Arial"/>
          <w:b/>
          <w:bCs/>
          <w:lang w:eastAsia="en-GB"/>
        </w:rPr>
      </w:pPr>
      <w:r w:rsidRPr="00DE6044">
        <w:rPr>
          <w:rFonts w:ascii="Geneva" w:eastAsia="Times New Roman" w:hAnsi="Geneva" w:cs="Arial"/>
          <w:b/>
          <w:bCs/>
          <w:lang w:eastAsia="en-GB"/>
        </w:rPr>
        <w:t>Raising a Safeguarding Adult Alert</w:t>
      </w:r>
    </w:p>
    <w:p w14:paraId="6BE37E95" w14:textId="77777777" w:rsidR="00DE6044" w:rsidRPr="00DE6044" w:rsidRDefault="00DE6044" w:rsidP="00DE6044">
      <w:pPr>
        <w:autoSpaceDE w:val="0"/>
        <w:autoSpaceDN w:val="0"/>
        <w:adjustRightInd w:val="0"/>
        <w:spacing w:after="0" w:line="240" w:lineRule="auto"/>
        <w:rPr>
          <w:rFonts w:ascii="Geneva" w:eastAsia="Times New Roman" w:hAnsi="Geneva" w:cs="Arial"/>
          <w:bCs/>
          <w:lang w:eastAsia="en-GB"/>
        </w:rPr>
      </w:pPr>
    </w:p>
    <w:p w14:paraId="117BF9BE" w14:textId="77777777" w:rsidR="00DE6044" w:rsidRPr="00DE6044" w:rsidRDefault="00DE6044" w:rsidP="00DE6044">
      <w:pPr>
        <w:autoSpaceDE w:val="0"/>
        <w:autoSpaceDN w:val="0"/>
        <w:adjustRightInd w:val="0"/>
        <w:spacing w:after="0" w:line="240" w:lineRule="auto"/>
        <w:rPr>
          <w:rFonts w:ascii="Geneva" w:eastAsia="Times New Roman" w:hAnsi="Geneva" w:cs="Arial"/>
          <w:bCs/>
          <w:lang w:eastAsia="en-GB"/>
        </w:rPr>
      </w:pPr>
    </w:p>
    <w:p w14:paraId="5C2898CE" w14:textId="77777777" w:rsidR="00DE6044" w:rsidRPr="00DE6044" w:rsidRDefault="00DE6044" w:rsidP="00DE6044">
      <w:pPr>
        <w:autoSpaceDE w:val="0"/>
        <w:autoSpaceDN w:val="0"/>
        <w:adjustRightInd w:val="0"/>
        <w:spacing w:after="0" w:line="240" w:lineRule="auto"/>
        <w:rPr>
          <w:rFonts w:ascii="Geneva" w:eastAsia="Times New Roman" w:hAnsi="Geneva" w:cs="Arial"/>
          <w:bCs/>
          <w:lang w:eastAsia="en-GB"/>
        </w:rPr>
      </w:pPr>
    </w:p>
    <w:p w14:paraId="1C7B0C2D" w14:textId="77777777" w:rsidR="00DE6044" w:rsidRDefault="00DE6044" w:rsidP="00DE6044">
      <w:pPr>
        <w:autoSpaceDE w:val="0"/>
        <w:autoSpaceDN w:val="0"/>
        <w:adjustRightInd w:val="0"/>
        <w:spacing w:after="0" w:line="240" w:lineRule="auto"/>
        <w:rPr>
          <w:rFonts w:ascii="Geneva" w:eastAsia="Times New Roman" w:hAnsi="Geneva" w:cs="Arial"/>
          <w:bCs/>
          <w:lang w:eastAsia="en-GB"/>
        </w:rPr>
      </w:pPr>
    </w:p>
    <w:p w14:paraId="378EDF0F" w14:textId="77777777" w:rsidR="00DE6044" w:rsidRDefault="00DE6044" w:rsidP="00DE6044">
      <w:pPr>
        <w:autoSpaceDE w:val="0"/>
        <w:autoSpaceDN w:val="0"/>
        <w:adjustRightInd w:val="0"/>
        <w:spacing w:after="0" w:line="240" w:lineRule="auto"/>
        <w:rPr>
          <w:rFonts w:ascii="Geneva" w:eastAsia="Times New Roman" w:hAnsi="Geneva" w:cs="Arial"/>
          <w:bCs/>
          <w:lang w:eastAsia="en-GB"/>
        </w:rPr>
      </w:pPr>
    </w:p>
    <w:p w14:paraId="7F100B93" w14:textId="77777777" w:rsidR="00DE6044" w:rsidRPr="0083056F" w:rsidRDefault="00DE6044" w:rsidP="00DE6044">
      <w:pPr>
        <w:autoSpaceDE w:val="0"/>
        <w:autoSpaceDN w:val="0"/>
        <w:adjustRightInd w:val="0"/>
        <w:spacing w:after="0" w:line="240" w:lineRule="auto"/>
        <w:rPr>
          <w:rFonts w:ascii="Arial" w:eastAsia="Times New Roman" w:hAnsi="Arial" w:cs="Arial"/>
          <w:bCs/>
          <w:sz w:val="24"/>
          <w:szCs w:val="24"/>
          <w:lang w:eastAsia="en-GB"/>
        </w:rPr>
      </w:pPr>
      <w:r w:rsidRPr="0083056F">
        <w:rPr>
          <w:rFonts w:ascii="Arial" w:eastAsia="Times New Roman" w:hAnsi="Arial" w:cs="Arial"/>
          <w:bCs/>
          <w:sz w:val="24"/>
          <w:szCs w:val="24"/>
          <w:lang w:eastAsia="en-GB"/>
        </w:rPr>
        <w:lastRenderedPageBreak/>
        <w:t>When making an alert with the Adult Social Care Helpdesk be prepared to give as much of the following information as you can:</w:t>
      </w:r>
    </w:p>
    <w:p w14:paraId="25991165" w14:textId="77777777" w:rsidR="00DE6044" w:rsidRPr="0083056F" w:rsidRDefault="00DE6044" w:rsidP="00DE6044">
      <w:pPr>
        <w:autoSpaceDE w:val="0"/>
        <w:autoSpaceDN w:val="0"/>
        <w:adjustRightInd w:val="0"/>
        <w:spacing w:after="0" w:line="240" w:lineRule="auto"/>
        <w:rPr>
          <w:rFonts w:ascii="Arial" w:eastAsia="Times New Roman" w:hAnsi="Arial" w:cs="Arial"/>
          <w:bCs/>
          <w:sz w:val="24"/>
          <w:szCs w:val="24"/>
          <w:lang w:eastAsia="en-GB"/>
        </w:rPr>
      </w:pPr>
      <w:r w:rsidRPr="0083056F">
        <w:rPr>
          <w:rFonts w:ascii="Arial" w:eastAsia="Times New Roman" w:hAnsi="Arial" w:cs="Arial"/>
          <w:bCs/>
          <w:sz w:val="24"/>
          <w:szCs w:val="24"/>
          <w:lang w:eastAsia="en-GB"/>
        </w:rPr>
        <w:t xml:space="preserve"> </w:t>
      </w:r>
    </w:p>
    <w:p w14:paraId="7C3D276E" w14:textId="77777777" w:rsidR="00DE6044" w:rsidRPr="0083056F" w:rsidRDefault="00DE6044" w:rsidP="00DE6044">
      <w:pPr>
        <w:autoSpaceDE w:val="0"/>
        <w:autoSpaceDN w:val="0"/>
        <w:adjustRightInd w:val="0"/>
        <w:spacing w:after="0" w:line="240" w:lineRule="auto"/>
        <w:rPr>
          <w:rFonts w:ascii="Arial" w:eastAsia="Times New Roman" w:hAnsi="Arial" w:cs="Arial"/>
          <w:sz w:val="24"/>
          <w:szCs w:val="24"/>
        </w:rPr>
      </w:pPr>
    </w:p>
    <w:p w14:paraId="511E9BB3" w14:textId="77777777" w:rsidR="00DE6044" w:rsidRPr="0083056F" w:rsidRDefault="00DE6044">
      <w:pPr>
        <w:numPr>
          <w:ilvl w:val="0"/>
          <w:numId w:val="24"/>
        </w:numPr>
        <w:spacing w:after="200" w:line="276" w:lineRule="auto"/>
        <w:rPr>
          <w:rFonts w:ascii="Arial" w:eastAsia="Times New Roman" w:hAnsi="Arial" w:cs="Arial"/>
          <w:sz w:val="24"/>
          <w:szCs w:val="24"/>
        </w:rPr>
      </w:pPr>
      <w:r w:rsidRPr="0083056F">
        <w:rPr>
          <w:rFonts w:ascii="Arial" w:eastAsia="Times New Roman" w:hAnsi="Arial" w:cs="Arial"/>
          <w:sz w:val="24"/>
          <w:szCs w:val="24"/>
        </w:rPr>
        <w:t>Name(s) by which the person is known, date of birth, address, language spok</w:t>
      </w:r>
      <w:r w:rsidR="00DD4A4F" w:rsidRPr="0083056F">
        <w:rPr>
          <w:rFonts w:ascii="Arial" w:eastAsia="Times New Roman" w:hAnsi="Arial" w:cs="Arial"/>
          <w:sz w:val="24"/>
          <w:szCs w:val="24"/>
        </w:rPr>
        <w:t xml:space="preserve">en and method of communication </w:t>
      </w:r>
      <w:r w:rsidRPr="0083056F">
        <w:rPr>
          <w:rFonts w:ascii="Arial" w:eastAsia="Times New Roman" w:hAnsi="Arial" w:cs="Arial"/>
          <w:sz w:val="24"/>
          <w:szCs w:val="24"/>
        </w:rPr>
        <w:t>and current whereabouts of the adult at risk.</w:t>
      </w:r>
    </w:p>
    <w:p w14:paraId="1E47FBDE" w14:textId="77777777" w:rsidR="00DE6044" w:rsidRPr="0083056F" w:rsidRDefault="00DE6044">
      <w:pPr>
        <w:numPr>
          <w:ilvl w:val="0"/>
          <w:numId w:val="24"/>
        </w:numPr>
        <w:spacing w:after="200" w:line="276" w:lineRule="auto"/>
        <w:rPr>
          <w:rFonts w:ascii="Arial" w:eastAsia="Times New Roman" w:hAnsi="Arial" w:cs="Arial"/>
          <w:sz w:val="24"/>
          <w:szCs w:val="24"/>
        </w:rPr>
      </w:pPr>
      <w:r w:rsidRPr="0083056F">
        <w:rPr>
          <w:rFonts w:ascii="Arial" w:eastAsia="Times New Roman" w:hAnsi="Arial" w:cs="Arial"/>
          <w:sz w:val="24"/>
          <w:szCs w:val="24"/>
        </w:rPr>
        <w:t>Your name and your involvement.</w:t>
      </w:r>
    </w:p>
    <w:p w14:paraId="4A964552" w14:textId="77777777" w:rsidR="00DE6044" w:rsidRPr="0083056F" w:rsidRDefault="00DE6044">
      <w:pPr>
        <w:numPr>
          <w:ilvl w:val="0"/>
          <w:numId w:val="24"/>
        </w:numPr>
        <w:spacing w:after="200" w:line="276" w:lineRule="auto"/>
        <w:rPr>
          <w:rFonts w:ascii="Arial" w:eastAsia="Times New Roman" w:hAnsi="Arial" w:cs="Arial"/>
          <w:sz w:val="24"/>
          <w:szCs w:val="24"/>
        </w:rPr>
      </w:pPr>
      <w:r w:rsidRPr="0083056F">
        <w:rPr>
          <w:rFonts w:ascii="Arial" w:eastAsia="Times New Roman" w:hAnsi="Arial" w:cs="Arial"/>
          <w:sz w:val="24"/>
          <w:szCs w:val="24"/>
        </w:rPr>
        <w:t>What happened, where and when?</w:t>
      </w:r>
    </w:p>
    <w:p w14:paraId="01EE342F" w14:textId="77777777" w:rsidR="00DE6044" w:rsidRPr="0083056F" w:rsidRDefault="00DE6044">
      <w:pPr>
        <w:numPr>
          <w:ilvl w:val="0"/>
          <w:numId w:val="24"/>
        </w:numPr>
        <w:spacing w:after="200" w:line="276" w:lineRule="auto"/>
        <w:rPr>
          <w:rFonts w:ascii="Arial" w:eastAsia="Times New Roman" w:hAnsi="Arial" w:cs="Arial"/>
          <w:sz w:val="24"/>
          <w:szCs w:val="24"/>
        </w:rPr>
      </w:pPr>
      <w:r w:rsidRPr="0083056F">
        <w:rPr>
          <w:rFonts w:ascii="Arial" w:eastAsia="Times New Roman" w:hAnsi="Arial" w:cs="Arial"/>
          <w:sz w:val="24"/>
          <w:szCs w:val="24"/>
        </w:rPr>
        <w:t>Details of the alleged perpetrator, such as name, date of birth, address, language spoken/method of communication, current whereabouts and his/her relationship to the person being referred</w:t>
      </w:r>
    </w:p>
    <w:p w14:paraId="2A5496F0" w14:textId="77777777" w:rsidR="00DE6044" w:rsidRPr="0083056F" w:rsidRDefault="00DE6044">
      <w:pPr>
        <w:numPr>
          <w:ilvl w:val="0"/>
          <w:numId w:val="24"/>
        </w:numPr>
        <w:spacing w:after="200" w:line="276" w:lineRule="auto"/>
        <w:rPr>
          <w:rFonts w:ascii="Arial" w:eastAsia="Times New Roman" w:hAnsi="Arial" w:cs="Arial"/>
          <w:sz w:val="24"/>
          <w:szCs w:val="24"/>
        </w:rPr>
      </w:pPr>
      <w:r w:rsidRPr="0083056F">
        <w:rPr>
          <w:rFonts w:ascii="Arial" w:eastAsia="Times New Roman" w:hAnsi="Arial" w:cs="Arial"/>
          <w:sz w:val="24"/>
          <w:szCs w:val="24"/>
        </w:rPr>
        <w:t xml:space="preserve">Whether there are any other people, including any </w:t>
      </w:r>
      <w:r w:rsidRPr="0083056F">
        <w:rPr>
          <w:rFonts w:ascii="Arial" w:eastAsia="Times New Roman" w:hAnsi="Arial" w:cs="Arial"/>
          <w:b/>
          <w:bCs/>
          <w:sz w:val="24"/>
          <w:szCs w:val="24"/>
        </w:rPr>
        <w:t>children</w:t>
      </w:r>
      <w:r w:rsidRPr="0083056F">
        <w:rPr>
          <w:rFonts w:ascii="Arial" w:eastAsia="Times New Roman" w:hAnsi="Arial" w:cs="Arial"/>
          <w:sz w:val="24"/>
          <w:szCs w:val="24"/>
        </w:rPr>
        <w:t>, who may be at risk.</w:t>
      </w:r>
    </w:p>
    <w:p w14:paraId="0A2F40F2" w14:textId="77777777" w:rsidR="00DE6044" w:rsidRPr="0083056F" w:rsidRDefault="00DE6044">
      <w:pPr>
        <w:numPr>
          <w:ilvl w:val="0"/>
          <w:numId w:val="24"/>
        </w:numPr>
        <w:spacing w:after="200" w:line="276" w:lineRule="auto"/>
        <w:rPr>
          <w:rFonts w:ascii="Arial" w:eastAsia="Times New Roman" w:hAnsi="Arial" w:cs="Arial"/>
          <w:sz w:val="24"/>
          <w:szCs w:val="24"/>
        </w:rPr>
      </w:pPr>
      <w:r w:rsidRPr="0083056F">
        <w:rPr>
          <w:rFonts w:ascii="Arial" w:eastAsia="Times New Roman" w:hAnsi="Arial" w:cs="Arial"/>
          <w:sz w:val="24"/>
          <w:szCs w:val="24"/>
        </w:rPr>
        <w:t>Details of other agencies involved with the Adult at risk.</w:t>
      </w:r>
    </w:p>
    <w:p w14:paraId="51DB4088" w14:textId="77777777" w:rsidR="00DE6044" w:rsidRPr="0083056F" w:rsidRDefault="00DE6044">
      <w:pPr>
        <w:numPr>
          <w:ilvl w:val="0"/>
          <w:numId w:val="24"/>
        </w:numPr>
        <w:spacing w:after="200" w:line="276" w:lineRule="auto"/>
        <w:rPr>
          <w:rFonts w:ascii="Arial" w:eastAsia="Times New Roman" w:hAnsi="Arial" w:cs="Arial"/>
          <w:sz w:val="24"/>
          <w:szCs w:val="24"/>
        </w:rPr>
      </w:pPr>
      <w:r w:rsidRPr="0083056F">
        <w:rPr>
          <w:rFonts w:ascii="Arial" w:eastAsia="Times New Roman" w:hAnsi="Arial" w:cs="Arial"/>
          <w:sz w:val="24"/>
          <w:szCs w:val="24"/>
        </w:rPr>
        <w:t>Awareness of the person being referred, carers and alleged abuser to your making this referral. It is also important to pass on how the abused person feels about you making this referral.</w:t>
      </w:r>
    </w:p>
    <w:p w14:paraId="63477938" w14:textId="77777777" w:rsidR="00DE6044" w:rsidRPr="0083056F" w:rsidRDefault="00DE6044" w:rsidP="00DE6044">
      <w:pPr>
        <w:spacing w:after="0" w:line="240" w:lineRule="auto"/>
        <w:rPr>
          <w:rFonts w:ascii="Arial" w:eastAsia="Times New Roman" w:hAnsi="Arial" w:cs="Arial"/>
          <w:sz w:val="24"/>
          <w:szCs w:val="24"/>
        </w:rPr>
      </w:pPr>
    </w:p>
    <w:p w14:paraId="4802550D" w14:textId="77777777" w:rsidR="00DE6044" w:rsidRPr="0083056F" w:rsidRDefault="00DE6044" w:rsidP="00DE6044">
      <w:pPr>
        <w:spacing w:after="0" w:line="240" w:lineRule="auto"/>
        <w:rPr>
          <w:rFonts w:ascii="Arial" w:eastAsia="Times New Roman" w:hAnsi="Arial" w:cs="Arial"/>
          <w:sz w:val="24"/>
          <w:szCs w:val="24"/>
        </w:rPr>
      </w:pPr>
      <w:r w:rsidRPr="0083056F">
        <w:rPr>
          <w:rFonts w:ascii="Arial" w:eastAsia="Times New Roman" w:hAnsi="Arial" w:cs="Arial"/>
          <w:sz w:val="24"/>
          <w:szCs w:val="24"/>
        </w:rPr>
        <w:t xml:space="preserve">Note: You may not have </w:t>
      </w:r>
      <w:proofErr w:type="gramStart"/>
      <w:r w:rsidRPr="0083056F">
        <w:rPr>
          <w:rFonts w:ascii="Arial" w:eastAsia="Times New Roman" w:hAnsi="Arial" w:cs="Arial"/>
          <w:sz w:val="24"/>
          <w:szCs w:val="24"/>
        </w:rPr>
        <w:t>all of</w:t>
      </w:r>
      <w:proofErr w:type="gramEnd"/>
      <w:r w:rsidRPr="0083056F">
        <w:rPr>
          <w:rFonts w:ascii="Arial" w:eastAsia="Times New Roman" w:hAnsi="Arial" w:cs="Arial"/>
          <w:sz w:val="24"/>
          <w:szCs w:val="24"/>
        </w:rPr>
        <w:t xml:space="preserve"> this information but give all the information you do have when making a referral.</w:t>
      </w:r>
    </w:p>
    <w:p w14:paraId="1C85A94B" w14:textId="77777777" w:rsidR="00DE6044" w:rsidRPr="0083056F" w:rsidRDefault="00DE6044" w:rsidP="00DE6044">
      <w:pPr>
        <w:spacing w:after="0" w:line="240" w:lineRule="auto"/>
        <w:jc w:val="both"/>
        <w:rPr>
          <w:rFonts w:ascii="Arial" w:eastAsia="Times New Roman" w:hAnsi="Arial" w:cs="Arial"/>
          <w:i/>
          <w:sz w:val="24"/>
          <w:szCs w:val="24"/>
          <w:u w:val="single"/>
        </w:rPr>
      </w:pPr>
    </w:p>
    <w:p w14:paraId="4EBC665B" w14:textId="77777777" w:rsidR="00DE6044" w:rsidRPr="0083056F" w:rsidRDefault="00DE6044" w:rsidP="00DE6044">
      <w:pPr>
        <w:spacing w:after="0" w:line="240" w:lineRule="auto"/>
        <w:jc w:val="both"/>
        <w:rPr>
          <w:rFonts w:ascii="Arial" w:eastAsia="Times New Roman" w:hAnsi="Arial" w:cs="Arial"/>
          <w:i/>
          <w:sz w:val="24"/>
          <w:szCs w:val="24"/>
          <w:u w:val="single"/>
        </w:rPr>
      </w:pPr>
    </w:p>
    <w:p w14:paraId="2CAF8F2C" w14:textId="77777777" w:rsidR="00DE6044" w:rsidRPr="0083056F" w:rsidRDefault="00DE6044" w:rsidP="00DE6044">
      <w:pPr>
        <w:spacing w:after="0" w:line="240" w:lineRule="auto"/>
        <w:rPr>
          <w:rFonts w:ascii="Arial" w:eastAsia="Times New Roman" w:hAnsi="Arial" w:cs="Arial"/>
          <w:i/>
          <w:sz w:val="24"/>
          <w:szCs w:val="24"/>
          <w:u w:val="single"/>
        </w:rPr>
      </w:pPr>
    </w:p>
    <w:p w14:paraId="661443DA" w14:textId="77777777" w:rsidR="00DE6044" w:rsidRPr="0083056F" w:rsidRDefault="00DE6044" w:rsidP="00DE6044">
      <w:pPr>
        <w:spacing w:after="0" w:line="240" w:lineRule="auto"/>
        <w:rPr>
          <w:rFonts w:ascii="Arial" w:eastAsia="Times New Roman" w:hAnsi="Arial" w:cs="Arial"/>
          <w:i/>
          <w:sz w:val="24"/>
          <w:szCs w:val="24"/>
          <w:u w:val="single"/>
        </w:rPr>
      </w:pPr>
    </w:p>
    <w:p w14:paraId="327BFD3B" w14:textId="77777777" w:rsidR="00DE6044" w:rsidRPr="0083056F" w:rsidRDefault="00DE6044" w:rsidP="00DE6044">
      <w:pPr>
        <w:spacing w:after="0" w:line="240" w:lineRule="auto"/>
        <w:rPr>
          <w:rFonts w:ascii="Arial" w:eastAsia="Times New Roman" w:hAnsi="Arial" w:cs="Arial"/>
          <w:i/>
          <w:sz w:val="24"/>
          <w:szCs w:val="24"/>
          <w:u w:val="single"/>
        </w:rPr>
      </w:pPr>
    </w:p>
    <w:p w14:paraId="59AE7DA6" w14:textId="77777777" w:rsidR="00DE6044" w:rsidRPr="0083056F" w:rsidRDefault="00DE6044" w:rsidP="00DE6044">
      <w:pPr>
        <w:spacing w:after="0" w:line="240" w:lineRule="auto"/>
        <w:rPr>
          <w:rFonts w:ascii="Arial" w:eastAsia="Times New Roman" w:hAnsi="Arial" w:cs="Arial"/>
          <w:i/>
          <w:sz w:val="24"/>
          <w:szCs w:val="24"/>
          <w:u w:val="single"/>
        </w:rPr>
      </w:pPr>
    </w:p>
    <w:p w14:paraId="16173282" w14:textId="77777777" w:rsidR="00DE6044" w:rsidRPr="0083056F" w:rsidRDefault="00DE6044" w:rsidP="00DE6044">
      <w:pPr>
        <w:spacing w:after="0" w:line="240" w:lineRule="auto"/>
        <w:rPr>
          <w:rFonts w:ascii="Arial" w:eastAsia="Times New Roman" w:hAnsi="Arial" w:cs="Arial"/>
          <w:i/>
          <w:sz w:val="24"/>
          <w:szCs w:val="24"/>
          <w:u w:val="single"/>
        </w:rPr>
      </w:pPr>
    </w:p>
    <w:p w14:paraId="12F9599B" w14:textId="77777777" w:rsidR="00DE6044" w:rsidRPr="0083056F" w:rsidRDefault="00DE6044" w:rsidP="00DE6044">
      <w:pPr>
        <w:spacing w:after="0" w:line="240" w:lineRule="auto"/>
        <w:rPr>
          <w:rFonts w:ascii="Arial" w:eastAsia="Times New Roman" w:hAnsi="Arial" w:cs="Arial"/>
          <w:i/>
          <w:sz w:val="24"/>
          <w:szCs w:val="24"/>
          <w:u w:val="single"/>
        </w:rPr>
      </w:pPr>
    </w:p>
    <w:p w14:paraId="02EF4184" w14:textId="77777777" w:rsidR="00DE6044" w:rsidRPr="0083056F" w:rsidRDefault="00DE6044" w:rsidP="00DE6044">
      <w:pPr>
        <w:spacing w:after="0" w:line="240" w:lineRule="auto"/>
        <w:rPr>
          <w:rFonts w:ascii="Arial" w:eastAsia="Times New Roman" w:hAnsi="Arial" w:cs="Arial"/>
          <w:i/>
          <w:sz w:val="24"/>
          <w:szCs w:val="24"/>
          <w:u w:val="single"/>
        </w:rPr>
      </w:pPr>
    </w:p>
    <w:p w14:paraId="2FB10CE4" w14:textId="77777777" w:rsidR="00DE6044" w:rsidRPr="0083056F" w:rsidRDefault="00DE6044" w:rsidP="00DE6044">
      <w:pPr>
        <w:spacing w:after="0" w:line="240" w:lineRule="auto"/>
        <w:rPr>
          <w:rFonts w:ascii="Arial" w:eastAsia="Times New Roman" w:hAnsi="Arial" w:cs="Arial"/>
          <w:i/>
          <w:sz w:val="24"/>
          <w:szCs w:val="24"/>
          <w:u w:val="single"/>
        </w:rPr>
      </w:pPr>
    </w:p>
    <w:p w14:paraId="3648598D" w14:textId="77777777" w:rsidR="00DE6044" w:rsidRPr="0083056F" w:rsidRDefault="00DE6044" w:rsidP="00DE6044">
      <w:pPr>
        <w:spacing w:after="0" w:line="240" w:lineRule="auto"/>
        <w:rPr>
          <w:rFonts w:ascii="Arial" w:eastAsia="Times New Roman" w:hAnsi="Arial" w:cs="Arial"/>
          <w:i/>
          <w:sz w:val="24"/>
          <w:szCs w:val="24"/>
          <w:u w:val="single"/>
        </w:rPr>
      </w:pPr>
    </w:p>
    <w:p w14:paraId="10A05516" w14:textId="77777777" w:rsidR="00DE6044" w:rsidRPr="0083056F" w:rsidRDefault="00DE6044" w:rsidP="00DE6044">
      <w:pPr>
        <w:spacing w:after="0" w:line="240" w:lineRule="auto"/>
        <w:rPr>
          <w:rFonts w:ascii="Arial" w:eastAsia="Times New Roman" w:hAnsi="Arial" w:cs="Arial"/>
          <w:i/>
          <w:sz w:val="24"/>
          <w:szCs w:val="24"/>
          <w:u w:val="single"/>
        </w:rPr>
      </w:pPr>
    </w:p>
    <w:p w14:paraId="71ECDED1" w14:textId="77777777" w:rsidR="00DE6044" w:rsidRPr="0083056F" w:rsidRDefault="00DE6044" w:rsidP="00DE6044">
      <w:pPr>
        <w:spacing w:after="0" w:line="240" w:lineRule="auto"/>
        <w:rPr>
          <w:rFonts w:ascii="Arial" w:eastAsia="Times New Roman" w:hAnsi="Arial" w:cs="Arial"/>
          <w:i/>
          <w:sz w:val="24"/>
          <w:szCs w:val="24"/>
          <w:u w:val="single"/>
        </w:rPr>
      </w:pPr>
    </w:p>
    <w:p w14:paraId="272CF01D" w14:textId="77777777" w:rsidR="00DE6044" w:rsidRPr="0083056F" w:rsidRDefault="00DE6044" w:rsidP="00DE6044">
      <w:pPr>
        <w:spacing w:after="0" w:line="240" w:lineRule="auto"/>
        <w:rPr>
          <w:rFonts w:ascii="Arial" w:eastAsia="Times New Roman" w:hAnsi="Arial" w:cs="Arial"/>
          <w:i/>
          <w:sz w:val="24"/>
          <w:szCs w:val="24"/>
          <w:u w:val="single"/>
        </w:rPr>
      </w:pPr>
    </w:p>
    <w:p w14:paraId="02044981" w14:textId="77777777" w:rsidR="00DE6044" w:rsidRPr="0083056F" w:rsidRDefault="00DE6044" w:rsidP="00DE6044">
      <w:pPr>
        <w:spacing w:after="0" w:line="240" w:lineRule="auto"/>
        <w:rPr>
          <w:rFonts w:ascii="Arial" w:eastAsia="Times New Roman" w:hAnsi="Arial" w:cs="Arial"/>
          <w:i/>
          <w:sz w:val="24"/>
          <w:szCs w:val="24"/>
          <w:u w:val="single"/>
        </w:rPr>
      </w:pPr>
    </w:p>
    <w:p w14:paraId="7984797B" w14:textId="77777777" w:rsidR="00DE6044" w:rsidRPr="0083056F" w:rsidRDefault="00DE6044" w:rsidP="00DE6044">
      <w:pPr>
        <w:spacing w:after="0" w:line="240" w:lineRule="auto"/>
        <w:rPr>
          <w:rFonts w:ascii="Arial" w:eastAsia="Times New Roman" w:hAnsi="Arial" w:cs="Arial"/>
          <w:i/>
          <w:sz w:val="24"/>
          <w:szCs w:val="24"/>
          <w:u w:val="single"/>
        </w:rPr>
      </w:pPr>
    </w:p>
    <w:p w14:paraId="6A35568C" w14:textId="77777777" w:rsidR="00DE6044" w:rsidRPr="0083056F" w:rsidRDefault="00DE6044" w:rsidP="00DE6044">
      <w:pPr>
        <w:spacing w:after="0" w:line="240" w:lineRule="auto"/>
        <w:rPr>
          <w:rFonts w:ascii="Arial" w:eastAsia="Times New Roman" w:hAnsi="Arial" w:cs="Arial"/>
          <w:i/>
          <w:sz w:val="24"/>
          <w:szCs w:val="24"/>
          <w:u w:val="single"/>
        </w:rPr>
      </w:pPr>
    </w:p>
    <w:p w14:paraId="1B463B2A" w14:textId="77777777" w:rsidR="00DE6044" w:rsidRPr="0083056F" w:rsidRDefault="00DE6044" w:rsidP="00DE6044">
      <w:pPr>
        <w:spacing w:after="0" w:line="240" w:lineRule="auto"/>
        <w:rPr>
          <w:rFonts w:ascii="Arial" w:eastAsia="Times New Roman" w:hAnsi="Arial" w:cs="Arial"/>
          <w:i/>
          <w:sz w:val="24"/>
          <w:szCs w:val="24"/>
          <w:u w:val="single"/>
        </w:rPr>
      </w:pPr>
    </w:p>
    <w:p w14:paraId="705868DC" w14:textId="77777777" w:rsidR="00DE6044" w:rsidRPr="0083056F" w:rsidRDefault="00DE6044" w:rsidP="00DE6044">
      <w:pPr>
        <w:spacing w:after="0" w:line="240" w:lineRule="auto"/>
        <w:rPr>
          <w:rFonts w:ascii="Arial" w:eastAsia="Times New Roman" w:hAnsi="Arial" w:cs="Arial"/>
          <w:i/>
          <w:sz w:val="24"/>
          <w:szCs w:val="24"/>
          <w:u w:val="single"/>
        </w:rPr>
      </w:pPr>
    </w:p>
    <w:p w14:paraId="6E7ED961" w14:textId="77777777" w:rsidR="0064400A" w:rsidRDefault="0064400A">
      <w:pPr>
        <w:rPr>
          <w:rFonts w:ascii="Arial" w:eastAsia="Times New Roman" w:hAnsi="Arial" w:cs="Arial"/>
          <w:b/>
          <w:color w:val="00ADC6"/>
          <w:sz w:val="24"/>
          <w:szCs w:val="24"/>
        </w:rPr>
      </w:pPr>
      <w:r>
        <w:rPr>
          <w:rFonts w:ascii="Arial" w:eastAsia="Times New Roman" w:hAnsi="Arial" w:cs="Arial"/>
          <w:b/>
          <w:color w:val="00ADC6"/>
          <w:sz w:val="24"/>
          <w:szCs w:val="24"/>
        </w:rPr>
        <w:br w:type="page"/>
      </w:r>
    </w:p>
    <w:p w14:paraId="11050D59" w14:textId="4493A071" w:rsidR="00DE6044" w:rsidRPr="0083056F" w:rsidRDefault="00DE6044" w:rsidP="00431938">
      <w:pPr>
        <w:pStyle w:val="Heading2"/>
        <w:rPr>
          <w:rFonts w:ascii="Arial" w:eastAsia="Times New Roman" w:hAnsi="Arial" w:cs="Arial"/>
          <w:b/>
          <w:sz w:val="24"/>
          <w:szCs w:val="24"/>
        </w:rPr>
      </w:pPr>
      <w:bookmarkStart w:id="30" w:name="_Toc238649398"/>
      <w:r w:rsidRPr="0083056F">
        <w:rPr>
          <w:rFonts w:ascii="Arial" w:eastAsia="Times New Roman" w:hAnsi="Arial" w:cs="Arial"/>
          <w:b/>
          <w:color w:val="00ADC6"/>
          <w:sz w:val="24"/>
          <w:szCs w:val="24"/>
        </w:rPr>
        <w:lastRenderedPageBreak/>
        <w:t>Appendix D</w:t>
      </w:r>
      <w:bookmarkEnd w:id="30"/>
      <w:r w:rsidRPr="0083056F">
        <w:rPr>
          <w:rFonts w:ascii="Arial" w:eastAsia="Times New Roman" w:hAnsi="Arial" w:cs="Arial"/>
          <w:b/>
          <w:sz w:val="24"/>
          <w:szCs w:val="24"/>
        </w:rPr>
        <w:tab/>
        <w:t xml:space="preserve">       </w:t>
      </w:r>
    </w:p>
    <w:p w14:paraId="09DDCA61" w14:textId="77777777" w:rsidR="00DE6044" w:rsidRPr="0083056F" w:rsidRDefault="00DE6044" w:rsidP="00DE6044">
      <w:pPr>
        <w:spacing w:after="0" w:line="240" w:lineRule="auto"/>
        <w:jc w:val="center"/>
        <w:rPr>
          <w:rFonts w:ascii="Arial" w:eastAsia="Times New Roman" w:hAnsi="Arial" w:cs="Arial"/>
          <w:b/>
          <w:color w:val="000000"/>
          <w:sz w:val="24"/>
          <w:szCs w:val="24"/>
        </w:rPr>
      </w:pPr>
    </w:p>
    <w:p w14:paraId="1CA9A3D0" w14:textId="123BB7F3" w:rsidR="00DE6044" w:rsidRPr="0083056F" w:rsidRDefault="00DE6044" w:rsidP="00DE6044">
      <w:pPr>
        <w:spacing w:after="0" w:line="240" w:lineRule="auto"/>
        <w:jc w:val="center"/>
        <w:rPr>
          <w:rFonts w:ascii="Arial" w:eastAsia="Times New Roman" w:hAnsi="Arial" w:cs="Arial"/>
          <w:b/>
          <w:color w:val="000000"/>
          <w:sz w:val="24"/>
          <w:szCs w:val="24"/>
        </w:rPr>
      </w:pPr>
      <w:r w:rsidRPr="0083056F">
        <w:rPr>
          <w:rFonts w:ascii="Arial" w:eastAsia="Times New Roman" w:hAnsi="Arial" w:cs="Arial"/>
          <w:b/>
          <w:color w:val="000000"/>
          <w:sz w:val="24"/>
          <w:szCs w:val="24"/>
        </w:rPr>
        <w:t>Procedure for DSL</w:t>
      </w:r>
      <w:r w:rsidR="00AC5E94" w:rsidRPr="0083056F">
        <w:rPr>
          <w:rFonts w:ascii="Arial" w:eastAsia="Times New Roman" w:hAnsi="Arial" w:cs="Arial"/>
          <w:b/>
          <w:color w:val="000000"/>
          <w:sz w:val="24"/>
          <w:szCs w:val="24"/>
        </w:rPr>
        <w:t>/DDSL</w:t>
      </w:r>
      <w:r w:rsidRPr="0083056F">
        <w:rPr>
          <w:rFonts w:ascii="Arial" w:eastAsia="Times New Roman" w:hAnsi="Arial" w:cs="Arial"/>
          <w:b/>
          <w:color w:val="000000"/>
          <w:sz w:val="24"/>
          <w:szCs w:val="24"/>
        </w:rPr>
        <w:t>, Registered Manager in the case of an</w:t>
      </w:r>
    </w:p>
    <w:p w14:paraId="32FE1B5C" w14:textId="77777777" w:rsidR="00DE6044" w:rsidRPr="0083056F" w:rsidRDefault="00DE6044" w:rsidP="00DE6044">
      <w:pPr>
        <w:spacing w:after="0" w:line="240" w:lineRule="auto"/>
        <w:jc w:val="center"/>
        <w:rPr>
          <w:rFonts w:ascii="Arial" w:eastAsia="Times New Roman" w:hAnsi="Arial" w:cs="Arial"/>
          <w:b/>
          <w:color w:val="000000"/>
          <w:sz w:val="24"/>
          <w:szCs w:val="24"/>
        </w:rPr>
      </w:pPr>
      <w:r w:rsidRPr="0083056F">
        <w:rPr>
          <w:rFonts w:ascii="Arial" w:eastAsia="Times New Roman" w:hAnsi="Arial" w:cs="Arial"/>
          <w:b/>
          <w:color w:val="000000"/>
          <w:sz w:val="24"/>
          <w:szCs w:val="24"/>
        </w:rPr>
        <w:t>allegation or concern about the behaviour of a member of staff</w:t>
      </w:r>
    </w:p>
    <w:p w14:paraId="596C661F" w14:textId="77777777" w:rsidR="00DE6044" w:rsidRPr="0083056F" w:rsidRDefault="00DE6044" w:rsidP="00DE6044">
      <w:pPr>
        <w:spacing w:after="0" w:line="240" w:lineRule="auto"/>
        <w:jc w:val="center"/>
        <w:rPr>
          <w:rFonts w:ascii="Arial" w:eastAsia="Times New Roman" w:hAnsi="Arial" w:cs="Arial"/>
          <w:b/>
          <w:color w:val="000000"/>
          <w:sz w:val="24"/>
          <w:szCs w:val="24"/>
        </w:rPr>
      </w:pPr>
      <w:r w:rsidRPr="0083056F">
        <w:rPr>
          <w:rFonts w:ascii="Arial" w:eastAsia="Times New Roman" w:hAnsi="Arial" w:cs="Arial"/>
          <w:b/>
          <w:color w:val="000000"/>
          <w:sz w:val="24"/>
          <w:szCs w:val="24"/>
        </w:rPr>
        <w:t>(including agency staff, Senior Manager, contractor or volunteer)</w:t>
      </w:r>
    </w:p>
    <w:p w14:paraId="2E969AF7" w14:textId="77777777" w:rsidR="00DE6044" w:rsidRPr="0083056F" w:rsidRDefault="00DE6044" w:rsidP="00DE6044">
      <w:pPr>
        <w:spacing w:after="0" w:line="240" w:lineRule="auto"/>
        <w:jc w:val="both"/>
        <w:rPr>
          <w:rFonts w:ascii="Arial" w:eastAsia="Times New Roman" w:hAnsi="Arial" w:cs="Arial"/>
          <w:sz w:val="24"/>
          <w:szCs w:val="24"/>
        </w:rPr>
      </w:pPr>
    </w:p>
    <w:p w14:paraId="62C3B831" w14:textId="77777777" w:rsidR="00DE6044" w:rsidRPr="0083056F" w:rsidRDefault="00DE6044" w:rsidP="00DE6044">
      <w:pPr>
        <w:spacing w:after="0" w:line="240" w:lineRule="auto"/>
        <w:jc w:val="both"/>
        <w:rPr>
          <w:rFonts w:ascii="Arial" w:eastAsia="Times New Roman" w:hAnsi="Arial" w:cs="Arial"/>
          <w:sz w:val="24"/>
          <w:szCs w:val="24"/>
        </w:rPr>
      </w:pPr>
      <w:r w:rsidRPr="0083056F">
        <w:rPr>
          <w:rFonts w:ascii="Arial" w:eastAsia="Times New Roman" w:hAnsi="Arial" w:cs="Arial"/>
          <w:sz w:val="24"/>
          <w:szCs w:val="24"/>
        </w:rPr>
        <w:t>NOTE: this is usually a procedure where the person affected is a child.  However, this procedure will apply where staff have access to children as part of their work, either because they are employed across children and adult services or because they have access to children due to the adult provision being on a shared site.</w:t>
      </w:r>
    </w:p>
    <w:p w14:paraId="097E0E10" w14:textId="77777777" w:rsidR="00DE6044" w:rsidRPr="0083056F" w:rsidRDefault="00DE6044" w:rsidP="00DE6044">
      <w:pPr>
        <w:spacing w:after="0" w:line="240" w:lineRule="auto"/>
        <w:jc w:val="both"/>
        <w:rPr>
          <w:rFonts w:ascii="Arial" w:eastAsia="Times New Roman" w:hAnsi="Arial" w:cs="Arial"/>
          <w:sz w:val="24"/>
          <w:szCs w:val="24"/>
        </w:rPr>
      </w:pPr>
    </w:p>
    <w:p w14:paraId="43EE429F" w14:textId="3102DFBA" w:rsidR="00DE6044" w:rsidRPr="0083056F" w:rsidRDefault="00DE6044" w:rsidP="00DE6044">
      <w:pPr>
        <w:spacing w:after="0" w:line="240" w:lineRule="auto"/>
        <w:jc w:val="both"/>
        <w:rPr>
          <w:rFonts w:ascii="Arial" w:eastAsia="Times New Roman" w:hAnsi="Arial" w:cs="Arial"/>
          <w:sz w:val="24"/>
          <w:szCs w:val="24"/>
        </w:rPr>
      </w:pPr>
      <w:r w:rsidRPr="0083056F">
        <w:rPr>
          <w:rFonts w:ascii="Arial" w:eastAsia="Times New Roman" w:hAnsi="Arial" w:cs="Arial"/>
          <w:sz w:val="24"/>
          <w:szCs w:val="24"/>
        </w:rPr>
        <w:t>The Allegations Management Procedures must be implemented</w:t>
      </w:r>
      <w:r w:rsidR="009630A6" w:rsidRPr="0083056F">
        <w:rPr>
          <w:rFonts w:ascii="Arial" w:eastAsia="Times New Roman" w:hAnsi="Arial" w:cs="Arial"/>
          <w:sz w:val="24"/>
          <w:szCs w:val="24"/>
        </w:rPr>
        <w:t xml:space="preserve"> refer to A142 Allegations against staff policy.</w:t>
      </w:r>
    </w:p>
    <w:p w14:paraId="267E9A31" w14:textId="77777777" w:rsidR="00DE6044" w:rsidRPr="0083056F" w:rsidRDefault="00DE6044" w:rsidP="00DE6044">
      <w:pPr>
        <w:spacing w:after="0" w:line="240" w:lineRule="auto"/>
        <w:jc w:val="both"/>
        <w:rPr>
          <w:rFonts w:ascii="Arial" w:eastAsia="Times New Roman" w:hAnsi="Arial" w:cs="Arial"/>
          <w:sz w:val="24"/>
          <w:szCs w:val="24"/>
        </w:rPr>
      </w:pPr>
    </w:p>
    <w:p w14:paraId="61EE07C4" w14:textId="77777777" w:rsidR="00DE6044" w:rsidRPr="0083056F" w:rsidRDefault="00DE6044" w:rsidP="00DE6044">
      <w:pPr>
        <w:spacing w:after="0" w:line="240" w:lineRule="auto"/>
        <w:jc w:val="both"/>
        <w:rPr>
          <w:rFonts w:ascii="Arial" w:eastAsia="Times New Roman" w:hAnsi="Arial" w:cs="Arial"/>
          <w:sz w:val="24"/>
          <w:szCs w:val="24"/>
        </w:rPr>
      </w:pPr>
      <w:r w:rsidRPr="0083056F">
        <w:rPr>
          <w:rFonts w:ascii="Arial" w:eastAsia="Times New Roman" w:hAnsi="Arial" w:cs="Arial"/>
          <w:sz w:val="24"/>
          <w:szCs w:val="24"/>
        </w:rPr>
        <w:t>Note: If it is decided that a Strategy Meeting is to be called the organisation should not carry out an investigation until the Strategy Meeting has taken place.</w:t>
      </w:r>
    </w:p>
    <w:p w14:paraId="03ACCC5D" w14:textId="77777777" w:rsidR="00DE6044" w:rsidRPr="0083056F" w:rsidRDefault="00DE6044" w:rsidP="00DE6044">
      <w:pPr>
        <w:spacing w:after="0" w:line="240" w:lineRule="auto"/>
        <w:jc w:val="both"/>
        <w:rPr>
          <w:rFonts w:ascii="Arial" w:eastAsia="Times New Roman" w:hAnsi="Arial" w:cs="Arial"/>
          <w:sz w:val="24"/>
          <w:szCs w:val="24"/>
        </w:rPr>
      </w:pPr>
    </w:p>
    <w:p w14:paraId="1728BD51" w14:textId="1449C489" w:rsidR="00DE6044" w:rsidRPr="0083056F" w:rsidRDefault="00DE6044" w:rsidP="00DE6044">
      <w:pPr>
        <w:spacing w:after="0" w:line="240" w:lineRule="auto"/>
        <w:jc w:val="both"/>
        <w:rPr>
          <w:rFonts w:ascii="Arial" w:eastAsia="Times New Roman" w:hAnsi="Arial" w:cs="Arial"/>
          <w:sz w:val="24"/>
          <w:szCs w:val="24"/>
        </w:rPr>
      </w:pPr>
      <w:r w:rsidRPr="0083056F">
        <w:rPr>
          <w:rFonts w:ascii="Arial" w:eastAsia="Times New Roman" w:hAnsi="Arial" w:cs="Arial"/>
          <w:sz w:val="24"/>
          <w:szCs w:val="24"/>
        </w:rPr>
        <w:t>The Designated Safeguarding Lead</w:t>
      </w:r>
      <w:r w:rsidR="00AC5E94" w:rsidRPr="0083056F">
        <w:rPr>
          <w:rFonts w:ascii="Arial" w:eastAsia="Times New Roman" w:hAnsi="Arial" w:cs="Arial"/>
          <w:sz w:val="24"/>
          <w:szCs w:val="24"/>
        </w:rPr>
        <w:t>/DDSL</w:t>
      </w:r>
      <w:r w:rsidRPr="0083056F">
        <w:rPr>
          <w:rFonts w:ascii="Arial" w:eastAsia="Times New Roman" w:hAnsi="Arial" w:cs="Arial"/>
          <w:sz w:val="24"/>
          <w:szCs w:val="24"/>
        </w:rPr>
        <w:t xml:space="preserve">, or Registered Manager must immediately contact the most senior person not implicated in the allegation with responsibility for Allegation Management (this will usually be the </w:t>
      </w:r>
      <w:r w:rsidR="00AC5E94" w:rsidRPr="0083056F">
        <w:rPr>
          <w:rFonts w:ascii="Arial" w:eastAsia="Times New Roman" w:hAnsi="Arial" w:cs="Arial"/>
          <w:sz w:val="24"/>
          <w:szCs w:val="24"/>
        </w:rPr>
        <w:t xml:space="preserve">Service lead, </w:t>
      </w:r>
      <w:r w:rsidRPr="0083056F">
        <w:rPr>
          <w:rFonts w:ascii="Arial" w:eastAsia="Times New Roman" w:hAnsi="Arial" w:cs="Arial"/>
          <w:sz w:val="24"/>
          <w:szCs w:val="24"/>
        </w:rPr>
        <w:t xml:space="preserve">Operations Director or Quality Assurance Director). </w:t>
      </w:r>
    </w:p>
    <w:p w14:paraId="10F38261" w14:textId="77777777" w:rsidR="00DE6044" w:rsidRPr="0083056F" w:rsidRDefault="00DE6044">
      <w:pPr>
        <w:numPr>
          <w:ilvl w:val="0"/>
          <w:numId w:val="27"/>
        </w:numPr>
        <w:spacing w:after="0" w:line="240" w:lineRule="auto"/>
        <w:contextualSpacing/>
        <w:jc w:val="both"/>
        <w:rPr>
          <w:rFonts w:ascii="Arial" w:eastAsia="Times New Roman" w:hAnsi="Arial" w:cs="Arial"/>
          <w:sz w:val="24"/>
          <w:szCs w:val="24"/>
        </w:rPr>
      </w:pPr>
      <w:r w:rsidRPr="0083056F">
        <w:rPr>
          <w:rFonts w:ascii="Arial" w:eastAsia="Times New Roman" w:hAnsi="Arial" w:cs="Arial"/>
          <w:sz w:val="24"/>
          <w:szCs w:val="24"/>
        </w:rPr>
        <w:t>If a serious criminal offence is suspected inform the police</w:t>
      </w:r>
    </w:p>
    <w:p w14:paraId="68DD6E52" w14:textId="77777777" w:rsidR="00DE6044" w:rsidRPr="0083056F" w:rsidRDefault="00DE6044" w:rsidP="00DE6044">
      <w:pPr>
        <w:spacing w:after="0" w:line="240" w:lineRule="auto"/>
        <w:ind w:firstLine="360"/>
        <w:jc w:val="both"/>
        <w:rPr>
          <w:rFonts w:ascii="Arial" w:eastAsia="Times New Roman" w:hAnsi="Arial" w:cs="Arial"/>
          <w:sz w:val="24"/>
          <w:szCs w:val="24"/>
        </w:rPr>
      </w:pPr>
      <w:r w:rsidRPr="0083056F">
        <w:rPr>
          <w:rFonts w:ascii="Arial" w:eastAsia="Times New Roman" w:hAnsi="Arial" w:cs="Arial"/>
          <w:sz w:val="24"/>
          <w:szCs w:val="24"/>
        </w:rPr>
        <w:t>and / or</w:t>
      </w:r>
    </w:p>
    <w:p w14:paraId="11DE2AA4" w14:textId="77777777" w:rsidR="00DE6044" w:rsidRPr="0083056F" w:rsidRDefault="00DE6044">
      <w:pPr>
        <w:numPr>
          <w:ilvl w:val="0"/>
          <w:numId w:val="27"/>
        </w:numPr>
        <w:spacing w:after="0" w:line="240" w:lineRule="auto"/>
        <w:contextualSpacing/>
        <w:jc w:val="both"/>
        <w:rPr>
          <w:rFonts w:ascii="Arial" w:eastAsia="Times New Roman" w:hAnsi="Arial" w:cs="Arial"/>
          <w:sz w:val="24"/>
          <w:szCs w:val="24"/>
        </w:rPr>
      </w:pPr>
      <w:r w:rsidRPr="0083056F">
        <w:rPr>
          <w:rFonts w:ascii="Arial" w:eastAsia="Times New Roman" w:hAnsi="Arial" w:cs="Arial"/>
          <w:sz w:val="24"/>
          <w:szCs w:val="24"/>
        </w:rPr>
        <w:t>Ensure a written record is completed</w:t>
      </w:r>
    </w:p>
    <w:p w14:paraId="131689CE" w14:textId="77777777" w:rsidR="00DE6044" w:rsidRPr="0083056F" w:rsidRDefault="00DE6044">
      <w:pPr>
        <w:numPr>
          <w:ilvl w:val="0"/>
          <w:numId w:val="27"/>
        </w:numPr>
        <w:spacing w:after="0" w:line="240" w:lineRule="auto"/>
        <w:contextualSpacing/>
        <w:jc w:val="both"/>
        <w:rPr>
          <w:rFonts w:ascii="Arial" w:eastAsia="Times New Roman" w:hAnsi="Arial" w:cs="Arial"/>
          <w:sz w:val="24"/>
          <w:szCs w:val="24"/>
        </w:rPr>
      </w:pPr>
      <w:r w:rsidRPr="0083056F">
        <w:rPr>
          <w:rFonts w:ascii="Arial" w:eastAsia="Times New Roman" w:hAnsi="Arial" w:cs="Arial"/>
          <w:sz w:val="24"/>
          <w:szCs w:val="24"/>
        </w:rPr>
        <w:t xml:space="preserve">Inform the Local Authority Designated Office for Allegations (LADO) </w:t>
      </w:r>
    </w:p>
    <w:p w14:paraId="62B16E76" w14:textId="77777777" w:rsidR="00DE6044" w:rsidRPr="0083056F" w:rsidRDefault="00DE6044">
      <w:pPr>
        <w:numPr>
          <w:ilvl w:val="0"/>
          <w:numId w:val="27"/>
        </w:numPr>
        <w:spacing w:after="0" w:line="240" w:lineRule="auto"/>
        <w:contextualSpacing/>
        <w:jc w:val="both"/>
        <w:rPr>
          <w:rFonts w:ascii="Arial" w:eastAsia="Times New Roman" w:hAnsi="Arial" w:cs="Arial"/>
          <w:sz w:val="24"/>
          <w:szCs w:val="24"/>
        </w:rPr>
      </w:pPr>
      <w:r w:rsidRPr="0083056F">
        <w:rPr>
          <w:rFonts w:ascii="Arial" w:eastAsia="Times New Roman" w:hAnsi="Arial" w:cs="Arial"/>
          <w:sz w:val="24"/>
          <w:szCs w:val="24"/>
        </w:rPr>
        <w:t>Follow the advice given by the LADO</w:t>
      </w:r>
    </w:p>
    <w:p w14:paraId="4BE7A1C6" w14:textId="77777777" w:rsidR="00DE6044" w:rsidRPr="0083056F" w:rsidRDefault="00DE6044" w:rsidP="00DE6044">
      <w:pPr>
        <w:spacing w:after="0" w:line="240" w:lineRule="auto"/>
        <w:jc w:val="both"/>
        <w:rPr>
          <w:rFonts w:ascii="Arial" w:eastAsia="Times New Roman" w:hAnsi="Arial" w:cs="Arial"/>
          <w:sz w:val="24"/>
          <w:szCs w:val="24"/>
        </w:rPr>
      </w:pPr>
    </w:p>
    <w:p w14:paraId="1035FAE8" w14:textId="77777777" w:rsidR="00DE6044" w:rsidRPr="0083056F" w:rsidRDefault="00DE6044" w:rsidP="00DE6044">
      <w:pPr>
        <w:spacing w:after="0" w:line="240" w:lineRule="auto"/>
        <w:jc w:val="both"/>
        <w:rPr>
          <w:rFonts w:ascii="Arial" w:eastAsia="Times New Roman" w:hAnsi="Arial" w:cs="Arial"/>
          <w:sz w:val="24"/>
          <w:szCs w:val="24"/>
        </w:rPr>
      </w:pPr>
      <w:r w:rsidRPr="0083056F">
        <w:rPr>
          <w:rFonts w:ascii="Arial" w:eastAsia="Times New Roman" w:hAnsi="Arial" w:cs="Arial"/>
          <w:sz w:val="24"/>
          <w:szCs w:val="24"/>
        </w:rPr>
        <w:t>The LADO and Operations Director will decide if the allegation meets the criteria for a strategy meeting based on whether the member of staff has:</w:t>
      </w:r>
    </w:p>
    <w:p w14:paraId="01E73ED2" w14:textId="77777777" w:rsidR="00DE6044" w:rsidRPr="0083056F" w:rsidRDefault="00DE6044">
      <w:pPr>
        <w:numPr>
          <w:ilvl w:val="0"/>
          <w:numId w:val="26"/>
        </w:numPr>
        <w:spacing w:before="60" w:after="0" w:line="240" w:lineRule="auto"/>
        <w:ind w:left="714" w:hanging="357"/>
        <w:jc w:val="both"/>
        <w:rPr>
          <w:rFonts w:ascii="Arial" w:eastAsia="Times New Roman" w:hAnsi="Arial" w:cs="Arial"/>
          <w:sz w:val="24"/>
          <w:szCs w:val="24"/>
        </w:rPr>
      </w:pPr>
      <w:r w:rsidRPr="0083056F">
        <w:rPr>
          <w:rFonts w:ascii="Arial" w:eastAsia="Times New Roman" w:hAnsi="Arial" w:cs="Arial"/>
          <w:sz w:val="24"/>
          <w:szCs w:val="24"/>
        </w:rPr>
        <w:t>behaved inappropriately in a way that has harmed or may have harmed a service user; or</w:t>
      </w:r>
    </w:p>
    <w:p w14:paraId="1F61BC08" w14:textId="77777777" w:rsidR="00DE6044" w:rsidRPr="0083056F" w:rsidRDefault="00DE6044">
      <w:pPr>
        <w:numPr>
          <w:ilvl w:val="0"/>
          <w:numId w:val="26"/>
        </w:numPr>
        <w:spacing w:before="60" w:after="0" w:line="240" w:lineRule="auto"/>
        <w:ind w:left="714" w:hanging="357"/>
        <w:jc w:val="both"/>
        <w:rPr>
          <w:rFonts w:ascii="Arial" w:eastAsia="Times New Roman" w:hAnsi="Arial" w:cs="Arial"/>
          <w:sz w:val="24"/>
          <w:szCs w:val="24"/>
        </w:rPr>
      </w:pPr>
      <w:r w:rsidRPr="0083056F">
        <w:rPr>
          <w:rFonts w:ascii="Arial" w:eastAsia="Times New Roman" w:hAnsi="Arial" w:cs="Arial"/>
          <w:sz w:val="24"/>
          <w:szCs w:val="24"/>
        </w:rPr>
        <w:t>possibly committed a criminal offence against or related to a</w:t>
      </w:r>
      <w:r w:rsidR="00DD4A4F" w:rsidRPr="0083056F">
        <w:rPr>
          <w:rFonts w:ascii="Arial" w:eastAsia="Times New Roman" w:hAnsi="Arial" w:cs="Arial"/>
          <w:sz w:val="24"/>
          <w:szCs w:val="24"/>
        </w:rPr>
        <w:t xml:space="preserve"> </w:t>
      </w:r>
      <w:r w:rsidRPr="0083056F">
        <w:rPr>
          <w:rFonts w:ascii="Arial" w:eastAsia="Times New Roman" w:hAnsi="Arial" w:cs="Arial"/>
          <w:sz w:val="24"/>
          <w:szCs w:val="24"/>
        </w:rPr>
        <w:t>service user; or</w:t>
      </w:r>
    </w:p>
    <w:p w14:paraId="03774C2A" w14:textId="77777777" w:rsidR="00DE6044" w:rsidRPr="0083056F" w:rsidRDefault="00DE6044">
      <w:pPr>
        <w:numPr>
          <w:ilvl w:val="0"/>
          <w:numId w:val="26"/>
        </w:numPr>
        <w:spacing w:before="60" w:after="0" w:line="240" w:lineRule="auto"/>
        <w:ind w:left="714" w:hanging="357"/>
        <w:jc w:val="both"/>
        <w:rPr>
          <w:rFonts w:ascii="Arial" w:eastAsia="Times New Roman" w:hAnsi="Arial" w:cs="Arial"/>
          <w:sz w:val="24"/>
          <w:szCs w:val="24"/>
        </w:rPr>
      </w:pPr>
      <w:r w:rsidRPr="0083056F">
        <w:rPr>
          <w:rFonts w:ascii="Arial" w:eastAsia="Times New Roman" w:hAnsi="Arial" w:cs="Arial"/>
          <w:sz w:val="24"/>
          <w:szCs w:val="24"/>
        </w:rPr>
        <w:t>behaved towards a service user in a way that indicates he / she is unsuitable to work with children / young people or adults at risk.</w:t>
      </w:r>
    </w:p>
    <w:p w14:paraId="12B195CB" w14:textId="77777777" w:rsidR="00DE6044" w:rsidRPr="0083056F" w:rsidRDefault="00DE6044" w:rsidP="00DE6044">
      <w:pPr>
        <w:spacing w:after="0" w:line="240" w:lineRule="auto"/>
        <w:ind w:left="720"/>
        <w:jc w:val="both"/>
        <w:rPr>
          <w:rFonts w:ascii="Arial" w:eastAsia="Times New Roman" w:hAnsi="Arial" w:cs="Arial"/>
          <w:sz w:val="24"/>
          <w:szCs w:val="24"/>
        </w:rPr>
      </w:pPr>
    </w:p>
    <w:p w14:paraId="41CC3881" w14:textId="77777777" w:rsidR="00DE6044" w:rsidRPr="0083056F" w:rsidRDefault="00DE6044" w:rsidP="00DE6044">
      <w:pPr>
        <w:spacing w:after="0" w:line="240" w:lineRule="auto"/>
        <w:jc w:val="both"/>
        <w:rPr>
          <w:rFonts w:ascii="Arial" w:eastAsia="Times New Roman" w:hAnsi="Arial" w:cs="Arial"/>
          <w:sz w:val="24"/>
          <w:szCs w:val="24"/>
        </w:rPr>
      </w:pPr>
      <w:r w:rsidRPr="0083056F">
        <w:rPr>
          <w:rFonts w:ascii="Arial" w:eastAsia="Times New Roman" w:hAnsi="Arial" w:cs="Arial"/>
          <w:sz w:val="24"/>
          <w:szCs w:val="24"/>
        </w:rPr>
        <w:t xml:space="preserve">Where an allegation is made against another person </w:t>
      </w:r>
      <w:r w:rsidRPr="0083056F">
        <w:rPr>
          <w:rFonts w:ascii="Arial" w:eastAsia="Times New Roman" w:hAnsi="Arial" w:cs="Arial"/>
          <w:sz w:val="24"/>
          <w:szCs w:val="24"/>
          <w:u w:val="single"/>
        </w:rPr>
        <w:t>not</w:t>
      </w:r>
      <w:r w:rsidRPr="0083056F">
        <w:rPr>
          <w:rFonts w:ascii="Arial" w:eastAsia="Times New Roman" w:hAnsi="Arial" w:cs="Arial"/>
          <w:sz w:val="24"/>
          <w:szCs w:val="24"/>
        </w:rPr>
        <w:t xml:space="preserve"> a member of staff, governor, volunteer or contractor, but who the organisation has reason to believe is a person who works or is a volunteer with children then Aurora will inform the LADO.</w:t>
      </w:r>
    </w:p>
    <w:p w14:paraId="52A089B3" w14:textId="77777777" w:rsidR="00DE6044" w:rsidRPr="0083056F" w:rsidRDefault="00DE6044" w:rsidP="00DE6044">
      <w:pPr>
        <w:spacing w:after="0" w:line="240" w:lineRule="auto"/>
        <w:jc w:val="both"/>
        <w:rPr>
          <w:rFonts w:ascii="Arial" w:eastAsia="Times New Roman" w:hAnsi="Arial" w:cs="Arial"/>
          <w:sz w:val="24"/>
          <w:szCs w:val="24"/>
        </w:rPr>
      </w:pPr>
    </w:p>
    <w:p w14:paraId="73CF73E3" w14:textId="77777777" w:rsidR="00DE6044" w:rsidRPr="0083056F" w:rsidRDefault="00DE6044" w:rsidP="00DE6044">
      <w:pPr>
        <w:spacing w:after="0" w:line="240" w:lineRule="auto"/>
        <w:jc w:val="both"/>
        <w:rPr>
          <w:rFonts w:ascii="Arial" w:eastAsia="Times New Roman" w:hAnsi="Arial" w:cs="Arial"/>
          <w:b/>
          <w:sz w:val="24"/>
          <w:szCs w:val="24"/>
        </w:rPr>
      </w:pPr>
      <w:r w:rsidRPr="0083056F">
        <w:rPr>
          <w:rFonts w:ascii="Arial" w:eastAsia="Times New Roman" w:hAnsi="Arial" w:cs="Arial"/>
          <w:b/>
          <w:sz w:val="24"/>
          <w:szCs w:val="24"/>
        </w:rPr>
        <w:t>Disciplinary Procedure (also known as Positive Conduct)</w:t>
      </w:r>
    </w:p>
    <w:p w14:paraId="789DBFD3" w14:textId="77777777" w:rsidR="00DE6044" w:rsidRPr="0083056F" w:rsidRDefault="00DE6044" w:rsidP="00DE6044">
      <w:pPr>
        <w:spacing w:after="0" w:line="240" w:lineRule="auto"/>
        <w:jc w:val="both"/>
        <w:rPr>
          <w:rFonts w:ascii="Arial" w:eastAsia="Times New Roman" w:hAnsi="Arial" w:cs="Arial"/>
          <w:b/>
          <w:sz w:val="24"/>
          <w:szCs w:val="24"/>
        </w:rPr>
      </w:pPr>
    </w:p>
    <w:p w14:paraId="56D5054D" w14:textId="77777777" w:rsidR="00DE6044" w:rsidRPr="0083056F" w:rsidRDefault="00DD4A4F" w:rsidP="00DE6044">
      <w:pPr>
        <w:spacing w:after="0" w:line="240" w:lineRule="auto"/>
        <w:jc w:val="both"/>
        <w:rPr>
          <w:rFonts w:ascii="Arial" w:eastAsia="Times New Roman" w:hAnsi="Arial" w:cs="Arial"/>
          <w:sz w:val="24"/>
          <w:szCs w:val="24"/>
        </w:rPr>
      </w:pPr>
      <w:r w:rsidRPr="0083056F">
        <w:rPr>
          <w:rFonts w:ascii="Arial" w:eastAsia="Times New Roman" w:hAnsi="Arial" w:cs="Arial"/>
          <w:sz w:val="24"/>
          <w:szCs w:val="24"/>
        </w:rPr>
        <w:t>The senior person</w:t>
      </w:r>
      <w:r w:rsidR="00DE6044" w:rsidRPr="0083056F">
        <w:rPr>
          <w:rFonts w:ascii="Arial" w:eastAsia="Times New Roman" w:hAnsi="Arial" w:cs="Arial"/>
          <w:sz w:val="24"/>
          <w:szCs w:val="24"/>
        </w:rPr>
        <w:t xml:space="preserve"> will take advice from the LADO, however, where there is reasonable suspicion that the allegation is serious and the outcome of an investigation could result in the action being gross misconduct, the Aurora will suspend the member of staff in accordance with its disciplinary procedures.  Staff suspension is not in itself a disciplinary action and will be used for the following reasons:</w:t>
      </w:r>
    </w:p>
    <w:p w14:paraId="45393A5B" w14:textId="77777777" w:rsidR="00DE6044" w:rsidRPr="0083056F" w:rsidRDefault="00DE6044" w:rsidP="00DE6044">
      <w:pPr>
        <w:spacing w:after="0" w:line="240" w:lineRule="auto"/>
        <w:jc w:val="both"/>
        <w:rPr>
          <w:rFonts w:ascii="Arial" w:eastAsia="Times New Roman" w:hAnsi="Arial" w:cs="Arial"/>
          <w:sz w:val="24"/>
          <w:szCs w:val="24"/>
        </w:rPr>
      </w:pPr>
    </w:p>
    <w:p w14:paraId="3F8097AA" w14:textId="77777777" w:rsidR="00DE6044" w:rsidRPr="0083056F" w:rsidRDefault="00DE6044" w:rsidP="00DE6044">
      <w:pPr>
        <w:spacing w:after="0" w:line="240" w:lineRule="auto"/>
        <w:jc w:val="both"/>
        <w:rPr>
          <w:rFonts w:ascii="Arial" w:eastAsia="Times New Roman" w:hAnsi="Arial" w:cs="Arial"/>
          <w:sz w:val="24"/>
          <w:szCs w:val="24"/>
        </w:rPr>
      </w:pPr>
    </w:p>
    <w:p w14:paraId="43473018" w14:textId="77777777" w:rsidR="00DE6044" w:rsidRPr="0083056F" w:rsidRDefault="00DE6044">
      <w:pPr>
        <w:numPr>
          <w:ilvl w:val="0"/>
          <w:numId w:val="25"/>
        </w:numPr>
        <w:spacing w:before="60" w:after="0" w:line="240" w:lineRule="auto"/>
        <w:ind w:left="714" w:hanging="357"/>
        <w:jc w:val="both"/>
        <w:rPr>
          <w:rFonts w:ascii="Arial" w:eastAsia="Times New Roman" w:hAnsi="Arial" w:cs="Arial"/>
          <w:sz w:val="24"/>
          <w:szCs w:val="24"/>
        </w:rPr>
      </w:pPr>
      <w:r w:rsidRPr="0083056F">
        <w:rPr>
          <w:rFonts w:ascii="Arial" w:eastAsia="Times New Roman" w:hAnsi="Arial" w:cs="Arial"/>
          <w:sz w:val="24"/>
          <w:szCs w:val="24"/>
        </w:rPr>
        <w:lastRenderedPageBreak/>
        <w:t>To protect the people who use our services or others from possible further abuse</w:t>
      </w:r>
    </w:p>
    <w:p w14:paraId="1D0CF2AB" w14:textId="77777777" w:rsidR="00DE6044" w:rsidRPr="0083056F" w:rsidRDefault="00DE6044">
      <w:pPr>
        <w:numPr>
          <w:ilvl w:val="0"/>
          <w:numId w:val="25"/>
        </w:numPr>
        <w:spacing w:before="60" w:after="0" w:line="240" w:lineRule="auto"/>
        <w:ind w:left="714" w:hanging="357"/>
        <w:jc w:val="both"/>
        <w:rPr>
          <w:rFonts w:ascii="Arial" w:eastAsia="Times New Roman" w:hAnsi="Arial" w:cs="Arial"/>
          <w:sz w:val="24"/>
          <w:szCs w:val="24"/>
        </w:rPr>
      </w:pPr>
      <w:r w:rsidRPr="0083056F">
        <w:rPr>
          <w:rFonts w:ascii="Arial" w:eastAsia="Times New Roman" w:hAnsi="Arial" w:cs="Arial"/>
          <w:sz w:val="24"/>
          <w:szCs w:val="24"/>
        </w:rPr>
        <w:t>To allow a full investigation without the danger of influence by the member of staff</w:t>
      </w:r>
    </w:p>
    <w:p w14:paraId="14C65DD2" w14:textId="77777777" w:rsidR="00DE6044" w:rsidRPr="0083056F" w:rsidRDefault="00DE6044">
      <w:pPr>
        <w:numPr>
          <w:ilvl w:val="0"/>
          <w:numId w:val="25"/>
        </w:numPr>
        <w:spacing w:before="60" w:after="0" w:line="240" w:lineRule="auto"/>
        <w:ind w:left="714" w:hanging="357"/>
        <w:jc w:val="both"/>
        <w:rPr>
          <w:rFonts w:ascii="Arial" w:eastAsia="Times New Roman" w:hAnsi="Arial" w:cs="Arial"/>
          <w:sz w:val="24"/>
          <w:szCs w:val="24"/>
        </w:rPr>
      </w:pPr>
      <w:r w:rsidRPr="0083056F">
        <w:rPr>
          <w:rFonts w:ascii="Arial" w:eastAsia="Times New Roman" w:hAnsi="Arial" w:cs="Arial"/>
          <w:sz w:val="24"/>
          <w:szCs w:val="24"/>
        </w:rPr>
        <w:t>To protect the member of staff from further allegations</w:t>
      </w:r>
    </w:p>
    <w:p w14:paraId="1909F0A5" w14:textId="77777777" w:rsidR="00DE6044" w:rsidRPr="0083056F" w:rsidRDefault="00DE6044" w:rsidP="00DE6044">
      <w:pPr>
        <w:spacing w:before="60" w:after="0" w:line="240" w:lineRule="auto"/>
        <w:ind w:left="714"/>
        <w:jc w:val="both"/>
        <w:rPr>
          <w:rFonts w:ascii="Arial" w:eastAsia="Times New Roman" w:hAnsi="Arial" w:cs="Arial"/>
          <w:sz w:val="24"/>
          <w:szCs w:val="24"/>
        </w:rPr>
      </w:pPr>
    </w:p>
    <w:p w14:paraId="2D61BBFD" w14:textId="0C98C80F" w:rsidR="00DE6044" w:rsidRPr="0083056F" w:rsidRDefault="00DE6044" w:rsidP="00DE6044">
      <w:pPr>
        <w:spacing w:after="0" w:line="240" w:lineRule="auto"/>
        <w:jc w:val="both"/>
        <w:rPr>
          <w:rFonts w:ascii="Arial" w:eastAsia="Times New Roman" w:hAnsi="Arial" w:cs="Arial"/>
          <w:sz w:val="24"/>
          <w:szCs w:val="24"/>
        </w:rPr>
      </w:pPr>
      <w:r w:rsidRPr="0083056F">
        <w:rPr>
          <w:rFonts w:ascii="Arial" w:eastAsia="Times New Roman" w:hAnsi="Arial" w:cs="Arial"/>
          <w:sz w:val="24"/>
          <w:szCs w:val="24"/>
        </w:rPr>
        <w:t xml:space="preserve">Aurora Adult Services recognise that this can be a very uncomfortable experience for the member of staff </w:t>
      </w:r>
      <w:r w:rsidR="003F29B1" w:rsidRPr="0083056F">
        <w:rPr>
          <w:rFonts w:ascii="Arial" w:eastAsia="Times New Roman" w:hAnsi="Arial" w:cs="Arial"/>
          <w:sz w:val="24"/>
          <w:szCs w:val="24"/>
        </w:rPr>
        <w:t>involved and</w:t>
      </w:r>
      <w:r w:rsidRPr="0083056F">
        <w:rPr>
          <w:rFonts w:ascii="Arial" w:eastAsia="Times New Roman" w:hAnsi="Arial" w:cs="Arial"/>
          <w:sz w:val="24"/>
          <w:szCs w:val="24"/>
        </w:rPr>
        <w:t xml:space="preserve"> will seek to support that member of staff either through line management, the Human Resources department or the employee help line.</w:t>
      </w:r>
    </w:p>
    <w:p w14:paraId="1975AEC8" w14:textId="77777777" w:rsidR="00DE6044" w:rsidRPr="0083056F" w:rsidRDefault="00DE6044" w:rsidP="00DE6044">
      <w:pPr>
        <w:spacing w:after="0" w:line="240" w:lineRule="auto"/>
        <w:jc w:val="both"/>
        <w:rPr>
          <w:rFonts w:ascii="Arial" w:eastAsia="Times New Roman" w:hAnsi="Arial" w:cs="Arial"/>
          <w:sz w:val="24"/>
          <w:szCs w:val="24"/>
        </w:rPr>
      </w:pPr>
    </w:p>
    <w:p w14:paraId="52BEE846" w14:textId="77777777" w:rsidR="00DE6044" w:rsidRPr="0083056F" w:rsidRDefault="00DE6044" w:rsidP="00DE6044">
      <w:pPr>
        <w:spacing w:after="0" w:line="240" w:lineRule="auto"/>
        <w:jc w:val="both"/>
        <w:rPr>
          <w:rFonts w:ascii="Arial" w:eastAsia="Times New Roman" w:hAnsi="Arial" w:cs="Arial"/>
          <w:sz w:val="24"/>
          <w:szCs w:val="24"/>
        </w:rPr>
      </w:pPr>
      <w:r w:rsidRPr="0083056F">
        <w:rPr>
          <w:rFonts w:ascii="Arial" w:eastAsia="Times New Roman" w:hAnsi="Arial" w:cs="Arial"/>
          <w:sz w:val="24"/>
          <w:szCs w:val="24"/>
        </w:rPr>
        <w:t>Staff are reminded that a member of staff who is suspended is not guilty of anything at that stage, neither should they discuss the issues with others in the organisation.  This should be respected and staff returning from suspension should be supported and treated professionally.</w:t>
      </w:r>
    </w:p>
    <w:p w14:paraId="00E1B96C" w14:textId="77777777" w:rsidR="00DE6044" w:rsidRPr="0083056F" w:rsidRDefault="00DE6044" w:rsidP="00DE6044">
      <w:pPr>
        <w:spacing w:after="0" w:line="240" w:lineRule="auto"/>
        <w:jc w:val="both"/>
        <w:rPr>
          <w:rFonts w:ascii="Arial" w:eastAsia="Times New Roman" w:hAnsi="Arial" w:cs="Arial"/>
          <w:sz w:val="24"/>
          <w:szCs w:val="24"/>
        </w:rPr>
      </w:pPr>
    </w:p>
    <w:p w14:paraId="6E931E9A" w14:textId="77777777" w:rsidR="00DE6044" w:rsidRPr="0083056F" w:rsidRDefault="00DE6044" w:rsidP="00DE6044">
      <w:pPr>
        <w:spacing w:after="0" w:line="240" w:lineRule="auto"/>
        <w:jc w:val="both"/>
        <w:rPr>
          <w:rFonts w:ascii="Arial" w:eastAsia="Times New Roman" w:hAnsi="Arial" w:cs="Arial"/>
          <w:sz w:val="24"/>
          <w:szCs w:val="24"/>
          <w:lang w:val="it-IT"/>
        </w:rPr>
      </w:pPr>
      <w:r w:rsidRPr="0083056F">
        <w:rPr>
          <w:rFonts w:ascii="Arial" w:eastAsia="Times New Roman" w:hAnsi="Arial" w:cs="Arial"/>
          <w:sz w:val="24"/>
          <w:szCs w:val="24"/>
        </w:rPr>
        <w:t xml:space="preserve">Aurora has a statutory duty to refer the individual to the Disclosure and Barring Service for inclusion on the barred list where it withdraws permission for an individual to engage in regulated or controlled activity, or would have done so had that individual not resigned, retired, been made redundant or been transferred to a position which is not regulated or controlled activity because they think that the individual has engaged in relevant conduct, satisfied the Harm Test or received a caution or conviction for a relevant offence. </w:t>
      </w:r>
      <w:r w:rsidRPr="0083056F">
        <w:rPr>
          <w:rFonts w:ascii="Arial" w:eastAsia="Times New Roman" w:hAnsi="Arial" w:cs="Arial"/>
          <w:sz w:val="24"/>
          <w:szCs w:val="24"/>
          <w:lang w:val="it-IT"/>
        </w:rPr>
        <w:t>(</w:t>
      </w:r>
      <w:hyperlink r:id="rId15" w:history="1">
        <w:r w:rsidRPr="0083056F">
          <w:rPr>
            <w:rFonts w:ascii="Arial" w:eastAsia="Times New Roman" w:hAnsi="Arial" w:cs="Arial"/>
            <w:color w:val="0000FF"/>
            <w:sz w:val="24"/>
            <w:szCs w:val="24"/>
            <w:u w:val="single"/>
            <w:lang w:val="it-IT"/>
          </w:rPr>
          <w:t>https://www.gov.uk/government/collections/dbs-referrals-guidance--2</w:t>
        </w:r>
      </w:hyperlink>
      <w:r w:rsidRPr="0083056F">
        <w:rPr>
          <w:rFonts w:ascii="Arial" w:eastAsia="Times New Roman" w:hAnsi="Arial" w:cs="Arial"/>
          <w:sz w:val="24"/>
          <w:szCs w:val="24"/>
          <w:lang w:val="it-IT"/>
        </w:rPr>
        <w:t>)</w:t>
      </w:r>
    </w:p>
    <w:p w14:paraId="1D09E6E5" w14:textId="77777777" w:rsidR="00DE6044" w:rsidRPr="0083056F" w:rsidRDefault="00DE6044" w:rsidP="00DE6044">
      <w:pPr>
        <w:spacing w:after="0" w:line="240" w:lineRule="auto"/>
        <w:jc w:val="both"/>
        <w:rPr>
          <w:rFonts w:ascii="Arial" w:eastAsia="Times New Roman" w:hAnsi="Arial" w:cs="Arial"/>
          <w:sz w:val="24"/>
          <w:szCs w:val="24"/>
          <w:lang w:val="it-IT"/>
        </w:rPr>
      </w:pPr>
    </w:p>
    <w:p w14:paraId="1FEBA241" w14:textId="77777777" w:rsidR="00DE6044" w:rsidRPr="0083056F" w:rsidRDefault="00DE6044" w:rsidP="00DE6044">
      <w:pPr>
        <w:spacing w:after="0" w:line="240" w:lineRule="auto"/>
        <w:jc w:val="both"/>
        <w:rPr>
          <w:rFonts w:ascii="Arial" w:eastAsia="Times New Roman" w:hAnsi="Arial" w:cs="Arial"/>
          <w:sz w:val="24"/>
          <w:szCs w:val="24"/>
          <w:lang w:val="it-IT"/>
        </w:rPr>
      </w:pPr>
    </w:p>
    <w:p w14:paraId="2DBC60E5" w14:textId="77777777" w:rsidR="00DE6044" w:rsidRPr="0083056F" w:rsidRDefault="00DE6044" w:rsidP="00DE6044">
      <w:pPr>
        <w:spacing w:after="0" w:line="240" w:lineRule="auto"/>
        <w:jc w:val="both"/>
        <w:rPr>
          <w:rFonts w:ascii="Arial" w:eastAsia="Times New Roman" w:hAnsi="Arial" w:cs="Arial"/>
          <w:sz w:val="24"/>
          <w:szCs w:val="24"/>
          <w:lang w:val="it-IT"/>
        </w:rPr>
      </w:pPr>
    </w:p>
    <w:p w14:paraId="2EDDFD65" w14:textId="77777777" w:rsidR="00DE6044" w:rsidRPr="0083056F" w:rsidRDefault="00DE6044" w:rsidP="00DE6044">
      <w:pPr>
        <w:spacing w:after="0" w:line="240" w:lineRule="auto"/>
        <w:jc w:val="both"/>
        <w:rPr>
          <w:rFonts w:ascii="Arial" w:eastAsia="Times New Roman" w:hAnsi="Arial" w:cs="Arial"/>
          <w:sz w:val="24"/>
          <w:szCs w:val="24"/>
          <w:lang w:val="it-IT"/>
        </w:rPr>
      </w:pPr>
    </w:p>
    <w:p w14:paraId="154EDB1E" w14:textId="77777777" w:rsidR="00DE6044" w:rsidRPr="0083056F" w:rsidRDefault="00DE6044" w:rsidP="00DE6044">
      <w:pPr>
        <w:spacing w:after="0" w:line="240" w:lineRule="auto"/>
        <w:jc w:val="both"/>
        <w:rPr>
          <w:rFonts w:ascii="Arial" w:eastAsia="Times New Roman" w:hAnsi="Arial" w:cs="Arial"/>
          <w:sz w:val="24"/>
          <w:szCs w:val="24"/>
          <w:lang w:val="it-IT"/>
        </w:rPr>
      </w:pPr>
    </w:p>
    <w:p w14:paraId="0D38D60F" w14:textId="77777777" w:rsidR="00DE6044" w:rsidRPr="0083056F" w:rsidRDefault="00DE6044" w:rsidP="00DE6044">
      <w:pPr>
        <w:spacing w:after="0" w:line="240" w:lineRule="auto"/>
        <w:jc w:val="both"/>
        <w:rPr>
          <w:rFonts w:ascii="Arial" w:eastAsia="Times New Roman" w:hAnsi="Arial" w:cs="Arial"/>
          <w:i/>
          <w:sz w:val="24"/>
          <w:szCs w:val="24"/>
          <w:u w:val="single"/>
          <w:lang w:val="it-IT"/>
        </w:rPr>
      </w:pPr>
    </w:p>
    <w:p w14:paraId="5878ADDA" w14:textId="77777777" w:rsidR="00DE6044" w:rsidRPr="0083056F" w:rsidRDefault="00DE6044" w:rsidP="00DE6044">
      <w:pPr>
        <w:spacing w:after="0" w:line="240" w:lineRule="auto"/>
        <w:jc w:val="both"/>
        <w:rPr>
          <w:rFonts w:ascii="Arial" w:eastAsia="Times New Roman" w:hAnsi="Arial" w:cs="Arial"/>
          <w:i/>
          <w:sz w:val="24"/>
          <w:szCs w:val="24"/>
          <w:u w:val="single"/>
          <w:lang w:val="it-IT"/>
        </w:rPr>
      </w:pPr>
    </w:p>
    <w:p w14:paraId="28B26B13" w14:textId="77777777" w:rsidR="00DE6044" w:rsidRPr="0083056F" w:rsidRDefault="00DE6044" w:rsidP="00DE6044">
      <w:pPr>
        <w:spacing w:after="0" w:line="240" w:lineRule="auto"/>
        <w:jc w:val="both"/>
        <w:rPr>
          <w:rFonts w:ascii="Arial" w:eastAsia="Times New Roman" w:hAnsi="Arial" w:cs="Arial"/>
          <w:i/>
          <w:sz w:val="24"/>
          <w:szCs w:val="24"/>
          <w:u w:val="single"/>
          <w:lang w:val="it-IT"/>
        </w:rPr>
      </w:pPr>
    </w:p>
    <w:p w14:paraId="5FC27A70" w14:textId="77777777" w:rsidR="00DE6044" w:rsidRPr="0083056F" w:rsidRDefault="00DE6044" w:rsidP="00DE6044">
      <w:pPr>
        <w:spacing w:after="0" w:line="240" w:lineRule="auto"/>
        <w:jc w:val="both"/>
        <w:rPr>
          <w:rFonts w:ascii="Arial" w:eastAsia="Times New Roman" w:hAnsi="Arial" w:cs="Arial"/>
          <w:i/>
          <w:sz w:val="24"/>
          <w:szCs w:val="24"/>
          <w:u w:val="single"/>
          <w:lang w:val="it-IT"/>
        </w:rPr>
      </w:pPr>
    </w:p>
    <w:p w14:paraId="42DFFFEA" w14:textId="77777777" w:rsidR="00DE6044" w:rsidRPr="0083056F" w:rsidRDefault="00DE6044" w:rsidP="00DE6044">
      <w:pPr>
        <w:spacing w:after="0" w:line="240" w:lineRule="auto"/>
        <w:jc w:val="both"/>
        <w:rPr>
          <w:rFonts w:ascii="Arial" w:eastAsia="Times New Roman" w:hAnsi="Arial" w:cs="Arial"/>
          <w:i/>
          <w:sz w:val="24"/>
          <w:szCs w:val="24"/>
          <w:u w:val="single"/>
          <w:lang w:val="it-IT"/>
        </w:rPr>
      </w:pPr>
    </w:p>
    <w:p w14:paraId="26699D0F" w14:textId="77777777" w:rsidR="00DE6044" w:rsidRPr="0083056F" w:rsidRDefault="00DE6044" w:rsidP="00DE6044">
      <w:pPr>
        <w:spacing w:after="0" w:line="240" w:lineRule="auto"/>
        <w:jc w:val="both"/>
        <w:rPr>
          <w:rFonts w:ascii="Arial" w:eastAsia="Times New Roman" w:hAnsi="Arial" w:cs="Arial"/>
          <w:i/>
          <w:sz w:val="24"/>
          <w:szCs w:val="24"/>
          <w:u w:val="single"/>
          <w:lang w:val="it-IT"/>
        </w:rPr>
      </w:pPr>
    </w:p>
    <w:p w14:paraId="3CBB1540" w14:textId="77777777" w:rsidR="00DE6044" w:rsidRPr="0083056F" w:rsidRDefault="00DE6044" w:rsidP="00DE6044">
      <w:pPr>
        <w:spacing w:after="0" w:line="240" w:lineRule="auto"/>
        <w:jc w:val="both"/>
        <w:rPr>
          <w:rFonts w:ascii="Arial" w:eastAsia="Times New Roman" w:hAnsi="Arial" w:cs="Arial"/>
          <w:i/>
          <w:sz w:val="24"/>
          <w:szCs w:val="24"/>
          <w:u w:val="single"/>
          <w:lang w:val="it-IT"/>
        </w:rPr>
      </w:pPr>
    </w:p>
    <w:p w14:paraId="702B190E" w14:textId="77777777" w:rsidR="00DE6044" w:rsidRPr="0083056F" w:rsidRDefault="00DE6044" w:rsidP="00DE6044">
      <w:pPr>
        <w:spacing w:after="0" w:line="240" w:lineRule="auto"/>
        <w:jc w:val="both"/>
        <w:rPr>
          <w:rFonts w:ascii="Arial" w:eastAsia="Times New Roman" w:hAnsi="Arial" w:cs="Arial"/>
          <w:i/>
          <w:sz w:val="24"/>
          <w:szCs w:val="24"/>
          <w:u w:val="single"/>
          <w:lang w:val="it-IT"/>
        </w:rPr>
      </w:pPr>
    </w:p>
    <w:p w14:paraId="406D2200" w14:textId="77777777" w:rsidR="00DE6044" w:rsidRPr="0083056F" w:rsidRDefault="00DE6044" w:rsidP="00DE6044">
      <w:pPr>
        <w:rPr>
          <w:rFonts w:ascii="Arial" w:eastAsia="Times New Roman" w:hAnsi="Arial" w:cs="Arial"/>
          <w:i/>
          <w:sz w:val="24"/>
          <w:szCs w:val="24"/>
          <w:u w:val="single"/>
          <w:lang w:val="it-IT"/>
        </w:rPr>
      </w:pPr>
      <w:r w:rsidRPr="0083056F">
        <w:rPr>
          <w:rFonts w:ascii="Arial" w:eastAsia="Times New Roman" w:hAnsi="Arial" w:cs="Arial"/>
          <w:i/>
          <w:sz w:val="24"/>
          <w:szCs w:val="24"/>
          <w:u w:val="single"/>
          <w:lang w:val="it-IT"/>
        </w:rPr>
        <w:br w:type="page"/>
      </w:r>
    </w:p>
    <w:p w14:paraId="35BE33D7" w14:textId="77777777" w:rsidR="00DE6044" w:rsidRPr="0083056F" w:rsidRDefault="00DE6044" w:rsidP="00431938">
      <w:pPr>
        <w:pStyle w:val="Heading2"/>
        <w:rPr>
          <w:rFonts w:ascii="Arial" w:eastAsia="Times New Roman" w:hAnsi="Arial" w:cs="Arial"/>
          <w:b/>
          <w:sz w:val="24"/>
          <w:szCs w:val="24"/>
          <w:lang w:val="it-IT"/>
        </w:rPr>
      </w:pPr>
      <w:bookmarkStart w:id="31" w:name="_Toc238649399"/>
      <w:r w:rsidRPr="0083056F">
        <w:rPr>
          <w:rFonts w:ascii="Arial" w:eastAsia="Times New Roman" w:hAnsi="Arial" w:cs="Arial"/>
          <w:b/>
          <w:color w:val="00ADC6"/>
          <w:sz w:val="24"/>
          <w:szCs w:val="24"/>
          <w:lang w:val="it-IT"/>
        </w:rPr>
        <w:lastRenderedPageBreak/>
        <w:t>Appendix E</w:t>
      </w:r>
      <w:bookmarkEnd w:id="31"/>
      <w:r w:rsidRPr="0083056F">
        <w:rPr>
          <w:rFonts w:ascii="Arial" w:eastAsia="Times New Roman" w:hAnsi="Arial" w:cs="Arial"/>
          <w:b/>
          <w:color w:val="00ADC6"/>
          <w:sz w:val="24"/>
          <w:szCs w:val="24"/>
          <w:lang w:val="it-IT"/>
        </w:rPr>
        <w:tab/>
      </w:r>
      <w:r w:rsidRPr="0083056F">
        <w:rPr>
          <w:rFonts w:ascii="Arial" w:eastAsia="Times New Roman" w:hAnsi="Arial" w:cs="Arial"/>
          <w:b/>
          <w:sz w:val="24"/>
          <w:szCs w:val="24"/>
          <w:lang w:val="it-IT"/>
        </w:rPr>
        <w:tab/>
      </w:r>
      <w:r w:rsidRPr="0083056F">
        <w:rPr>
          <w:rFonts w:ascii="Arial" w:eastAsia="Times New Roman" w:hAnsi="Arial" w:cs="Arial"/>
          <w:b/>
          <w:sz w:val="24"/>
          <w:szCs w:val="24"/>
          <w:lang w:val="it-IT"/>
        </w:rPr>
        <w:tab/>
      </w:r>
    </w:p>
    <w:p w14:paraId="5CD790C7" w14:textId="77777777" w:rsidR="00DE6044" w:rsidRPr="0083056F" w:rsidRDefault="00DE6044" w:rsidP="00DE6044">
      <w:pPr>
        <w:spacing w:after="0" w:line="240" w:lineRule="auto"/>
        <w:jc w:val="center"/>
        <w:rPr>
          <w:rFonts w:ascii="Arial" w:eastAsia="Times New Roman" w:hAnsi="Arial" w:cs="Arial"/>
          <w:b/>
          <w:sz w:val="24"/>
          <w:szCs w:val="24"/>
        </w:rPr>
      </w:pPr>
      <w:r w:rsidRPr="0083056F">
        <w:rPr>
          <w:rFonts w:ascii="Arial" w:eastAsia="Times New Roman" w:hAnsi="Arial" w:cs="Arial"/>
          <w:b/>
          <w:sz w:val="24"/>
          <w:szCs w:val="24"/>
        </w:rPr>
        <w:t>Designated Safeguarding Leads Group</w:t>
      </w:r>
    </w:p>
    <w:p w14:paraId="54D9FBAE" w14:textId="77777777" w:rsidR="00DE6044" w:rsidRPr="0083056F" w:rsidRDefault="00DE6044" w:rsidP="00DE6044">
      <w:pPr>
        <w:spacing w:after="0" w:line="240" w:lineRule="auto"/>
        <w:jc w:val="both"/>
        <w:rPr>
          <w:rFonts w:ascii="Arial" w:eastAsia="Times New Roman" w:hAnsi="Arial" w:cs="Arial"/>
          <w:b/>
          <w:sz w:val="24"/>
          <w:szCs w:val="24"/>
        </w:rPr>
      </w:pPr>
    </w:p>
    <w:p w14:paraId="499936CD" w14:textId="77777777" w:rsidR="00DE6044" w:rsidRPr="0083056F" w:rsidRDefault="00DE6044" w:rsidP="00DE6044">
      <w:pPr>
        <w:spacing w:after="200" w:line="276" w:lineRule="auto"/>
        <w:rPr>
          <w:rFonts w:ascii="Arial" w:eastAsia="Calibri" w:hAnsi="Arial" w:cs="Arial"/>
          <w:sz w:val="24"/>
          <w:szCs w:val="24"/>
        </w:rPr>
      </w:pPr>
      <w:r w:rsidRPr="0083056F">
        <w:rPr>
          <w:rFonts w:ascii="Arial" w:eastAsia="Calibri" w:hAnsi="Arial" w:cs="Arial"/>
          <w:sz w:val="24"/>
          <w:szCs w:val="24"/>
        </w:rPr>
        <w:t>Purpose of the Designated Safeguarding Leads Group:</w:t>
      </w:r>
    </w:p>
    <w:p w14:paraId="15D8223A" w14:textId="77777777" w:rsidR="00DE6044" w:rsidRPr="0083056F" w:rsidRDefault="00DE6044">
      <w:pPr>
        <w:numPr>
          <w:ilvl w:val="0"/>
          <w:numId w:val="21"/>
        </w:numPr>
        <w:spacing w:after="200" w:line="276" w:lineRule="auto"/>
        <w:contextualSpacing/>
        <w:rPr>
          <w:rFonts w:ascii="Arial" w:eastAsia="Calibri" w:hAnsi="Arial" w:cs="Arial"/>
          <w:sz w:val="24"/>
          <w:szCs w:val="24"/>
        </w:rPr>
      </w:pPr>
      <w:r w:rsidRPr="0083056F">
        <w:rPr>
          <w:rFonts w:ascii="Arial" w:eastAsia="Calibri" w:hAnsi="Arial" w:cs="Arial"/>
          <w:sz w:val="24"/>
          <w:szCs w:val="24"/>
        </w:rPr>
        <w:t xml:space="preserve">To assist in the development of good safeguarding practice within </w:t>
      </w:r>
      <w:r w:rsidR="00DD4A4F" w:rsidRPr="0083056F">
        <w:rPr>
          <w:rFonts w:ascii="Arial" w:eastAsia="Calibri" w:hAnsi="Arial" w:cs="Arial"/>
          <w:sz w:val="24"/>
          <w:szCs w:val="24"/>
        </w:rPr>
        <w:t xml:space="preserve">Aurora </w:t>
      </w:r>
      <w:r w:rsidRPr="0083056F">
        <w:rPr>
          <w:rFonts w:ascii="Arial" w:eastAsia="Calibri" w:hAnsi="Arial" w:cs="Arial"/>
          <w:sz w:val="24"/>
          <w:szCs w:val="24"/>
        </w:rPr>
        <w:t>Adult Services</w:t>
      </w:r>
    </w:p>
    <w:p w14:paraId="1FA5D70D" w14:textId="5B06326F" w:rsidR="00DE6044" w:rsidRPr="0083056F" w:rsidRDefault="00DE6044">
      <w:pPr>
        <w:numPr>
          <w:ilvl w:val="0"/>
          <w:numId w:val="21"/>
        </w:numPr>
        <w:spacing w:after="200" w:line="276" w:lineRule="auto"/>
        <w:contextualSpacing/>
        <w:rPr>
          <w:rFonts w:ascii="Arial" w:eastAsia="Calibri" w:hAnsi="Arial" w:cs="Arial"/>
          <w:sz w:val="24"/>
          <w:szCs w:val="24"/>
        </w:rPr>
      </w:pPr>
      <w:r w:rsidRPr="0083056F">
        <w:rPr>
          <w:rFonts w:ascii="Arial" w:eastAsia="Calibri" w:hAnsi="Arial" w:cs="Arial"/>
          <w:sz w:val="24"/>
          <w:szCs w:val="24"/>
        </w:rPr>
        <w:t>Provide the Designated Safeguarding Leads</w:t>
      </w:r>
      <w:r w:rsidR="00AC5E94" w:rsidRPr="0083056F">
        <w:rPr>
          <w:rFonts w:ascii="Arial" w:eastAsia="Calibri" w:hAnsi="Arial" w:cs="Arial"/>
          <w:sz w:val="24"/>
          <w:szCs w:val="24"/>
        </w:rPr>
        <w:t xml:space="preserve">, Deputies </w:t>
      </w:r>
      <w:r w:rsidRPr="0083056F">
        <w:rPr>
          <w:rFonts w:ascii="Arial" w:eastAsia="Calibri" w:hAnsi="Arial" w:cs="Arial"/>
          <w:sz w:val="24"/>
          <w:szCs w:val="24"/>
        </w:rPr>
        <w:t>and Registered Managers and other staff with support and advice on the handling of safeguarding issues</w:t>
      </w:r>
    </w:p>
    <w:p w14:paraId="3837C83E" w14:textId="77777777" w:rsidR="00DE6044" w:rsidRPr="0083056F" w:rsidRDefault="00DE6044" w:rsidP="00DE6044">
      <w:pPr>
        <w:spacing w:after="200" w:line="276" w:lineRule="auto"/>
        <w:contextualSpacing/>
        <w:rPr>
          <w:rFonts w:ascii="Arial" w:eastAsia="Calibri" w:hAnsi="Arial" w:cs="Arial"/>
          <w:sz w:val="24"/>
          <w:szCs w:val="24"/>
        </w:rPr>
      </w:pPr>
    </w:p>
    <w:p w14:paraId="4F09C70B" w14:textId="77777777" w:rsidR="00DE6044" w:rsidRPr="0083056F" w:rsidRDefault="00DE6044" w:rsidP="00DE6044">
      <w:pPr>
        <w:spacing w:after="200" w:line="276" w:lineRule="auto"/>
        <w:contextualSpacing/>
        <w:rPr>
          <w:rFonts w:ascii="Arial" w:eastAsia="Calibri" w:hAnsi="Arial" w:cs="Arial"/>
          <w:sz w:val="24"/>
          <w:szCs w:val="24"/>
        </w:rPr>
      </w:pPr>
      <w:r w:rsidRPr="0083056F">
        <w:rPr>
          <w:rFonts w:ascii="Arial" w:eastAsia="Calibri" w:hAnsi="Arial" w:cs="Arial"/>
          <w:sz w:val="24"/>
          <w:szCs w:val="24"/>
        </w:rPr>
        <w:t>Method:</w:t>
      </w:r>
    </w:p>
    <w:p w14:paraId="4525C6A4" w14:textId="6D057995" w:rsidR="00DE6044" w:rsidRPr="0083056F" w:rsidRDefault="00DE6044">
      <w:pPr>
        <w:numPr>
          <w:ilvl w:val="0"/>
          <w:numId w:val="21"/>
        </w:numPr>
        <w:spacing w:after="200" w:line="276" w:lineRule="auto"/>
        <w:contextualSpacing/>
        <w:rPr>
          <w:rFonts w:ascii="Arial" w:eastAsia="Calibri" w:hAnsi="Arial" w:cs="Arial"/>
          <w:sz w:val="24"/>
          <w:szCs w:val="24"/>
        </w:rPr>
      </w:pPr>
      <w:r w:rsidRPr="0083056F">
        <w:rPr>
          <w:rFonts w:ascii="Arial" w:eastAsia="Calibri" w:hAnsi="Arial" w:cs="Arial"/>
          <w:sz w:val="24"/>
          <w:szCs w:val="24"/>
        </w:rPr>
        <w:t xml:space="preserve">Review the handling of safeguarding issues that have been concluded since the last meeting of the </w:t>
      </w:r>
      <w:r w:rsidR="00DC0059" w:rsidRPr="0083056F">
        <w:rPr>
          <w:rFonts w:ascii="Arial" w:eastAsia="Calibri" w:hAnsi="Arial" w:cs="Arial"/>
          <w:sz w:val="24"/>
          <w:szCs w:val="24"/>
        </w:rPr>
        <w:t xml:space="preserve">DSL </w:t>
      </w:r>
      <w:r w:rsidRPr="0083056F">
        <w:rPr>
          <w:rFonts w:ascii="Arial" w:eastAsia="Calibri" w:hAnsi="Arial" w:cs="Arial"/>
          <w:sz w:val="24"/>
          <w:szCs w:val="24"/>
        </w:rPr>
        <w:t>Group</w:t>
      </w:r>
    </w:p>
    <w:p w14:paraId="55424CA8" w14:textId="77777777" w:rsidR="00DE6044" w:rsidRPr="0083056F" w:rsidRDefault="00DE6044">
      <w:pPr>
        <w:numPr>
          <w:ilvl w:val="0"/>
          <w:numId w:val="21"/>
        </w:numPr>
        <w:spacing w:after="200" w:line="276" w:lineRule="auto"/>
        <w:contextualSpacing/>
        <w:rPr>
          <w:rFonts w:ascii="Arial" w:eastAsia="Calibri" w:hAnsi="Arial" w:cs="Arial"/>
          <w:sz w:val="24"/>
          <w:szCs w:val="24"/>
        </w:rPr>
      </w:pPr>
      <w:r w:rsidRPr="0083056F">
        <w:rPr>
          <w:rFonts w:ascii="Arial" w:eastAsia="Calibri" w:hAnsi="Arial" w:cs="Arial"/>
          <w:sz w:val="24"/>
          <w:szCs w:val="24"/>
        </w:rPr>
        <w:t>Review the handling of safeguarding issues that are current</w:t>
      </w:r>
    </w:p>
    <w:p w14:paraId="6B83A305" w14:textId="77777777" w:rsidR="00DE6044" w:rsidRPr="0083056F" w:rsidRDefault="00DE6044">
      <w:pPr>
        <w:numPr>
          <w:ilvl w:val="0"/>
          <w:numId w:val="21"/>
        </w:numPr>
        <w:spacing w:after="200" w:line="276" w:lineRule="auto"/>
        <w:contextualSpacing/>
        <w:rPr>
          <w:rFonts w:ascii="Arial" w:eastAsia="Calibri" w:hAnsi="Arial" w:cs="Arial"/>
          <w:sz w:val="24"/>
          <w:szCs w:val="24"/>
        </w:rPr>
      </w:pPr>
      <w:r w:rsidRPr="0083056F">
        <w:rPr>
          <w:rFonts w:ascii="Arial" w:eastAsia="Calibri" w:hAnsi="Arial" w:cs="Arial"/>
          <w:sz w:val="24"/>
          <w:szCs w:val="24"/>
        </w:rPr>
        <w:t>Raise and discuss non-case specific issues around safeguarding within the organisation that could impact on the delivery of safeguarding</w:t>
      </w:r>
    </w:p>
    <w:p w14:paraId="3411D66D" w14:textId="061643B7" w:rsidR="00DE6044" w:rsidRPr="0083056F" w:rsidRDefault="00DE6044">
      <w:pPr>
        <w:numPr>
          <w:ilvl w:val="0"/>
          <w:numId w:val="21"/>
        </w:numPr>
        <w:spacing w:after="200" w:line="276" w:lineRule="auto"/>
        <w:contextualSpacing/>
        <w:rPr>
          <w:rFonts w:ascii="Arial" w:eastAsia="Calibri" w:hAnsi="Arial" w:cs="Arial"/>
          <w:sz w:val="24"/>
          <w:szCs w:val="24"/>
        </w:rPr>
      </w:pPr>
      <w:r w:rsidRPr="0083056F">
        <w:rPr>
          <w:rFonts w:ascii="Arial" w:eastAsia="Calibri" w:hAnsi="Arial" w:cs="Arial"/>
          <w:sz w:val="24"/>
          <w:szCs w:val="24"/>
        </w:rPr>
        <w:t xml:space="preserve">Use the findings of the </w:t>
      </w:r>
      <w:r w:rsidR="00DC0059" w:rsidRPr="0083056F">
        <w:rPr>
          <w:rFonts w:ascii="Arial" w:eastAsia="Calibri" w:hAnsi="Arial" w:cs="Arial"/>
          <w:sz w:val="24"/>
          <w:szCs w:val="24"/>
        </w:rPr>
        <w:t xml:space="preserve">DSL </w:t>
      </w:r>
      <w:r w:rsidRPr="0083056F">
        <w:rPr>
          <w:rFonts w:ascii="Arial" w:eastAsia="Calibri" w:hAnsi="Arial" w:cs="Arial"/>
          <w:sz w:val="24"/>
          <w:szCs w:val="24"/>
        </w:rPr>
        <w:t xml:space="preserve">Group to inform and advise the </w:t>
      </w:r>
      <w:r w:rsidR="00DC0059" w:rsidRPr="0083056F">
        <w:rPr>
          <w:rFonts w:ascii="Arial" w:eastAsia="Calibri" w:hAnsi="Arial" w:cs="Arial"/>
          <w:sz w:val="24"/>
          <w:szCs w:val="24"/>
        </w:rPr>
        <w:t xml:space="preserve">Incident and Safeguarding Committee </w:t>
      </w:r>
      <w:r w:rsidRPr="0083056F">
        <w:rPr>
          <w:rFonts w:ascii="Arial" w:eastAsia="Calibri" w:hAnsi="Arial" w:cs="Arial"/>
          <w:sz w:val="24"/>
          <w:szCs w:val="24"/>
        </w:rPr>
        <w:t xml:space="preserve"> </w:t>
      </w:r>
    </w:p>
    <w:p w14:paraId="2B5BE4BF" w14:textId="77777777" w:rsidR="00DE6044" w:rsidRPr="0083056F" w:rsidRDefault="00DE6044" w:rsidP="00DE6044">
      <w:pPr>
        <w:spacing w:after="200" w:line="276" w:lineRule="auto"/>
        <w:contextualSpacing/>
        <w:rPr>
          <w:rFonts w:ascii="Arial" w:eastAsia="Calibri" w:hAnsi="Arial" w:cs="Arial"/>
          <w:sz w:val="24"/>
          <w:szCs w:val="24"/>
        </w:rPr>
      </w:pPr>
    </w:p>
    <w:p w14:paraId="7F63425C" w14:textId="77777777" w:rsidR="00DE6044" w:rsidRPr="0083056F" w:rsidRDefault="00DE6044" w:rsidP="00DE6044">
      <w:pPr>
        <w:spacing w:after="200" w:line="276" w:lineRule="auto"/>
        <w:contextualSpacing/>
        <w:rPr>
          <w:rFonts w:ascii="Arial" w:eastAsia="Calibri" w:hAnsi="Arial" w:cs="Arial"/>
          <w:sz w:val="24"/>
          <w:szCs w:val="24"/>
        </w:rPr>
      </w:pPr>
      <w:r w:rsidRPr="0083056F">
        <w:rPr>
          <w:rFonts w:ascii="Arial" w:eastAsia="Calibri" w:hAnsi="Arial" w:cs="Arial"/>
          <w:sz w:val="24"/>
          <w:szCs w:val="24"/>
        </w:rPr>
        <w:t>Responsibilities:</w:t>
      </w:r>
    </w:p>
    <w:p w14:paraId="1DF5AE7F" w14:textId="7396B58A" w:rsidR="00DE6044" w:rsidRPr="0083056F" w:rsidRDefault="00DE6044">
      <w:pPr>
        <w:numPr>
          <w:ilvl w:val="0"/>
          <w:numId w:val="22"/>
        </w:numPr>
        <w:spacing w:after="200" w:line="276" w:lineRule="auto"/>
        <w:contextualSpacing/>
        <w:rPr>
          <w:rFonts w:ascii="Arial" w:eastAsia="Calibri" w:hAnsi="Arial" w:cs="Arial"/>
          <w:sz w:val="24"/>
          <w:szCs w:val="24"/>
        </w:rPr>
      </w:pPr>
      <w:r w:rsidRPr="0083056F">
        <w:rPr>
          <w:rFonts w:ascii="Arial" w:eastAsia="Calibri" w:hAnsi="Arial" w:cs="Arial"/>
          <w:sz w:val="24"/>
          <w:szCs w:val="24"/>
        </w:rPr>
        <w:t xml:space="preserve">Meetings of the </w:t>
      </w:r>
      <w:r w:rsidR="00DC0059" w:rsidRPr="0083056F">
        <w:rPr>
          <w:rFonts w:ascii="Arial" w:eastAsia="Calibri" w:hAnsi="Arial" w:cs="Arial"/>
          <w:sz w:val="24"/>
          <w:szCs w:val="24"/>
        </w:rPr>
        <w:t xml:space="preserve">DSL </w:t>
      </w:r>
      <w:r w:rsidRPr="0083056F">
        <w:rPr>
          <w:rFonts w:ascii="Arial" w:eastAsia="Calibri" w:hAnsi="Arial" w:cs="Arial"/>
          <w:sz w:val="24"/>
          <w:szCs w:val="24"/>
        </w:rPr>
        <w:t xml:space="preserve">Group will be chaired by </w:t>
      </w:r>
      <w:r w:rsidR="00DC0059" w:rsidRPr="0083056F">
        <w:rPr>
          <w:rFonts w:ascii="Arial" w:eastAsia="Calibri" w:hAnsi="Arial" w:cs="Arial"/>
          <w:sz w:val="24"/>
          <w:szCs w:val="24"/>
        </w:rPr>
        <w:t xml:space="preserve">The Group Safeguarding Lead </w:t>
      </w:r>
      <w:r w:rsidR="00954106" w:rsidRPr="0083056F">
        <w:rPr>
          <w:rFonts w:ascii="Arial" w:eastAsia="Calibri" w:hAnsi="Arial" w:cs="Arial"/>
          <w:sz w:val="24"/>
          <w:szCs w:val="24"/>
        </w:rPr>
        <w:t xml:space="preserve"> </w:t>
      </w:r>
    </w:p>
    <w:p w14:paraId="75340757" w14:textId="77BF6777" w:rsidR="00DE6044" w:rsidRPr="0083056F" w:rsidRDefault="00DE6044">
      <w:pPr>
        <w:numPr>
          <w:ilvl w:val="0"/>
          <w:numId w:val="22"/>
        </w:numPr>
        <w:spacing w:after="200" w:line="276" w:lineRule="auto"/>
        <w:contextualSpacing/>
        <w:rPr>
          <w:rFonts w:ascii="Arial" w:eastAsia="Calibri" w:hAnsi="Arial" w:cs="Arial"/>
          <w:sz w:val="24"/>
          <w:szCs w:val="24"/>
        </w:rPr>
      </w:pPr>
      <w:r w:rsidRPr="0083056F">
        <w:rPr>
          <w:rFonts w:ascii="Arial" w:eastAsia="Calibri" w:hAnsi="Arial" w:cs="Arial"/>
          <w:sz w:val="24"/>
          <w:szCs w:val="24"/>
        </w:rPr>
        <w:t xml:space="preserve">Other staff having specialist knowledge that could assist the </w:t>
      </w:r>
      <w:r w:rsidR="00DC0059" w:rsidRPr="0083056F">
        <w:rPr>
          <w:rFonts w:ascii="Arial" w:eastAsia="Calibri" w:hAnsi="Arial" w:cs="Arial"/>
          <w:sz w:val="24"/>
          <w:szCs w:val="24"/>
        </w:rPr>
        <w:t xml:space="preserve">DSL </w:t>
      </w:r>
      <w:r w:rsidRPr="0083056F">
        <w:rPr>
          <w:rFonts w:ascii="Arial" w:eastAsia="Calibri" w:hAnsi="Arial" w:cs="Arial"/>
          <w:sz w:val="24"/>
          <w:szCs w:val="24"/>
        </w:rPr>
        <w:t>Group are to be invited to attend meetings as required</w:t>
      </w:r>
    </w:p>
    <w:p w14:paraId="680A8033" w14:textId="77777777" w:rsidR="00DE6044" w:rsidRPr="0083056F" w:rsidRDefault="00DE6044" w:rsidP="00DE6044">
      <w:pPr>
        <w:spacing w:after="200" w:line="276" w:lineRule="auto"/>
        <w:rPr>
          <w:rFonts w:ascii="Arial" w:eastAsia="Calibri" w:hAnsi="Arial" w:cs="Arial"/>
          <w:sz w:val="24"/>
          <w:szCs w:val="24"/>
        </w:rPr>
      </w:pPr>
    </w:p>
    <w:p w14:paraId="75E51E6F" w14:textId="77777777" w:rsidR="00DE6044" w:rsidRPr="0083056F" w:rsidRDefault="00DE6044" w:rsidP="00DE6044">
      <w:pPr>
        <w:spacing w:after="200" w:line="276" w:lineRule="auto"/>
        <w:rPr>
          <w:rFonts w:ascii="Arial" w:eastAsia="Calibri" w:hAnsi="Arial" w:cs="Arial"/>
          <w:sz w:val="24"/>
          <w:szCs w:val="24"/>
        </w:rPr>
      </w:pPr>
      <w:r w:rsidRPr="0083056F">
        <w:rPr>
          <w:rFonts w:ascii="Arial" w:eastAsia="Calibri" w:hAnsi="Arial" w:cs="Arial"/>
          <w:sz w:val="24"/>
          <w:szCs w:val="24"/>
        </w:rPr>
        <w:t>Timetabling:</w:t>
      </w:r>
    </w:p>
    <w:p w14:paraId="71CD7677" w14:textId="6506ED95" w:rsidR="00DE6044" w:rsidRPr="0083056F" w:rsidRDefault="00DE6044">
      <w:pPr>
        <w:numPr>
          <w:ilvl w:val="0"/>
          <w:numId w:val="28"/>
        </w:numPr>
        <w:spacing w:after="200" w:line="276" w:lineRule="auto"/>
        <w:contextualSpacing/>
        <w:jc w:val="both"/>
        <w:rPr>
          <w:rFonts w:ascii="Arial" w:eastAsia="Times New Roman" w:hAnsi="Arial" w:cs="Arial"/>
          <w:b/>
          <w:sz w:val="24"/>
          <w:szCs w:val="24"/>
        </w:rPr>
      </w:pPr>
      <w:r w:rsidRPr="0083056F">
        <w:rPr>
          <w:rFonts w:ascii="Arial" w:eastAsia="Calibri" w:hAnsi="Arial" w:cs="Arial"/>
          <w:sz w:val="24"/>
          <w:szCs w:val="24"/>
        </w:rPr>
        <w:t xml:space="preserve">The </w:t>
      </w:r>
      <w:r w:rsidR="00DC0059" w:rsidRPr="0083056F">
        <w:rPr>
          <w:rFonts w:ascii="Arial" w:eastAsia="Calibri" w:hAnsi="Arial" w:cs="Arial"/>
          <w:sz w:val="24"/>
          <w:szCs w:val="24"/>
        </w:rPr>
        <w:t xml:space="preserve">DSL </w:t>
      </w:r>
      <w:r w:rsidRPr="0083056F">
        <w:rPr>
          <w:rFonts w:ascii="Arial" w:eastAsia="Calibri" w:hAnsi="Arial" w:cs="Arial"/>
          <w:sz w:val="24"/>
          <w:szCs w:val="24"/>
        </w:rPr>
        <w:t>Group will meet</w:t>
      </w:r>
      <w:r w:rsidR="00AC5E94" w:rsidRPr="0083056F">
        <w:rPr>
          <w:rFonts w:ascii="Arial" w:eastAsia="Calibri" w:hAnsi="Arial" w:cs="Arial"/>
          <w:sz w:val="24"/>
          <w:szCs w:val="24"/>
        </w:rPr>
        <w:t xml:space="preserve"> half termly</w:t>
      </w:r>
      <w:r w:rsidRPr="0083056F">
        <w:rPr>
          <w:rFonts w:ascii="Arial" w:eastAsia="Calibri" w:hAnsi="Arial" w:cs="Arial"/>
          <w:sz w:val="24"/>
          <w:szCs w:val="24"/>
        </w:rPr>
        <w:t xml:space="preserve"> and prior to meetings of the Incident and Safeguarding Governance Committee. </w:t>
      </w:r>
    </w:p>
    <w:p w14:paraId="7246B408" w14:textId="77777777" w:rsidR="00DE6044" w:rsidRPr="0083056F" w:rsidRDefault="00DE6044" w:rsidP="00DE6044">
      <w:pPr>
        <w:spacing w:after="0" w:line="240" w:lineRule="auto"/>
        <w:jc w:val="both"/>
        <w:rPr>
          <w:rFonts w:ascii="Arial" w:eastAsia="Times New Roman" w:hAnsi="Arial" w:cs="Arial"/>
          <w:b/>
          <w:sz w:val="24"/>
          <w:szCs w:val="24"/>
        </w:rPr>
      </w:pPr>
    </w:p>
    <w:p w14:paraId="1D757A0A" w14:textId="77777777" w:rsidR="00DE6044" w:rsidRPr="0083056F" w:rsidRDefault="00DE6044" w:rsidP="00DE6044">
      <w:pPr>
        <w:spacing w:after="0" w:line="240" w:lineRule="auto"/>
        <w:jc w:val="both"/>
        <w:rPr>
          <w:rFonts w:ascii="Arial" w:eastAsia="Times New Roman" w:hAnsi="Arial" w:cs="Arial"/>
          <w:b/>
          <w:sz w:val="24"/>
          <w:szCs w:val="24"/>
        </w:rPr>
      </w:pPr>
    </w:p>
    <w:p w14:paraId="3ED79119" w14:textId="77777777" w:rsidR="00DE6044" w:rsidRPr="0083056F" w:rsidRDefault="00DE6044" w:rsidP="00DE6044">
      <w:pPr>
        <w:spacing w:after="0" w:line="240" w:lineRule="auto"/>
        <w:jc w:val="both"/>
        <w:rPr>
          <w:rFonts w:ascii="Arial" w:eastAsia="Times New Roman" w:hAnsi="Arial" w:cs="Arial"/>
          <w:b/>
          <w:sz w:val="24"/>
          <w:szCs w:val="24"/>
        </w:rPr>
      </w:pPr>
    </w:p>
    <w:p w14:paraId="6EE64026" w14:textId="77777777" w:rsidR="00DE6044" w:rsidRPr="0083056F" w:rsidRDefault="00DE6044" w:rsidP="00DE6044">
      <w:pPr>
        <w:spacing w:after="0" w:line="240" w:lineRule="auto"/>
        <w:jc w:val="both"/>
        <w:rPr>
          <w:rFonts w:ascii="Arial" w:eastAsia="Times New Roman" w:hAnsi="Arial" w:cs="Arial"/>
          <w:b/>
          <w:sz w:val="24"/>
          <w:szCs w:val="24"/>
        </w:rPr>
      </w:pPr>
    </w:p>
    <w:p w14:paraId="1237EA5E" w14:textId="77777777" w:rsidR="00DE6044" w:rsidRPr="0083056F" w:rsidRDefault="00DE6044" w:rsidP="00DE6044">
      <w:pPr>
        <w:spacing w:after="0" w:line="240" w:lineRule="auto"/>
        <w:jc w:val="both"/>
        <w:rPr>
          <w:rFonts w:ascii="Arial" w:eastAsia="Times New Roman" w:hAnsi="Arial" w:cs="Arial"/>
          <w:b/>
          <w:sz w:val="24"/>
          <w:szCs w:val="24"/>
        </w:rPr>
      </w:pPr>
    </w:p>
    <w:p w14:paraId="0626D5AB" w14:textId="77777777" w:rsidR="00DE6044" w:rsidRPr="0083056F" w:rsidRDefault="00DE6044" w:rsidP="00DE6044">
      <w:pPr>
        <w:spacing w:after="0" w:line="240" w:lineRule="auto"/>
        <w:jc w:val="both"/>
        <w:rPr>
          <w:rFonts w:ascii="Arial" w:eastAsia="Times New Roman" w:hAnsi="Arial" w:cs="Arial"/>
          <w:b/>
          <w:sz w:val="24"/>
          <w:szCs w:val="24"/>
        </w:rPr>
      </w:pPr>
    </w:p>
    <w:p w14:paraId="1ADFB978" w14:textId="77777777" w:rsidR="00DE6044" w:rsidRPr="0083056F" w:rsidRDefault="00DE6044" w:rsidP="00DE6044">
      <w:pPr>
        <w:spacing w:after="0" w:line="240" w:lineRule="auto"/>
        <w:jc w:val="both"/>
        <w:rPr>
          <w:rFonts w:ascii="Arial" w:eastAsia="Times New Roman" w:hAnsi="Arial" w:cs="Arial"/>
          <w:b/>
          <w:sz w:val="24"/>
          <w:szCs w:val="24"/>
        </w:rPr>
      </w:pPr>
    </w:p>
    <w:p w14:paraId="13DAFADA" w14:textId="77777777" w:rsidR="00DE6044" w:rsidRPr="0083056F" w:rsidRDefault="00DE6044" w:rsidP="00DE6044">
      <w:pPr>
        <w:spacing w:after="0" w:line="240" w:lineRule="auto"/>
        <w:jc w:val="both"/>
        <w:rPr>
          <w:rFonts w:ascii="Arial" w:eastAsia="Times New Roman" w:hAnsi="Arial" w:cs="Arial"/>
          <w:b/>
          <w:sz w:val="24"/>
          <w:szCs w:val="24"/>
        </w:rPr>
      </w:pPr>
    </w:p>
    <w:p w14:paraId="52D630E5" w14:textId="77777777" w:rsidR="00DE6044" w:rsidRPr="0083056F" w:rsidRDefault="00DE6044" w:rsidP="00DE6044">
      <w:pPr>
        <w:spacing w:after="0" w:line="240" w:lineRule="auto"/>
        <w:jc w:val="both"/>
        <w:rPr>
          <w:rFonts w:ascii="Arial" w:eastAsia="Times New Roman" w:hAnsi="Arial" w:cs="Arial"/>
          <w:b/>
          <w:sz w:val="24"/>
          <w:szCs w:val="24"/>
        </w:rPr>
      </w:pPr>
    </w:p>
    <w:p w14:paraId="7E1EA7C4" w14:textId="77777777" w:rsidR="00DE6044" w:rsidRPr="0083056F" w:rsidRDefault="00DE6044" w:rsidP="00DE6044">
      <w:pPr>
        <w:spacing w:after="0" w:line="240" w:lineRule="auto"/>
        <w:jc w:val="both"/>
        <w:rPr>
          <w:rFonts w:ascii="Arial" w:eastAsia="Times New Roman" w:hAnsi="Arial" w:cs="Arial"/>
          <w:b/>
          <w:sz w:val="24"/>
          <w:szCs w:val="24"/>
        </w:rPr>
      </w:pPr>
    </w:p>
    <w:p w14:paraId="7916FD97" w14:textId="77777777" w:rsidR="00DE6044" w:rsidRPr="0083056F" w:rsidRDefault="00DE6044" w:rsidP="00DE6044">
      <w:pPr>
        <w:spacing w:after="0" w:line="240" w:lineRule="auto"/>
        <w:jc w:val="both"/>
        <w:rPr>
          <w:rFonts w:ascii="Arial" w:eastAsia="Times New Roman" w:hAnsi="Arial" w:cs="Arial"/>
          <w:b/>
          <w:sz w:val="24"/>
          <w:szCs w:val="24"/>
        </w:rPr>
      </w:pPr>
    </w:p>
    <w:p w14:paraId="020B7F92" w14:textId="77777777" w:rsidR="00DE6044" w:rsidRPr="0083056F" w:rsidRDefault="00DE6044" w:rsidP="00DE6044">
      <w:pPr>
        <w:spacing w:after="0" w:line="240" w:lineRule="auto"/>
        <w:jc w:val="both"/>
        <w:rPr>
          <w:rFonts w:ascii="Arial" w:eastAsia="Times New Roman" w:hAnsi="Arial" w:cs="Arial"/>
          <w:b/>
          <w:sz w:val="24"/>
          <w:szCs w:val="24"/>
        </w:rPr>
      </w:pPr>
    </w:p>
    <w:p w14:paraId="0E29C54E" w14:textId="77777777" w:rsidR="00DE6044" w:rsidRPr="0083056F" w:rsidRDefault="00DE6044" w:rsidP="00DE6044">
      <w:pPr>
        <w:spacing w:after="0" w:line="240" w:lineRule="auto"/>
        <w:jc w:val="both"/>
        <w:rPr>
          <w:rFonts w:ascii="Arial" w:eastAsia="Times New Roman" w:hAnsi="Arial" w:cs="Arial"/>
          <w:b/>
          <w:sz w:val="24"/>
          <w:szCs w:val="24"/>
        </w:rPr>
      </w:pPr>
    </w:p>
    <w:p w14:paraId="7382FCD4" w14:textId="77777777" w:rsidR="00DE6044" w:rsidRPr="0083056F" w:rsidRDefault="00DE6044" w:rsidP="00DE6044">
      <w:pPr>
        <w:spacing w:after="0" w:line="240" w:lineRule="auto"/>
        <w:jc w:val="both"/>
        <w:rPr>
          <w:rFonts w:ascii="Arial" w:eastAsia="Times New Roman" w:hAnsi="Arial" w:cs="Arial"/>
          <w:i/>
          <w:sz w:val="24"/>
          <w:szCs w:val="24"/>
          <w:u w:val="single"/>
        </w:rPr>
      </w:pPr>
    </w:p>
    <w:p w14:paraId="032A4A67" w14:textId="77777777" w:rsidR="00DE6044" w:rsidRPr="0083056F" w:rsidRDefault="00DE6044" w:rsidP="00DE6044">
      <w:pPr>
        <w:spacing w:after="0" w:line="240" w:lineRule="auto"/>
        <w:jc w:val="both"/>
        <w:rPr>
          <w:rFonts w:ascii="Arial" w:eastAsia="Times New Roman" w:hAnsi="Arial" w:cs="Arial"/>
          <w:i/>
          <w:sz w:val="24"/>
          <w:szCs w:val="24"/>
          <w:u w:val="single"/>
        </w:rPr>
      </w:pPr>
    </w:p>
    <w:p w14:paraId="08750ECA" w14:textId="77777777" w:rsidR="00DE6044" w:rsidRPr="0083056F" w:rsidRDefault="00DE6044" w:rsidP="00DE6044">
      <w:pPr>
        <w:rPr>
          <w:rFonts w:ascii="Arial" w:eastAsia="Times New Roman" w:hAnsi="Arial" w:cs="Arial"/>
          <w:i/>
          <w:sz w:val="24"/>
          <w:szCs w:val="24"/>
          <w:u w:val="single"/>
        </w:rPr>
      </w:pPr>
      <w:r w:rsidRPr="0083056F">
        <w:rPr>
          <w:rFonts w:ascii="Arial" w:eastAsia="Times New Roman" w:hAnsi="Arial" w:cs="Arial"/>
          <w:i/>
          <w:sz w:val="24"/>
          <w:szCs w:val="24"/>
          <w:u w:val="single"/>
        </w:rPr>
        <w:br w:type="page"/>
      </w:r>
    </w:p>
    <w:p w14:paraId="0DC505CC" w14:textId="77777777" w:rsidR="00DE6044" w:rsidRPr="0083056F" w:rsidRDefault="00DE6044" w:rsidP="00431938">
      <w:pPr>
        <w:pStyle w:val="Heading2"/>
        <w:rPr>
          <w:rFonts w:ascii="Arial" w:eastAsia="Times New Roman" w:hAnsi="Arial" w:cs="Arial"/>
          <w:b/>
          <w:sz w:val="24"/>
          <w:szCs w:val="24"/>
        </w:rPr>
      </w:pPr>
      <w:bookmarkStart w:id="32" w:name="_Toc238649400"/>
      <w:r w:rsidRPr="0083056F">
        <w:rPr>
          <w:rFonts w:ascii="Arial" w:eastAsia="Times New Roman" w:hAnsi="Arial" w:cs="Arial"/>
          <w:b/>
          <w:color w:val="00ADC6"/>
          <w:sz w:val="24"/>
          <w:szCs w:val="24"/>
        </w:rPr>
        <w:lastRenderedPageBreak/>
        <w:t>Appendix F</w:t>
      </w:r>
      <w:bookmarkEnd w:id="32"/>
      <w:r w:rsidRPr="0083056F">
        <w:rPr>
          <w:rFonts w:ascii="Arial" w:eastAsia="Times New Roman" w:hAnsi="Arial" w:cs="Arial"/>
          <w:b/>
          <w:sz w:val="24"/>
          <w:szCs w:val="24"/>
        </w:rPr>
        <w:tab/>
      </w:r>
      <w:r w:rsidRPr="0083056F">
        <w:rPr>
          <w:rFonts w:ascii="Arial" w:eastAsia="Times New Roman" w:hAnsi="Arial" w:cs="Arial"/>
          <w:b/>
          <w:sz w:val="24"/>
          <w:szCs w:val="24"/>
        </w:rPr>
        <w:tab/>
      </w:r>
      <w:r w:rsidRPr="0083056F">
        <w:rPr>
          <w:rFonts w:ascii="Arial" w:eastAsia="Times New Roman" w:hAnsi="Arial" w:cs="Arial"/>
          <w:b/>
          <w:sz w:val="24"/>
          <w:szCs w:val="24"/>
        </w:rPr>
        <w:tab/>
      </w:r>
    </w:p>
    <w:p w14:paraId="5A7C263C" w14:textId="77777777" w:rsidR="00DE6044" w:rsidRPr="0083056F" w:rsidRDefault="00DE6044" w:rsidP="00DE6044">
      <w:pPr>
        <w:spacing w:after="0" w:line="240" w:lineRule="auto"/>
        <w:jc w:val="center"/>
        <w:rPr>
          <w:rFonts w:ascii="Arial" w:eastAsia="Times New Roman" w:hAnsi="Arial" w:cs="Arial"/>
          <w:b/>
          <w:sz w:val="24"/>
          <w:szCs w:val="24"/>
        </w:rPr>
      </w:pPr>
      <w:r w:rsidRPr="0083056F">
        <w:rPr>
          <w:rFonts w:ascii="Arial" w:eastAsia="Times New Roman" w:hAnsi="Arial" w:cs="Arial"/>
          <w:b/>
          <w:sz w:val="24"/>
          <w:szCs w:val="24"/>
        </w:rPr>
        <w:t>Incident and Safeguarding Governance Committee</w:t>
      </w:r>
    </w:p>
    <w:p w14:paraId="67D3B329" w14:textId="77777777" w:rsidR="00DE6044" w:rsidRPr="0083056F" w:rsidRDefault="00DE6044" w:rsidP="00DE6044">
      <w:pPr>
        <w:spacing w:after="0" w:line="240" w:lineRule="auto"/>
        <w:jc w:val="both"/>
        <w:rPr>
          <w:rFonts w:ascii="Arial" w:eastAsia="Times New Roman" w:hAnsi="Arial" w:cs="Arial"/>
          <w:b/>
          <w:sz w:val="24"/>
          <w:szCs w:val="24"/>
        </w:rPr>
      </w:pPr>
    </w:p>
    <w:p w14:paraId="3F8D0882" w14:textId="77777777" w:rsidR="00DE6044" w:rsidRPr="0083056F" w:rsidRDefault="00DE6044" w:rsidP="00DE6044">
      <w:pPr>
        <w:overflowPunct w:val="0"/>
        <w:autoSpaceDE w:val="0"/>
        <w:autoSpaceDN w:val="0"/>
        <w:adjustRightInd w:val="0"/>
        <w:spacing w:after="0" w:line="240" w:lineRule="auto"/>
        <w:textAlignment w:val="baseline"/>
        <w:rPr>
          <w:rFonts w:ascii="Arial" w:eastAsia="Times New Roman" w:hAnsi="Arial" w:cs="Arial"/>
          <w:sz w:val="24"/>
          <w:szCs w:val="24"/>
        </w:rPr>
      </w:pPr>
      <w:r w:rsidRPr="0083056F">
        <w:rPr>
          <w:rFonts w:ascii="Arial" w:eastAsia="Times New Roman" w:hAnsi="Arial" w:cs="Arial"/>
          <w:sz w:val="24"/>
          <w:szCs w:val="24"/>
        </w:rPr>
        <w:t>Purpose of the Incident and Safeguarding Governance Committee:</w:t>
      </w:r>
    </w:p>
    <w:p w14:paraId="208C2A30" w14:textId="77777777" w:rsidR="00DE6044" w:rsidRPr="0083056F" w:rsidRDefault="00DE6044" w:rsidP="00DE6044">
      <w:pPr>
        <w:overflowPunct w:val="0"/>
        <w:autoSpaceDE w:val="0"/>
        <w:autoSpaceDN w:val="0"/>
        <w:adjustRightInd w:val="0"/>
        <w:spacing w:after="0" w:line="240" w:lineRule="auto"/>
        <w:textAlignment w:val="baseline"/>
        <w:rPr>
          <w:rFonts w:ascii="Arial" w:eastAsia="Times New Roman" w:hAnsi="Arial" w:cs="Arial"/>
          <w:sz w:val="24"/>
          <w:szCs w:val="24"/>
        </w:rPr>
      </w:pPr>
    </w:p>
    <w:p w14:paraId="3C3B2770" w14:textId="77777777" w:rsidR="00DE6044" w:rsidRPr="0083056F" w:rsidRDefault="00DE6044">
      <w:pPr>
        <w:numPr>
          <w:ilvl w:val="0"/>
          <w:numId w:val="28"/>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83056F">
        <w:rPr>
          <w:rFonts w:ascii="Arial" w:eastAsia="Times New Roman" w:hAnsi="Arial" w:cs="Arial"/>
          <w:sz w:val="24"/>
          <w:szCs w:val="24"/>
        </w:rPr>
        <w:t>To inform, advise and make recommendations to the executive team on safeguarding policy</w:t>
      </w:r>
    </w:p>
    <w:p w14:paraId="4464CFC6" w14:textId="77777777" w:rsidR="00DE6044" w:rsidRPr="0083056F" w:rsidRDefault="00DE6044">
      <w:pPr>
        <w:numPr>
          <w:ilvl w:val="0"/>
          <w:numId w:val="28"/>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83056F">
        <w:rPr>
          <w:rFonts w:ascii="Arial" w:eastAsia="Times New Roman" w:hAnsi="Arial" w:cs="Arial"/>
          <w:sz w:val="24"/>
          <w:szCs w:val="24"/>
        </w:rPr>
        <w:t>Set strategies for implementation of policy through safeguarding procedures</w:t>
      </w:r>
    </w:p>
    <w:p w14:paraId="6A83C1D5" w14:textId="77777777" w:rsidR="00DE6044" w:rsidRPr="0083056F" w:rsidRDefault="00DE6044">
      <w:pPr>
        <w:numPr>
          <w:ilvl w:val="0"/>
          <w:numId w:val="28"/>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83056F">
        <w:rPr>
          <w:rFonts w:ascii="Arial" w:eastAsia="Times New Roman" w:hAnsi="Arial" w:cs="Arial"/>
          <w:sz w:val="24"/>
          <w:szCs w:val="24"/>
        </w:rPr>
        <w:t>Communication to staff and people who use our services and to raise awareness and knowledge</w:t>
      </w:r>
    </w:p>
    <w:p w14:paraId="5BAFFF97" w14:textId="77777777" w:rsidR="00DE6044" w:rsidRPr="0083056F" w:rsidRDefault="00DE6044" w:rsidP="00DE6044">
      <w:pPr>
        <w:overflowPunct w:val="0"/>
        <w:autoSpaceDE w:val="0"/>
        <w:autoSpaceDN w:val="0"/>
        <w:adjustRightInd w:val="0"/>
        <w:spacing w:after="0" w:line="240" w:lineRule="auto"/>
        <w:textAlignment w:val="baseline"/>
        <w:rPr>
          <w:rFonts w:ascii="Arial" w:eastAsia="Times New Roman" w:hAnsi="Arial" w:cs="Arial"/>
          <w:sz w:val="24"/>
          <w:szCs w:val="24"/>
        </w:rPr>
      </w:pPr>
    </w:p>
    <w:p w14:paraId="09ED1D53" w14:textId="77777777" w:rsidR="00DE6044" w:rsidRPr="0083056F" w:rsidRDefault="00DE6044" w:rsidP="00DE6044">
      <w:pPr>
        <w:overflowPunct w:val="0"/>
        <w:autoSpaceDE w:val="0"/>
        <w:autoSpaceDN w:val="0"/>
        <w:adjustRightInd w:val="0"/>
        <w:spacing w:after="0" w:line="240" w:lineRule="auto"/>
        <w:textAlignment w:val="baseline"/>
        <w:rPr>
          <w:rFonts w:ascii="Arial" w:eastAsia="Times New Roman" w:hAnsi="Arial" w:cs="Arial"/>
          <w:sz w:val="24"/>
          <w:szCs w:val="24"/>
        </w:rPr>
      </w:pPr>
      <w:r w:rsidRPr="0083056F">
        <w:rPr>
          <w:rFonts w:ascii="Arial" w:eastAsia="Times New Roman" w:hAnsi="Arial" w:cs="Arial"/>
          <w:sz w:val="24"/>
          <w:szCs w:val="24"/>
        </w:rPr>
        <w:t>Method:</w:t>
      </w:r>
    </w:p>
    <w:p w14:paraId="688AA7FB" w14:textId="77777777" w:rsidR="00DE6044" w:rsidRPr="0083056F" w:rsidRDefault="00DE6044" w:rsidP="00DE6044">
      <w:pPr>
        <w:overflowPunct w:val="0"/>
        <w:autoSpaceDE w:val="0"/>
        <w:autoSpaceDN w:val="0"/>
        <w:adjustRightInd w:val="0"/>
        <w:spacing w:after="0" w:line="240" w:lineRule="auto"/>
        <w:textAlignment w:val="baseline"/>
        <w:rPr>
          <w:rFonts w:ascii="Arial" w:eastAsia="Times New Roman" w:hAnsi="Arial" w:cs="Arial"/>
          <w:sz w:val="24"/>
          <w:szCs w:val="24"/>
        </w:rPr>
      </w:pPr>
    </w:p>
    <w:p w14:paraId="2A5B362E" w14:textId="77777777" w:rsidR="00DE6044" w:rsidRPr="0083056F" w:rsidRDefault="00DE6044">
      <w:pPr>
        <w:numPr>
          <w:ilvl w:val="0"/>
          <w:numId w:val="29"/>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83056F">
        <w:rPr>
          <w:rFonts w:ascii="Arial" w:eastAsia="Times New Roman" w:hAnsi="Arial" w:cs="Arial"/>
          <w:sz w:val="24"/>
          <w:szCs w:val="24"/>
        </w:rPr>
        <w:t>Through examination of current and changed legislation</w:t>
      </w:r>
    </w:p>
    <w:p w14:paraId="083A4F11" w14:textId="77777777" w:rsidR="00DE6044" w:rsidRPr="0083056F" w:rsidRDefault="00DE6044">
      <w:pPr>
        <w:numPr>
          <w:ilvl w:val="0"/>
          <w:numId w:val="29"/>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83056F">
        <w:rPr>
          <w:rFonts w:ascii="Arial" w:eastAsia="Times New Roman" w:hAnsi="Arial" w:cs="Arial"/>
          <w:sz w:val="24"/>
          <w:szCs w:val="24"/>
        </w:rPr>
        <w:t>Examination and review of recommended practice by agencies such as Ofsted, CQC and LSP (Local Safeguarding Partnerships)</w:t>
      </w:r>
    </w:p>
    <w:p w14:paraId="3FF7F62C" w14:textId="77777777" w:rsidR="00DE6044" w:rsidRPr="0083056F" w:rsidRDefault="00DE6044">
      <w:pPr>
        <w:numPr>
          <w:ilvl w:val="0"/>
          <w:numId w:val="29"/>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83056F">
        <w:rPr>
          <w:rFonts w:ascii="Arial" w:eastAsia="Times New Roman" w:hAnsi="Arial" w:cs="Arial"/>
          <w:sz w:val="24"/>
          <w:szCs w:val="24"/>
        </w:rPr>
        <w:t xml:space="preserve">Review of information provided by the Designated Safeguarding Leads Group </w:t>
      </w:r>
    </w:p>
    <w:p w14:paraId="26ABDC43" w14:textId="77777777" w:rsidR="00DE6044" w:rsidRPr="0083056F" w:rsidRDefault="00DE6044">
      <w:pPr>
        <w:numPr>
          <w:ilvl w:val="0"/>
          <w:numId w:val="29"/>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83056F">
        <w:rPr>
          <w:rFonts w:ascii="Arial" w:eastAsia="Times New Roman" w:hAnsi="Arial" w:cs="Arial"/>
          <w:sz w:val="24"/>
          <w:szCs w:val="24"/>
        </w:rPr>
        <w:t>Links with other working groups where they exist including the Health and Safety, Equality and Diversity and other stakeholder groups</w:t>
      </w:r>
    </w:p>
    <w:p w14:paraId="2A2DCDDC" w14:textId="77777777" w:rsidR="00DE6044" w:rsidRPr="0083056F" w:rsidRDefault="00DE6044" w:rsidP="00DE6044">
      <w:pPr>
        <w:overflowPunct w:val="0"/>
        <w:autoSpaceDE w:val="0"/>
        <w:autoSpaceDN w:val="0"/>
        <w:adjustRightInd w:val="0"/>
        <w:spacing w:after="0" w:line="240" w:lineRule="auto"/>
        <w:textAlignment w:val="baseline"/>
        <w:rPr>
          <w:rFonts w:ascii="Arial" w:eastAsia="Times New Roman" w:hAnsi="Arial" w:cs="Arial"/>
          <w:sz w:val="24"/>
          <w:szCs w:val="24"/>
        </w:rPr>
      </w:pPr>
    </w:p>
    <w:p w14:paraId="3A3F2A64" w14:textId="77777777" w:rsidR="00DE6044" w:rsidRPr="0083056F" w:rsidRDefault="00DE6044" w:rsidP="00DE6044">
      <w:pPr>
        <w:overflowPunct w:val="0"/>
        <w:autoSpaceDE w:val="0"/>
        <w:autoSpaceDN w:val="0"/>
        <w:adjustRightInd w:val="0"/>
        <w:spacing w:after="0" w:line="240" w:lineRule="auto"/>
        <w:textAlignment w:val="baseline"/>
        <w:rPr>
          <w:rFonts w:ascii="Arial" w:eastAsia="Times New Roman" w:hAnsi="Arial" w:cs="Arial"/>
          <w:sz w:val="24"/>
          <w:szCs w:val="24"/>
        </w:rPr>
      </w:pPr>
      <w:r w:rsidRPr="0083056F">
        <w:rPr>
          <w:rFonts w:ascii="Arial" w:eastAsia="Times New Roman" w:hAnsi="Arial" w:cs="Arial"/>
          <w:sz w:val="24"/>
          <w:szCs w:val="24"/>
        </w:rPr>
        <w:t>Responsibilities:</w:t>
      </w:r>
    </w:p>
    <w:p w14:paraId="244A2462" w14:textId="77777777" w:rsidR="00DE6044" w:rsidRPr="0083056F" w:rsidRDefault="00DE6044" w:rsidP="00DE6044">
      <w:pPr>
        <w:overflowPunct w:val="0"/>
        <w:autoSpaceDE w:val="0"/>
        <w:autoSpaceDN w:val="0"/>
        <w:adjustRightInd w:val="0"/>
        <w:spacing w:after="0" w:line="240" w:lineRule="auto"/>
        <w:textAlignment w:val="baseline"/>
        <w:rPr>
          <w:rFonts w:ascii="Arial" w:eastAsia="Times New Roman" w:hAnsi="Arial" w:cs="Arial"/>
          <w:sz w:val="24"/>
          <w:szCs w:val="24"/>
        </w:rPr>
      </w:pPr>
    </w:p>
    <w:p w14:paraId="4B628636" w14:textId="77777777" w:rsidR="00DE6044" w:rsidRPr="0083056F" w:rsidRDefault="00DE6044">
      <w:pPr>
        <w:numPr>
          <w:ilvl w:val="0"/>
          <w:numId w:val="30"/>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83056F">
        <w:rPr>
          <w:rFonts w:ascii="Arial" w:eastAsia="Times New Roman" w:hAnsi="Arial" w:cs="Arial"/>
          <w:sz w:val="24"/>
          <w:szCs w:val="24"/>
        </w:rPr>
        <w:t xml:space="preserve">To bring information to group </w:t>
      </w:r>
    </w:p>
    <w:p w14:paraId="1DC3B1D1" w14:textId="77777777" w:rsidR="00DE6044" w:rsidRPr="0083056F" w:rsidRDefault="00DE6044">
      <w:pPr>
        <w:numPr>
          <w:ilvl w:val="0"/>
          <w:numId w:val="30"/>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83056F">
        <w:rPr>
          <w:rFonts w:ascii="Arial" w:eastAsia="Times New Roman" w:hAnsi="Arial" w:cs="Arial"/>
          <w:sz w:val="24"/>
          <w:szCs w:val="24"/>
        </w:rPr>
        <w:t>Make recommendations to Executive</w:t>
      </w:r>
    </w:p>
    <w:p w14:paraId="77895D7D" w14:textId="77777777" w:rsidR="00DE6044" w:rsidRPr="0083056F" w:rsidRDefault="00DE6044">
      <w:pPr>
        <w:numPr>
          <w:ilvl w:val="0"/>
          <w:numId w:val="30"/>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83056F">
        <w:rPr>
          <w:rFonts w:ascii="Arial" w:eastAsia="Times New Roman" w:hAnsi="Arial" w:cs="Arial"/>
          <w:sz w:val="24"/>
          <w:szCs w:val="24"/>
        </w:rPr>
        <w:t xml:space="preserve">To disseminate information across </w:t>
      </w:r>
      <w:proofErr w:type="gramStart"/>
      <w:r w:rsidRPr="0083056F">
        <w:rPr>
          <w:rFonts w:ascii="Arial" w:eastAsia="Times New Roman" w:hAnsi="Arial" w:cs="Arial"/>
          <w:sz w:val="24"/>
          <w:szCs w:val="24"/>
        </w:rPr>
        <w:t>Adult</w:t>
      </w:r>
      <w:proofErr w:type="gramEnd"/>
      <w:r w:rsidRPr="0083056F">
        <w:rPr>
          <w:rFonts w:ascii="Arial" w:eastAsia="Times New Roman" w:hAnsi="Arial" w:cs="Arial"/>
          <w:sz w:val="24"/>
          <w:szCs w:val="24"/>
        </w:rPr>
        <w:t xml:space="preserve"> services and the wider organisation where relevant</w:t>
      </w:r>
    </w:p>
    <w:p w14:paraId="6BD477F2" w14:textId="77777777" w:rsidR="00DE6044" w:rsidRPr="0083056F" w:rsidRDefault="00DE6044">
      <w:pPr>
        <w:numPr>
          <w:ilvl w:val="0"/>
          <w:numId w:val="30"/>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83056F">
        <w:rPr>
          <w:rFonts w:ascii="Arial" w:eastAsia="Times New Roman" w:hAnsi="Arial" w:cs="Arial"/>
          <w:sz w:val="24"/>
          <w:szCs w:val="24"/>
        </w:rPr>
        <w:t>To feedback relevant information to the Board on issues relating to Safeguarding</w:t>
      </w:r>
    </w:p>
    <w:p w14:paraId="510A82B6" w14:textId="77777777" w:rsidR="00DE6044" w:rsidRPr="0083056F" w:rsidRDefault="00DE6044" w:rsidP="00DE6044">
      <w:pPr>
        <w:overflowPunct w:val="0"/>
        <w:autoSpaceDE w:val="0"/>
        <w:autoSpaceDN w:val="0"/>
        <w:adjustRightInd w:val="0"/>
        <w:spacing w:after="0" w:line="240" w:lineRule="auto"/>
        <w:ind w:left="720"/>
        <w:textAlignment w:val="baseline"/>
        <w:rPr>
          <w:rFonts w:ascii="Arial" w:eastAsia="Times New Roman" w:hAnsi="Arial" w:cs="Arial"/>
          <w:sz w:val="24"/>
          <w:szCs w:val="24"/>
        </w:rPr>
      </w:pPr>
    </w:p>
    <w:p w14:paraId="1B456D71" w14:textId="77777777" w:rsidR="00DE6044" w:rsidRPr="0083056F" w:rsidRDefault="00DE6044" w:rsidP="00DE6044">
      <w:pPr>
        <w:overflowPunct w:val="0"/>
        <w:autoSpaceDE w:val="0"/>
        <w:autoSpaceDN w:val="0"/>
        <w:adjustRightInd w:val="0"/>
        <w:spacing w:after="0" w:line="240" w:lineRule="auto"/>
        <w:textAlignment w:val="baseline"/>
        <w:rPr>
          <w:rFonts w:ascii="Arial" w:eastAsia="Times New Roman" w:hAnsi="Arial" w:cs="Arial"/>
          <w:sz w:val="24"/>
          <w:szCs w:val="24"/>
        </w:rPr>
      </w:pPr>
      <w:r w:rsidRPr="0083056F">
        <w:rPr>
          <w:rFonts w:ascii="Arial" w:eastAsia="Times New Roman" w:hAnsi="Arial" w:cs="Arial"/>
          <w:sz w:val="24"/>
          <w:szCs w:val="24"/>
        </w:rPr>
        <w:t>Timetabling:</w:t>
      </w:r>
    </w:p>
    <w:p w14:paraId="51843C0D" w14:textId="77777777" w:rsidR="00DE6044" w:rsidRPr="0083056F" w:rsidRDefault="00DE6044" w:rsidP="00DE6044">
      <w:pPr>
        <w:overflowPunct w:val="0"/>
        <w:autoSpaceDE w:val="0"/>
        <w:autoSpaceDN w:val="0"/>
        <w:adjustRightInd w:val="0"/>
        <w:spacing w:after="0" w:line="240" w:lineRule="auto"/>
        <w:textAlignment w:val="baseline"/>
        <w:rPr>
          <w:rFonts w:ascii="Arial" w:eastAsia="Times New Roman" w:hAnsi="Arial" w:cs="Arial"/>
          <w:sz w:val="24"/>
          <w:szCs w:val="24"/>
        </w:rPr>
      </w:pPr>
    </w:p>
    <w:p w14:paraId="59009ACF" w14:textId="77777777" w:rsidR="00DE6044" w:rsidRPr="0083056F" w:rsidRDefault="00DE6044">
      <w:pPr>
        <w:numPr>
          <w:ilvl w:val="0"/>
          <w:numId w:val="31"/>
        </w:num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83056F">
        <w:rPr>
          <w:rFonts w:ascii="Arial" w:eastAsia="Times New Roman" w:hAnsi="Arial" w:cs="Arial"/>
          <w:sz w:val="24"/>
          <w:szCs w:val="24"/>
        </w:rPr>
        <w:t>To meet monthly</w:t>
      </w:r>
    </w:p>
    <w:p w14:paraId="073FDA1C" w14:textId="77777777" w:rsidR="00DE6044" w:rsidRPr="0083056F" w:rsidRDefault="00DE6044" w:rsidP="00DE6044">
      <w:pPr>
        <w:spacing w:after="120" w:line="240" w:lineRule="auto"/>
        <w:rPr>
          <w:rFonts w:ascii="Arial" w:eastAsia="Arial" w:hAnsi="Arial" w:cs="Arial"/>
          <w:color w:val="000000"/>
          <w:sz w:val="24"/>
          <w:szCs w:val="24"/>
          <w:lang w:eastAsia="en-GB"/>
        </w:rPr>
      </w:pPr>
    </w:p>
    <w:p w14:paraId="379F0EA8" w14:textId="3AF4EA19" w:rsidR="00DE6044" w:rsidRPr="0083056F" w:rsidRDefault="00DE6044" w:rsidP="00DE6044">
      <w:pPr>
        <w:rPr>
          <w:rFonts w:ascii="Arial" w:hAnsi="Arial" w:cs="Arial"/>
          <w:sz w:val="24"/>
          <w:szCs w:val="24"/>
        </w:rPr>
      </w:pPr>
    </w:p>
    <w:sectPr w:rsidR="00DE6044" w:rsidRPr="0083056F" w:rsidSect="00BD6E92">
      <w:headerReference w:type="default" r:id="rId16"/>
      <w:footerReference w:type="default" r:id="rId17"/>
      <w:pgSz w:w="11906" w:h="16838"/>
      <w:pgMar w:top="1440" w:right="1440" w:bottom="1440" w:left="1440"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E4C87" w14:textId="77777777" w:rsidR="0051491B" w:rsidRDefault="0051491B" w:rsidP="000E44E2">
      <w:pPr>
        <w:spacing w:after="0" w:line="240" w:lineRule="auto"/>
      </w:pPr>
      <w:r>
        <w:separator/>
      </w:r>
    </w:p>
  </w:endnote>
  <w:endnote w:type="continuationSeparator" w:id="0">
    <w:p w14:paraId="03FC5980" w14:textId="77777777" w:rsidR="0051491B" w:rsidRDefault="0051491B" w:rsidP="000E44E2">
      <w:pPr>
        <w:spacing w:after="0" w:line="240" w:lineRule="auto"/>
      </w:pPr>
      <w:r>
        <w:continuationSeparator/>
      </w:r>
    </w:p>
  </w:endnote>
  <w:endnote w:type="continuationNotice" w:id="1">
    <w:p w14:paraId="057A23B6" w14:textId="77777777" w:rsidR="0051491B" w:rsidRDefault="005149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F57A" w14:textId="4BBE97C9" w:rsidR="00DD4E31" w:rsidRDefault="00DD4E31" w:rsidP="00DD4E31">
    <w:pPr>
      <w:pStyle w:val="Footer"/>
      <w:jc w:val="center"/>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r>
      <w:rPr>
        <w:noProof/>
      </w:rPr>
      <w:t xml:space="preserve"> of </w:t>
    </w:r>
    <w:r>
      <w:rPr>
        <w:noProof/>
      </w:rPr>
      <w:fldChar w:fldCharType="begin"/>
    </w:r>
    <w:r>
      <w:rPr>
        <w:noProof/>
      </w:rPr>
      <w:instrText xml:space="preserve"> NUMPAGES   \* MERGEFORMAT </w:instrText>
    </w:r>
    <w:r>
      <w:rPr>
        <w:noProof/>
      </w:rPr>
      <w:fldChar w:fldCharType="separate"/>
    </w:r>
    <w:r>
      <w:rPr>
        <w:noProof/>
      </w:rPr>
      <w:t>4</w:t>
    </w:r>
    <w:r>
      <w:rPr>
        <w:noProof/>
      </w:rPr>
      <w:fldChar w:fldCharType="end"/>
    </w:r>
  </w:p>
  <w:p w14:paraId="356D3C56" w14:textId="77777777" w:rsidR="00DD4E31" w:rsidRDefault="00DD4E31" w:rsidP="00DD4E31">
    <w:pPr>
      <w:pStyle w:val="Footer"/>
      <w:jc w:val="center"/>
      <w:rPr>
        <w:noProof/>
      </w:rPr>
    </w:pPr>
  </w:p>
  <w:p w14:paraId="3AB0821D" w14:textId="77777777" w:rsidR="00DD4E31" w:rsidRPr="000B52DD" w:rsidRDefault="00DD4E31" w:rsidP="00DD4E31">
    <w:pPr>
      <w:jc w:val="center"/>
      <w:rPr>
        <w:rStyle w:val="normaltextrun"/>
        <w:sz w:val="20"/>
        <w:szCs w:val="20"/>
        <w:shd w:val="clear" w:color="auto" w:fill="FFFFFF"/>
      </w:rPr>
    </w:pPr>
    <w:r w:rsidRPr="000B52DD">
      <w:rPr>
        <w:rStyle w:val="normaltextrun"/>
        <w:sz w:val="20"/>
        <w:szCs w:val="20"/>
        <w:shd w:val="clear" w:color="auto" w:fill="FFFFFF"/>
      </w:rPr>
      <w:t>© The Aurora Group 2025</w:t>
    </w:r>
  </w:p>
  <w:p w14:paraId="207C6855" w14:textId="77777777" w:rsidR="00DD4E31" w:rsidRDefault="00DD4E31" w:rsidP="00DD4E31">
    <w:pPr>
      <w:pStyle w:val="Footer"/>
      <w:jc w:val="center"/>
      <w:rPr>
        <w:noProof/>
      </w:rPr>
    </w:pPr>
  </w:p>
  <w:p w14:paraId="3B41E033" w14:textId="69D1E7A3" w:rsidR="00992BE6" w:rsidRPr="000370D4" w:rsidRDefault="00992BE6" w:rsidP="00DD4E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CC2BB" w14:textId="77777777" w:rsidR="0051491B" w:rsidRDefault="0051491B" w:rsidP="000E44E2">
      <w:pPr>
        <w:spacing w:after="0" w:line="240" w:lineRule="auto"/>
      </w:pPr>
      <w:r>
        <w:separator/>
      </w:r>
    </w:p>
  </w:footnote>
  <w:footnote w:type="continuationSeparator" w:id="0">
    <w:p w14:paraId="6C0C7016" w14:textId="77777777" w:rsidR="0051491B" w:rsidRDefault="0051491B" w:rsidP="000E44E2">
      <w:pPr>
        <w:spacing w:after="0" w:line="240" w:lineRule="auto"/>
      </w:pPr>
      <w:r>
        <w:continuationSeparator/>
      </w:r>
    </w:p>
  </w:footnote>
  <w:footnote w:type="continuationNotice" w:id="1">
    <w:p w14:paraId="6CBF3E4F" w14:textId="77777777" w:rsidR="0051491B" w:rsidRDefault="005149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1972F" w14:textId="77777777" w:rsidR="00992BE6" w:rsidRPr="00E83DA7" w:rsidRDefault="00992BE6" w:rsidP="00E83DA7">
    <w:pPr>
      <w:tabs>
        <w:tab w:val="center" w:pos="4680"/>
        <w:tab w:val="right" w:pos="9360"/>
      </w:tabs>
      <w:spacing w:after="0" w:line="240" w:lineRule="auto"/>
      <w:rPr>
        <w:rFonts w:ascii="Calibri" w:eastAsia="Times New Roman" w:hAnsi="Calibri" w:cs="Times New Roman"/>
        <w:lang w:val="en-US"/>
      </w:rPr>
    </w:pPr>
    <w:r w:rsidRPr="00E83DA7">
      <w:rPr>
        <w:rFonts w:ascii="Calibri" w:eastAsia="Times New Roman" w:hAnsi="Calibri" w:cs="Times New Roman"/>
        <w:noProof/>
        <w:lang w:eastAsia="en-GB"/>
      </w:rPr>
      <w:drawing>
        <wp:anchor distT="0" distB="0" distL="114300" distR="114300" simplePos="0" relativeHeight="251658240" behindDoc="1" locked="0" layoutInCell="1" allowOverlap="1" wp14:anchorId="1D2C4500" wp14:editId="6489988F">
          <wp:simplePos x="0" y="0"/>
          <wp:positionH relativeFrom="page">
            <wp:align>center</wp:align>
          </wp:positionH>
          <wp:positionV relativeFrom="paragraph">
            <wp:posOffset>-140335</wp:posOffset>
          </wp:positionV>
          <wp:extent cx="1825200" cy="403200"/>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5200" cy="403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71A2C5" w14:textId="77777777" w:rsidR="00992BE6" w:rsidRDefault="00992B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7383"/>
    <w:multiLevelType w:val="hybridMultilevel"/>
    <w:tmpl w:val="BCF48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014ED"/>
    <w:multiLevelType w:val="hybridMultilevel"/>
    <w:tmpl w:val="1D2C9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99086F"/>
    <w:multiLevelType w:val="hybridMultilevel"/>
    <w:tmpl w:val="90AA6D38"/>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9F5F4A"/>
    <w:multiLevelType w:val="hybridMultilevel"/>
    <w:tmpl w:val="E42AC9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9C75474"/>
    <w:multiLevelType w:val="hybridMultilevel"/>
    <w:tmpl w:val="BBA2B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085F3F"/>
    <w:multiLevelType w:val="hybridMultilevel"/>
    <w:tmpl w:val="1F42A55E"/>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352703D"/>
    <w:multiLevelType w:val="hybridMultilevel"/>
    <w:tmpl w:val="5112A8D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EBB166A"/>
    <w:multiLevelType w:val="hybridMultilevel"/>
    <w:tmpl w:val="0EF2C18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23C20ECA"/>
    <w:multiLevelType w:val="multilevel"/>
    <w:tmpl w:val="BA24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B53C6D"/>
    <w:multiLevelType w:val="hybridMultilevel"/>
    <w:tmpl w:val="0562D6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85D3B11"/>
    <w:multiLevelType w:val="hybridMultilevel"/>
    <w:tmpl w:val="5B820F3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9835043"/>
    <w:multiLevelType w:val="hybridMultilevel"/>
    <w:tmpl w:val="E52C70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9D044A0"/>
    <w:multiLevelType w:val="hybridMultilevel"/>
    <w:tmpl w:val="B4B27DE0"/>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AF7DDE"/>
    <w:multiLevelType w:val="hybridMultilevel"/>
    <w:tmpl w:val="958828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6C26920"/>
    <w:multiLevelType w:val="hybridMultilevel"/>
    <w:tmpl w:val="A3EC1C1E"/>
    <w:lvl w:ilvl="0" w:tplc="04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5" w15:restartNumberingAfterBreak="0">
    <w:nsid w:val="37487FF6"/>
    <w:multiLevelType w:val="hybridMultilevel"/>
    <w:tmpl w:val="B50C091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39B754CA"/>
    <w:multiLevelType w:val="multilevel"/>
    <w:tmpl w:val="BA24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B87C27"/>
    <w:multiLevelType w:val="hybridMultilevel"/>
    <w:tmpl w:val="5F9C4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936200"/>
    <w:multiLevelType w:val="hybridMultilevel"/>
    <w:tmpl w:val="DF7C53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3D338C1"/>
    <w:multiLevelType w:val="hybridMultilevel"/>
    <w:tmpl w:val="21123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7D2E78"/>
    <w:multiLevelType w:val="hybridMultilevel"/>
    <w:tmpl w:val="9BB04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E75CA8"/>
    <w:multiLevelType w:val="hybridMultilevel"/>
    <w:tmpl w:val="D6588FE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0602656"/>
    <w:multiLevelType w:val="hybridMultilevel"/>
    <w:tmpl w:val="81A4D14A"/>
    <w:lvl w:ilvl="0" w:tplc="30EAE6D0">
      <w:start w:val="1"/>
      <w:numFmt w:val="bullet"/>
      <w:pStyle w:val="3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3" w15:restartNumberingAfterBreak="0">
    <w:nsid w:val="51D776DB"/>
    <w:multiLevelType w:val="hybridMultilevel"/>
    <w:tmpl w:val="BC268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746EB6"/>
    <w:multiLevelType w:val="hybridMultilevel"/>
    <w:tmpl w:val="7118232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8E81007"/>
    <w:multiLevelType w:val="hybridMultilevel"/>
    <w:tmpl w:val="1B32B3CC"/>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5F3F3CEB"/>
    <w:multiLevelType w:val="hybridMultilevel"/>
    <w:tmpl w:val="8DB6E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01E2001"/>
    <w:multiLevelType w:val="hybridMultilevel"/>
    <w:tmpl w:val="1EECA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C56B93"/>
    <w:multiLevelType w:val="multilevel"/>
    <w:tmpl w:val="BA24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0B7044"/>
    <w:multiLevelType w:val="hybridMultilevel"/>
    <w:tmpl w:val="75B4FB4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E731088"/>
    <w:multiLevelType w:val="hybridMultilevel"/>
    <w:tmpl w:val="75B41B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2311427"/>
    <w:multiLevelType w:val="hybridMultilevel"/>
    <w:tmpl w:val="97E6DF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2E223FD"/>
    <w:multiLevelType w:val="hybridMultilevel"/>
    <w:tmpl w:val="35C88FA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78EE25BF"/>
    <w:multiLevelType w:val="hybridMultilevel"/>
    <w:tmpl w:val="B6601F4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7BB103F5"/>
    <w:multiLevelType w:val="hybridMultilevel"/>
    <w:tmpl w:val="E6F29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3436B1"/>
    <w:multiLevelType w:val="hybridMultilevel"/>
    <w:tmpl w:val="B85651F8"/>
    <w:lvl w:ilvl="0" w:tplc="4FDC43C4">
      <w:start w:val="1"/>
      <w:numFmt w:val="bullet"/>
      <w:pStyle w:val="4Bulletedcopyblue"/>
      <w:lvlText w:val=""/>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1283075822">
    <w:abstractNumId w:val="35"/>
  </w:num>
  <w:num w:numId="2" w16cid:durableId="1460764270">
    <w:abstractNumId w:val="22"/>
  </w:num>
  <w:num w:numId="3" w16cid:durableId="1799909282">
    <w:abstractNumId w:val="26"/>
  </w:num>
  <w:num w:numId="4" w16cid:durableId="1713843216">
    <w:abstractNumId w:val="11"/>
  </w:num>
  <w:num w:numId="5" w16cid:durableId="559636096">
    <w:abstractNumId w:val="9"/>
  </w:num>
  <w:num w:numId="6" w16cid:durableId="693118041">
    <w:abstractNumId w:val="18"/>
  </w:num>
  <w:num w:numId="7" w16cid:durableId="1249387134">
    <w:abstractNumId w:val="13"/>
  </w:num>
  <w:num w:numId="8" w16cid:durableId="1771197540">
    <w:abstractNumId w:val="3"/>
  </w:num>
  <w:num w:numId="9" w16cid:durableId="2043901260">
    <w:abstractNumId w:val="31"/>
  </w:num>
  <w:num w:numId="10" w16cid:durableId="1402678234">
    <w:abstractNumId w:val="30"/>
  </w:num>
  <w:num w:numId="11" w16cid:durableId="197389945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3519792">
    <w:abstractNumId w:val="5"/>
  </w:num>
  <w:num w:numId="13" w16cid:durableId="1741102140">
    <w:abstractNumId w:val="25"/>
  </w:num>
  <w:num w:numId="14" w16cid:durableId="1538347452">
    <w:abstractNumId w:val="2"/>
  </w:num>
  <w:num w:numId="15" w16cid:durableId="415057984">
    <w:abstractNumId w:val="12"/>
  </w:num>
  <w:num w:numId="16" w16cid:durableId="2020812785">
    <w:abstractNumId w:val="24"/>
  </w:num>
  <w:num w:numId="17" w16cid:durableId="150485268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047888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21424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74006134">
    <w:abstractNumId w:val="32"/>
  </w:num>
  <w:num w:numId="21" w16cid:durableId="494347128">
    <w:abstractNumId w:val="17"/>
  </w:num>
  <w:num w:numId="22" w16cid:durableId="973369235">
    <w:abstractNumId w:val="19"/>
  </w:num>
  <w:num w:numId="23" w16cid:durableId="2070414790">
    <w:abstractNumId w:val="23"/>
  </w:num>
  <w:num w:numId="24" w16cid:durableId="474643470">
    <w:abstractNumId w:val="27"/>
  </w:num>
  <w:num w:numId="25" w16cid:durableId="200042713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13554169">
    <w:abstractNumId w:val="14"/>
  </w:num>
  <w:num w:numId="27" w16cid:durableId="1637223761">
    <w:abstractNumId w:val="4"/>
  </w:num>
  <w:num w:numId="28" w16cid:durableId="1450783213">
    <w:abstractNumId w:val="20"/>
  </w:num>
  <w:num w:numId="29" w16cid:durableId="1064720711">
    <w:abstractNumId w:val="0"/>
  </w:num>
  <w:num w:numId="30" w16cid:durableId="1299649217">
    <w:abstractNumId w:val="1"/>
  </w:num>
  <w:num w:numId="31" w16cid:durableId="897588891">
    <w:abstractNumId w:val="34"/>
  </w:num>
  <w:num w:numId="32" w16cid:durableId="595400983">
    <w:abstractNumId w:val="29"/>
  </w:num>
  <w:num w:numId="33" w16cid:durableId="409810379">
    <w:abstractNumId w:val="16"/>
  </w:num>
  <w:num w:numId="34" w16cid:durableId="58674347">
    <w:abstractNumId w:val="8"/>
  </w:num>
  <w:num w:numId="35" w16cid:durableId="750659752">
    <w:abstractNumId w:val="28"/>
  </w:num>
  <w:num w:numId="36" w16cid:durableId="1218084611">
    <w:abstractNumId w:val="2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172"/>
    <w:rsid w:val="000037F5"/>
    <w:rsid w:val="00005791"/>
    <w:rsid w:val="00015729"/>
    <w:rsid w:val="00023D7C"/>
    <w:rsid w:val="00027660"/>
    <w:rsid w:val="0003600D"/>
    <w:rsid w:val="000370D4"/>
    <w:rsid w:val="00040D38"/>
    <w:rsid w:val="000439F9"/>
    <w:rsid w:val="000564A1"/>
    <w:rsid w:val="00057442"/>
    <w:rsid w:val="00061161"/>
    <w:rsid w:val="00061D81"/>
    <w:rsid w:val="00071D63"/>
    <w:rsid w:val="000873C6"/>
    <w:rsid w:val="00091D90"/>
    <w:rsid w:val="000A3B39"/>
    <w:rsid w:val="000B4123"/>
    <w:rsid w:val="000B58C1"/>
    <w:rsid w:val="000C0199"/>
    <w:rsid w:val="000C4CA4"/>
    <w:rsid w:val="000D0C14"/>
    <w:rsid w:val="000E1D19"/>
    <w:rsid w:val="000E44E2"/>
    <w:rsid w:val="000F4446"/>
    <w:rsid w:val="00112FBD"/>
    <w:rsid w:val="001155EB"/>
    <w:rsid w:val="00117048"/>
    <w:rsid w:val="00122B49"/>
    <w:rsid w:val="00122C30"/>
    <w:rsid w:val="00126369"/>
    <w:rsid w:val="001270AD"/>
    <w:rsid w:val="00131E5D"/>
    <w:rsid w:val="00172537"/>
    <w:rsid w:val="00172B50"/>
    <w:rsid w:val="00180BE3"/>
    <w:rsid w:val="00182F9F"/>
    <w:rsid w:val="00185525"/>
    <w:rsid w:val="0018653E"/>
    <w:rsid w:val="0018661C"/>
    <w:rsid w:val="00190FD9"/>
    <w:rsid w:val="00196A35"/>
    <w:rsid w:val="001B05A9"/>
    <w:rsid w:val="001B286F"/>
    <w:rsid w:val="001B692A"/>
    <w:rsid w:val="001D0A24"/>
    <w:rsid w:val="001D743E"/>
    <w:rsid w:val="001E4026"/>
    <w:rsid w:val="001E725C"/>
    <w:rsid w:val="00211212"/>
    <w:rsid w:val="00214466"/>
    <w:rsid w:val="00221AFE"/>
    <w:rsid w:val="00223104"/>
    <w:rsid w:val="00225016"/>
    <w:rsid w:val="00235CB0"/>
    <w:rsid w:val="00245AFD"/>
    <w:rsid w:val="00252627"/>
    <w:rsid w:val="00257EE4"/>
    <w:rsid w:val="002638A3"/>
    <w:rsid w:val="00266899"/>
    <w:rsid w:val="00266A11"/>
    <w:rsid w:val="00275533"/>
    <w:rsid w:val="00275E6B"/>
    <w:rsid w:val="00280326"/>
    <w:rsid w:val="00280508"/>
    <w:rsid w:val="002815C1"/>
    <w:rsid w:val="00292837"/>
    <w:rsid w:val="0029663A"/>
    <w:rsid w:val="002976DE"/>
    <w:rsid w:val="002A0860"/>
    <w:rsid w:val="002C4EC7"/>
    <w:rsid w:val="002D2F6D"/>
    <w:rsid w:val="002D3049"/>
    <w:rsid w:val="002E08F4"/>
    <w:rsid w:val="002E3857"/>
    <w:rsid w:val="002E4E0C"/>
    <w:rsid w:val="002E577E"/>
    <w:rsid w:val="002E7E51"/>
    <w:rsid w:val="002F07B2"/>
    <w:rsid w:val="002F301C"/>
    <w:rsid w:val="002F3CD3"/>
    <w:rsid w:val="00305249"/>
    <w:rsid w:val="003146F5"/>
    <w:rsid w:val="003162CE"/>
    <w:rsid w:val="00316A3C"/>
    <w:rsid w:val="00323A2B"/>
    <w:rsid w:val="00330022"/>
    <w:rsid w:val="00351086"/>
    <w:rsid w:val="00354D9A"/>
    <w:rsid w:val="003657DC"/>
    <w:rsid w:val="00372E7B"/>
    <w:rsid w:val="00376B19"/>
    <w:rsid w:val="00383031"/>
    <w:rsid w:val="00386D47"/>
    <w:rsid w:val="003B2A2C"/>
    <w:rsid w:val="003C32D6"/>
    <w:rsid w:val="003D2980"/>
    <w:rsid w:val="003D6209"/>
    <w:rsid w:val="003E5F53"/>
    <w:rsid w:val="003F29B1"/>
    <w:rsid w:val="0040081A"/>
    <w:rsid w:val="00401CB1"/>
    <w:rsid w:val="00403FAF"/>
    <w:rsid w:val="00410578"/>
    <w:rsid w:val="00411DDF"/>
    <w:rsid w:val="004129A9"/>
    <w:rsid w:val="00416172"/>
    <w:rsid w:val="00422EFD"/>
    <w:rsid w:val="00424BEE"/>
    <w:rsid w:val="00431938"/>
    <w:rsid w:val="00452B85"/>
    <w:rsid w:val="00452F97"/>
    <w:rsid w:val="0045418D"/>
    <w:rsid w:val="00454561"/>
    <w:rsid w:val="00455126"/>
    <w:rsid w:val="004553A6"/>
    <w:rsid w:val="004559FD"/>
    <w:rsid w:val="00460146"/>
    <w:rsid w:val="004662F8"/>
    <w:rsid w:val="00470687"/>
    <w:rsid w:val="00473D76"/>
    <w:rsid w:val="00477088"/>
    <w:rsid w:val="0048477F"/>
    <w:rsid w:val="00491C88"/>
    <w:rsid w:val="004A0E95"/>
    <w:rsid w:val="004B5F71"/>
    <w:rsid w:val="004C3390"/>
    <w:rsid w:val="004E58F9"/>
    <w:rsid w:val="004F3D58"/>
    <w:rsid w:val="004F65B3"/>
    <w:rsid w:val="00502AFF"/>
    <w:rsid w:val="005042D0"/>
    <w:rsid w:val="0050443E"/>
    <w:rsid w:val="00505806"/>
    <w:rsid w:val="00510083"/>
    <w:rsid w:val="0051491B"/>
    <w:rsid w:val="0053266F"/>
    <w:rsid w:val="00550BAD"/>
    <w:rsid w:val="005535DD"/>
    <w:rsid w:val="00554E8C"/>
    <w:rsid w:val="00555327"/>
    <w:rsid w:val="00570A75"/>
    <w:rsid w:val="00584289"/>
    <w:rsid w:val="005927D3"/>
    <w:rsid w:val="00593DA5"/>
    <w:rsid w:val="005A16F0"/>
    <w:rsid w:val="005B01F7"/>
    <w:rsid w:val="005B2A41"/>
    <w:rsid w:val="005B2F77"/>
    <w:rsid w:val="005B3EBD"/>
    <w:rsid w:val="005B496A"/>
    <w:rsid w:val="005D0945"/>
    <w:rsid w:val="005F5AF3"/>
    <w:rsid w:val="005F7602"/>
    <w:rsid w:val="0060189A"/>
    <w:rsid w:val="00602036"/>
    <w:rsid w:val="00604176"/>
    <w:rsid w:val="00615AEA"/>
    <w:rsid w:val="00623BA9"/>
    <w:rsid w:val="00626C5F"/>
    <w:rsid w:val="00627162"/>
    <w:rsid w:val="0063282A"/>
    <w:rsid w:val="00643F44"/>
    <w:rsid w:val="0064400A"/>
    <w:rsid w:val="00646290"/>
    <w:rsid w:val="00655F8D"/>
    <w:rsid w:val="00656E70"/>
    <w:rsid w:val="00657820"/>
    <w:rsid w:val="00672508"/>
    <w:rsid w:val="0067368F"/>
    <w:rsid w:val="006765D5"/>
    <w:rsid w:val="00680879"/>
    <w:rsid w:val="00696082"/>
    <w:rsid w:val="006A3137"/>
    <w:rsid w:val="006A3897"/>
    <w:rsid w:val="006A4437"/>
    <w:rsid w:val="006B79D1"/>
    <w:rsid w:val="006C239B"/>
    <w:rsid w:val="006C416B"/>
    <w:rsid w:val="006C7ADE"/>
    <w:rsid w:val="006D1130"/>
    <w:rsid w:val="006E1350"/>
    <w:rsid w:val="006E521A"/>
    <w:rsid w:val="006F0B61"/>
    <w:rsid w:val="006F480F"/>
    <w:rsid w:val="006F6DE0"/>
    <w:rsid w:val="007035C0"/>
    <w:rsid w:val="00721A96"/>
    <w:rsid w:val="007342E8"/>
    <w:rsid w:val="00736D14"/>
    <w:rsid w:val="007418F2"/>
    <w:rsid w:val="00743741"/>
    <w:rsid w:val="00744C50"/>
    <w:rsid w:val="00750DFB"/>
    <w:rsid w:val="00760007"/>
    <w:rsid w:val="00761A99"/>
    <w:rsid w:val="00764213"/>
    <w:rsid w:val="00765419"/>
    <w:rsid w:val="007668ED"/>
    <w:rsid w:val="00775DCF"/>
    <w:rsid w:val="007761CA"/>
    <w:rsid w:val="00784AB9"/>
    <w:rsid w:val="00787F98"/>
    <w:rsid w:val="007A1442"/>
    <w:rsid w:val="007B07A4"/>
    <w:rsid w:val="007B7D62"/>
    <w:rsid w:val="007C1E20"/>
    <w:rsid w:val="007D0D5D"/>
    <w:rsid w:val="007E0370"/>
    <w:rsid w:val="007E325A"/>
    <w:rsid w:val="007E65CC"/>
    <w:rsid w:val="007F66DC"/>
    <w:rsid w:val="00805862"/>
    <w:rsid w:val="008166AE"/>
    <w:rsid w:val="0082283E"/>
    <w:rsid w:val="0082523B"/>
    <w:rsid w:val="0083056F"/>
    <w:rsid w:val="00835562"/>
    <w:rsid w:val="00855F5A"/>
    <w:rsid w:val="00865C6D"/>
    <w:rsid w:val="0087039A"/>
    <w:rsid w:val="008753E9"/>
    <w:rsid w:val="008803C0"/>
    <w:rsid w:val="0088287B"/>
    <w:rsid w:val="008856AF"/>
    <w:rsid w:val="00893B37"/>
    <w:rsid w:val="008950EC"/>
    <w:rsid w:val="00896864"/>
    <w:rsid w:val="008A2DF5"/>
    <w:rsid w:val="008A30E0"/>
    <w:rsid w:val="008A6021"/>
    <w:rsid w:val="008B1FE6"/>
    <w:rsid w:val="008B6E1A"/>
    <w:rsid w:val="008B7610"/>
    <w:rsid w:val="008C00AA"/>
    <w:rsid w:val="008C2DF7"/>
    <w:rsid w:val="008C455A"/>
    <w:rsid w:val="008C5462"/>
    <w:rsid w:val="008D0954"/>
    <w:rsid w:val="008D37B4"/>
    <w:rsid w:val="008E0C78"/>
    <w:rsid w:val="008F2D6D"/>
    <w:rsid w:val="008F3C9D"/>
    <w:rsid w:val="008F7875"/>
    <w:rsid w:val="00904E01"/>
    <w:rsid w:val="00913775"/>
    <w:rsid w:val="00934753"/>
    <w:rsid w:val="00934EA9"/>
    <w:rsid w:val="00937819"/>
    <w:rsid w:val="00942E4C"/>
    <w:rsid w:val="00946D3F"/>
    <w:rsid w:val="00951786"/>
    <w:rsid w:val="00954106"/>
    <w:rsid w:val="00960551"/>
    <w:rsid w:val="009630A6"/>
    <w:rsid w:val="00965A83"/>
    <w:rsid w:val="00966137"/>
    <w:rsid w:val="009674F9"/>
    <w:rsid w:val="00970CE5"/>
    <w:rsid w:val="00992BE6"/>
    <w:rsid w:val="009B29EC"/>
    <w:rsid w:val="009D28EA"/>
    <w:rsid w:val="009D32E7"/>
    <w:rsid w:val="009D538E"/>
    <w:rsid w:val="009E42CE"/>
    <w:rsid w:val="009F1728"/>
    <w:rsid w:val="009F538C"/>
    <w:rsid w:val="00A01F48"/>
    <w:rsid w:val="00A11822"/>
    <w:rsid w:val="00A16079"/>
    <w:rsid w:val="00A212C3"/>
    <w:rsid w:val="00A30C4D"/>
    <w:rsid w:val="00A34084"/>
    <w:rsid w:val="00A34655"/>
    <w:rsid w:val="00A35031"/>
    <w:rsid w:val="00A4065A"/>
    <w:rsid w:val="00A472AB"/>
    <w:rsid w:val="00A5167F"/>
    <w:rsid w:val="00A535DA"/>
    <w:rsid w:val="00A53CEB"/>
    <w:rsid w:val="00A652E3"/>
    <w:rsid w:val="00A679CC"/>
    <w:rsid w:val="00A67D63"/>
    <w:rsid w:val="00A772FA"/>
    <w:rsid w:val="00A816B1"/>
    <w:rsid w:val="00A87BCE"/>
    <w:rsid w:val="00A92CBA"/>
    <w:rsid w:val="00A9360B"/>
    <w:rsid w:val="00AA1758"/>
    <w:rsid w:val="00AC5E94"/>
    <w:rsid w:val="00AD1168"/>
    <w:rsid w:val="00AE5D50"/>
    <w:rsid w:val="00AF0AC5"/>
    <w:rsid w:val="00AF4822"/>
    <w:rsid w:val="00AF5E9D"/>
    <w:rsid w:val="00B002AD"/>
    <w:rsid w:val="00B02041"/>
    <w:rsid w:val="00B062EA"/>
    <w:rsid w:val="00B26593"/>
    <w:rsid w:val="00B323C8"/>
    <w:rsid w:val="00B4694B"/>
    <w:rsid w:val="00B46E40"/>
    <w:rsid w:val="00B47CC4"/>
    <w:rsid w:val="00B618CB"/>
    <w:rsid w:val="00B65497"/>
    <w:rsid w:val="00B66224"/>
    <w:rsid w:val="00B67345"/>
    <w:rsid w:val="00B7549E"/>
    <w:rsid w:val="00B8048D"/>
    <w:rsid w:val="00B87EA5"/>
    <w:rsid w:val="00BA1153"/>
    <w:rsid w:val="00BA23E5"/>
    <w:rsid w:val="00BA2F3D"/>
    <w:rsid w:val="00BA7283"/>
    <w:rsid w:val="00BA7E99"/>
    <w:rsid w:val="00BC3045"/>
    <w:rsid w:val="00BC5510"/>
    <w:rsid w:val="00BD0516"/>
    <w:rsid w:val="00BD0B0B"/>
    <w:rsid w:val="00BD3530"/>
    <w:rsid w:val="00BD436C"/>
    <w:rsid w:val="00BD5388"/>
    <w:rsid w:val="00BD6E92"/>
    <w:rsid w:val="00BE03FA"/>
    <w:rsid w:val="00BE6A51"/>
    <w:rsid w:val="00BF6C8A"/>
    <w:rsid w:val="00BF6EA1"/>
    <w:rsid w:val="00C17156"/>
    <w:rsid w:val="00C2230B"/>
    <w:rsid w:val="00C427D1"/>
    <w:rsid w:val="00C437CF"/>
    <w:rsid w:val="00C455B4"/>
    <w:rsid w:val="00C47B80"/>
    <w:rsid w:val="00C50104"/>
    <w:rsid w:val="00C523A8"/>
    <w:rsid w:val="00C5473A"/>
    <w:rsid w:val="00C5513F"/>
    <w:rsid w:val="00C57533"/>
    <w:rsid w:val="00C57D12"/>
    <w:rsid w:val="00C64CBA"/>
    <w:rsid w:val="00C72CBF"/>
    <w:rsid w:val="00C73B05"/>
    <w:rsid w:val="00C75132"/>
    <w:rsid w:val="00C81C16"/>
    <w:rsid w:val="00C92EA6"/>
    <w:rsid w:val="00CA746E"/>
    <w:rsid w:val="00CB0566"/>
    <w:rsid w:val="00CB6B25"/>
    <w:rsid w:val="00CD2FE6"/>
    <w:rsid w:val="00CE505D"/>
    <w:rsid w:val="00D023AD"/>
    <w:rsid w:val="00D0768E"/>
    <w:rsid w:val="00D12E6F"/>
    <w:rsid w:val="00D37814"/>
    <w:rsid w:val="00D45516"/>
    <w:rsid w:val="00D5604C"/>
    <w:rsid w:val="00D60374"/>
    <w:rsid w:val="00D715C8"/>
    <w:rsid w:val="00D71653"/>
    <w:rsid w:val="00D76987"/>
    <w:rsid w:val="00D80567"/>
    <w:rsid w:val="00D81F75"/>
    <w:rsid w:val="00D83858"/>
    <w:rsid w:val="00D8644D"/>
    <w:rsid w:val="00D87DD1"/>
    <w:rsid w:val="00D9270A"/>
    <w:rsid w:val="00D9607D"/>
    <w:rsid w:val="00DB4BAB"/>
    <w:rsid w:val="00DB6B2B"/>
    <w:rsid w:val="00DC0059"/>
    <w:rsid w:val="00DC54D8"/>
    <w:rsid w:val="00DD21A5"/>
    <w:rsid w:val="00DD3FAE"/>
    <w:rsid w:val="00DD4A4F"/>
    <w:rsid w:val="00DD4E31"/>
    <w:rsid w:val="00DD7457"/>
    <w:rsid w:val="00DE6044"/>
    <w:rsid w:val="00DE68B8"/>
    <w:rsid w:val="00DE797D"/>
    <w:rsid w:val="00DF03BD"/>
    <w:rsid w:val="00DF102E"/>
    <w:rsid w:val="00E00439"/>
    <w:rsid w:val="00E01041"/>
    <w:rsid w:val="00E16496"/>
    <w:rsid w:val="00E16814"/>
    <w:rsid w:val="00E21BE5"/>
    <w:rsid w:val="00E24932"/>
    <w:rsid w:val="00E31E4B"/>
    <w:rsid w:val="00E34B72"/>
    <w:rsid w:val="00E40AD7"/>
    <w:rsid w:val="00E47223"/>
    <w:rsid w:val="00E525A3"/>
    <w:rsid w:val="00E52CC4"/>
    <w:rsid w:val="00E57567"/>
    <w:rsid w:val="00E63052"/>
    <w:rsid w:val="00E72A18"/>
    <w:rsid w:val="00E835A1"/>
    <w:rsid w:val="00E83DA7"/>
    <w:rsid w:val="00E85DBA"/>
    <w:rsid w:val="00E92D6F"/>
    <w:rsid w:val="00E95DB3"/>
    <w:rsid w:val="00EA448B"/>
    <w:rsid w:val="00EA699C"/>
    <w:rsid w:val="00EB1187"/>
    <w:rsid w:val="00EB4002"/>
    <w:rsid w:val="00EB4223"/>
    <w:rsid w:val="00EB7D80"/>
    <w:rsid w:val="00EC1165"/>
    <w:rsid w:val="00EC4608"/>
    <w:rsid w:val="00EC67C8"/>
    <w:rsid w:val="00EC6A05"/>
    <w:rsid w:val="00ED1908"/>
    <w:rsid w:val="00ED4A4A"/>
    <w:rsid w:val="00EE36DB"/>
    <w:rsid w:val="00EE5E7F"/>
    <w:rsid w:val="00EF0714"/>
    <w:rsid w:val="00EF2C97"/>
    <w:rsid w:val="00EF3723"/>
    <w:rsid w:val="00F05984"/>
    <w:rsid w:val="00F14155"/>
    <w:rsid w:val="00F17594"/>
    <w:rsid w:val="00F17C63"/>
    <w:rsid w:val="00F17D63"/>
    <w:rsid w:val="00F23A52"/>
    <w:rsid w:val="00F36397"/>
    <w:rsid w:val="00F37275"/>
    <w:rsid w:val="00F47F0C"/>
    <w:rsid w:val="00F540C3"/>
    <w:rsid w:val="00F55920"/>
    <w:rsid w:val="00F57173"/>
    <w:rsid w:val="00F73F07"/>
    <w:rsid w:val="00F7425B"/>
    <w:rsid w:val="00F74FB7"/>
    <w:rsid w:val="00F760C4"/>
    <w:rsid w:val="00F76592"/>
    <w:rsid w:val="00F82A09"/>
    <w:rsid w:val="00F83D2B"/>
    <w:rsid w:val="00F8646A"/>
    <w:rsid w:val="00F94902"/>
    <w:rsid w:val="00FA1079"/>
    <w:rsid w:val="00FA2858"/>
    <w:rsid w:val="00FD241F"/>
    <w:rsid w:val="00FD3332"/>
    <w:rsid w:val="00FD4222"/>
    <w:rsid w:val="00FE188A"/>
    <w:rsid w:val="00FE1BF3"/>
    <w:rsid w:val="00FE2796"/>
    <w:rsid w:val="00FE2877"/>
    <w:rsid w:val="00FE7B6D"/>
    <w:rsid w:val="0981C1B3"/>
    <w:rsid w:val="3D264106"/>
    <w:rsid w:val="3E857CFB"/>
    <w:rsid w:val="45B13741"/>
    <w:rsid w:val="4CE559AD"/>
    <w:rsid w:val="517F8B1A"/>
    <w:rsid w:val="5B46AA45"/>
    <w:rsid w:val="5D67C0E2"/>
    <w:rsid w:val="66F0071D"/>
    <w:rsid w:val="689944E4"/>
    <w:rsid w:val="75B106A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7EAEF1"/>
  <w15:chartTrackingRefBased/>
  <w15:docId w15:val="{4AD0CBFC-30EA-41F2-B266-4FE20385F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A1153"/>
    <w:pPr>
      <w:spacing w:before="120" w:after="120" w:line="240" w:lineRule="auto"/>
      <w:outlineLvl w:val="0"/>
    </w:pPr>
    <w:rPr>
      <w:rFonts w:ascii="Arial" w:eastAsia="Calibri" w:hAnsi="Arial" w:cs="Arial"/>
      <w:b/>
      <w:color w:val="FF1F64"/>
      <w:sz w:val="28"/>
      <w:szCs w:val="36"/>
    </w:rPr>
  </w:style>
  <w:style w:type="paragraph" w:styleId="Heading2">
    <w:name w:val="heading 2"/>
    <w:basedOn w:val="Normal"/>
    <w:next w:val="Normal"/>
    <w:link w:val="Heading2Char"/>
    <w:unhideWhenUsed/>
    <w:qFormat/>
    <w:rsid w:val="00DF102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1bodycopy10pt"/>
    <w:link w:val="Heading3Char"/>
    <w:qFormat/>
    <w:rsid w:val="00E00439"/>
    <w:pPr>
      <w:keepNext/>
      <w:keepLines/>
      <w:spacing w:before="120" w:after="120"/>
      <w:outlineLvl w:val="2"/>
    </w:pPr>
    <w:rPr>
      <w:rFonts w:ascii="Arial" w:eastAsia="MS Gothic" w:hAnsi="Arial" w:cs="Arial"/>
      <w:b/>
      <w:bCs/>
      <w:color w:val="7F7F7F"/>
      <w:sz w:val="24"/>
      <w:szCs w:val="32"/>
      <w:lang w:val="en-US"/>
    </w:rPr>
  </w:style>
  <w:style w:type="paragraph" w:styleId="Heading5">
    <w:name w:val="heading 5"/>
    <w:basedOn w:val="Normal"/>
    <w:next w:val="Normal"/>
    <w:link w:val="Heading5Char"/>
    <w:qFormat/>
    <w:rsid w:val="00E00439"/>
    <w:pPr>
      <w:tabs>
        <w:tab w:val="num" w:pos="1854"/>
      </w:tabs>
      <w:autoSpaceDE w:val="0"/>
      <w:autoSpaceDN w:val="0"/>
      <w:adjustRightInd w:val="0"/>
      <w:spacing w:before="240" w:after="60" w:line="240" w:lineRule="auto"/>
      <w:ind w:left="1560" w:hanging="426"/>
      <w:outlineLvl w:val="4"/>
    </w:pPr>
    <w:rPr>
      <w:rFonts w:ascii="Arial" w:eastAsia="Times New Roman" w:hAnsi="Arial" w:cs="Arial"/>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BA1153"/>
    <w:rPr>
      <w:rFonts w:ascii="Arial" w:eastAsia="Calibri" w:hAnsi="Arial" w:cs="Arial"/>
      <w:b/>
      <w:color w:val="FF1F64"/>
      <w:sz w:val="28"/>
      <w:szCs w:val="36"/>
    </w:rPr>
  </w:style>
  <w:style w:type="character" w:styleId="Hyperlink">
    <w:name w:val="Hyperlink"/>
    <w:uiPriority w:val="99"/>
    <w:unhideWhenUsed/>
    <w:qFormat/>
    <w:rsid w:val="00BA1153"/>
    <w:rPr>
      <w:color w:val="0072CC"/>
      <w:u w:val="single"/>
    </w:rPr>
  </w:style>
  <w:style w:type="paragraph" w:styleId="CommentText">
    <w:name w:val="annotation text"/>
    <w:basedOn w:val="Normal"/>
    <w:link w:val="CommentTextChar"/>
    <w:uiPriority w:val="99"/>
    <w:unhideWhenUsed/>
    <w:rsid w:val="00BA1153"/>
    <w:pPr>
      <w:spacing w:after="120" w:line="240" w:lineRule="auto"/>
    </w:pPr>
    <w:rPr>
      <w:rFonts w:ascii="Arial" w:eastAsia="MS Mincho" w:hAnsi="Arial" w:cs="Times New Roman"/>
      <w:sz w:val="20"/>
      <w:szCs w:val="20"/>
      <w:lang w:val="en-US"/>
    </w:rPr>
  </w:style>
  <w:style w:type="character" w:customStyle="1" w:styleId="CommentTextChar">
    <w:name w:val="Comment Text Char"/>
    <w:basedOn w:val="DefaultParagraphFont"/>
    <w:link w:val="CommentText"/>
    <w:uiPriority w:val="99"/>
    <w:rsid w:val="00BA1153"/>
    <w:rPr>
      <w:rFonts w:ascii="Arial" w:eastAsia="MS Mincho" w:hAnsi="Arial" w:cs="Times New Roman"/>
      <w:sz w:val="20"/>
      <w:szCs w:val="20"/>
      <w:lang w:val="en-US"/>
    </w:rPr>
  </w:style>
  <w:style w:type="character" w:customStyle="1" w:styleId="1bodycopy10ptChar">
    <w:name w:val="1 body copy 10pt Char"/>
    <w:link w:val="1bodycopy10pt"/>
    <w:locked/>
    <w:rsid w:val="00BA1153"/>
    <w:rPr>
      <w:rFonts w:ascii="MS Mincho" w:eastAsia="MS Mincho"/>
      <w:szCs w:val="24"/>
      <w:lang w:val="en-US"/>
    </w:rPr>
  </w:style>
  <w:style w:type="paragraph" w:customStyle="1" w:styleId="1bodycopy10pt">
    <w:name w:val="1 body copy 10pt"/>
    <w:basedOn w:val="Normal"/>
    <w:link w:val="1bodycopy10ptChar"/>
    <w:qFormat/>
    <w:rsid w:val="00BA1153"/>
    <w:pPr>
      <w:spacing w:after="120" w:line="240" w:lineRule="auto"/>
    </w:pPr>
    <w:rPr>
      <w:rFonts w:ascii="MS Mincho" w:eastAsia="MS Mincho"/>
      <w:szCs w:val="24"/>
      <w:lang w:val="en-US"/>
    </w:rPr>
  </w:style>
  <w:style w:type="paragraph" w:customStyle="1" w:styleId="4Bulletedcopyblue">
    <w:name w:val="4 Bulleted copy blue"/>
    <w:basedOn w:val="Normal"/>
    <w:qFormat/>
    <w:rsid w:val="00BA1153"/>
    <w:pPr>
      <w:numPr>
        <w:numId w:val="1"/>
      </w:numPr>
      <w:spacing w:after="120" w:line="240" w:lineRule="auto"/>
      <w:ind w:left="340"/>
    </w:pPr>
    <w:rPr>
      <w:rFonts w:ascii="Arial" w:eastAsia="MS Mincho" w:hAnsi="Arial" w:cs="Arial"/>
      <w:sz w:val="20"/>
      <w:szCs w:val="20"/>
      <w:lang w:val="en-US"/>
    </w:rPr>
  </w:style>
  <w:style w:type="character" w:customStyle="1" w:styleId="Subhead2Char">
    <w:name w:val="Subhead 2 Char"/>
    <w:link w:val="Subhead2"/>
    <w:locked/>
    <w:rsid w:val="00BA1153"/>
    <w:rPr>
      <w:rFonts w:ascii="MS Mincho" w:eastAsia="MS Mincho"/>
      <w:b/>
      <w:color w:val="12263F"/>
      <w:sz w:val="24"/>
      <w:szCs w:val="24"/>
      <w:lang w:val="en-US"/>
    </w:rPr>
  </w:style>
  <w:style w:type="paragraph" w:customStyle="1" w:styleId="Subhead2">
    <w:name w:val="Subhead 2"/>
    <w:basedOn w:val="1bodycopy10pt"/>
    <w:next w:val="1bodycopy10pt"/>
    <w:link w:val="Subhead2Char"/>
    <w:qFormat/>
    <w:rsid w:val="00BA1153"/>
    <w:pPr>
      <w:spacing w:before="240"/>
    </w:pPr>
    <w:rPr>
      <w:b/>
      <w:color w:val="12263F"/>
      <w:sz w:val="24"/>
    </w:rPr>
  </w:style>
  <w:style w:type="character" w:styleId="CommentReference">
    <w:name w:val="annotation reference"/>
    <w:uiPriority w:val="99"/>
    <w:semiHidden/>
    <w:unhideWhenUsed/>
    <w:rsid w:val="00BA1153"/>
    <w:rPr>
      <w:sz w:val="16"/>
      <w:szCs w:val="16"/>
    </w:rPr>
  </w:style>
  <w:style w:type="paragraph" w:styleId="Header">
    <w:name w:val="header"/>
    <w:basedOn w:val="Normal"/>
    <w:link w:val="HeaderChar"/>
    <w:uiPriority w:val="99"/>
    <w:unhideWhenUsed/>
    <w:rsid w:val="000E44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44E2"/>
  </w:style>
  <w:style w:type="paragraph" w:styleId="Footer">
    <w:name w:val="footer"/>
    <w:basedOn w:val="Normal"/>
    <w:link w:val="FooterChar"/>
    <w:uiPriority w:val="99"/>
    <w:unhideWhenUsed/>
    <w:rsid w:val="000E44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44E2"/>
  </w:style>
  <w:style w:type="character" w:customStyle="1" w:styleId="Heading2Char">
    <w:name w:val="Heading 2 Char"/>
    <w:basedOn w:val="DefaultParagraphFont"/>
    <w:link w:val="Heading2"/>
    <w:uiPriority w:val="9"/>
    <w:semiHidden/>
    <w:rsid w:val="00DF102E"/>
    <w:rPr>
      <w:rFonts w:asciiTheme="majorHAnsi" w:eastAsiaTheme="majorEastAsia" w:hAnsiTheme="majorHAnsi" w:cstheme="majorBidi"/>
      <w:color w:val="2E74B5" w:themeColor="accent1" w:themeShade="BF"/>
      <w:sz w:val="26"/>
      <w:szCs w:val="26"/>
    </w:rPr>
  </w:style>
  <w:style w:type="paragraph" w:customStyle="1" w:styleId="3Bulletedcopyblue">
    <w:name w:val="3 Bulleted copy blue"/>
    <w:basedOn w:val="Normal"/>
    <w:qFormat/>
    <w:rsid w:val="00DF102E"/>
    <w:pPr>
      <w:numPr>
        <w:numId w:val="2"/>
      </w:numPr>
      <w:spacing w:after="120" w:line="240" w:lineRule="auto"/>
      <w:ind w:right="284"/>
    </w:pPr>
    <w:rPr>
      <w:rFonts w:ascii="Arial" w:eastAsia="MS Mincho" w:hAnsi="Arial" w:cs="Arial"/>
      <w:sz w:val="20"/>
      <w:szCs w:val="20"/>
    </w:rPr>
  </w:style>
  <w:style w:type="paragraph" w:styleId="ListParagraph">
    <w:name w:val="List Paragraph"/>
    <w:basedOn w:val="Normal"/>
    <w:uiPriority w:val="34"/>
    <w:qFormat/>
    <w:rsid w:val="00DF102E"/>
    <w:pPr>
      <w:ind w:left="720"/>
      <w:contextualSpacing/>
    </w:pPr>
  </w:style>
  <w:style w:type="paragraph" w:styleId="BalloonText">
    <w:name w:val="Balloon Text"/>
    <w:basedOn w:val="Normal"/>
    <w:link w:val="BalloonTextChar"/>
    <w:uiPriority w:val="99"/>
    <w:semiHidden/>
    <w:unhideWhenUsed/>
    <w:rsid w:val="00E630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3052"/>
    <w:rPr>
      <w:rFonts w:ascii="Segoe UI" w:hAnsi="Segoe UI" w:cs="Segoe UI"/>
      <w:sz w:val="18"/>
      <w:szCs w:val="18"/>
    </w:rPr>
  </w:style>
  <w:style w:type="paragraph" w:customStyle="1" w:styleId="HeaderText">
    <w:name w:val="Header Text"/>
    <w:basedOn w:val="Normal"/>
    <w:rsid w:val="00B4694B"/>
    <w:pPr>
      <w:autoSpaceDE w:val="0"/>
      <w:autoSpaceDN w:val="0"/>
      <w:adjustRightInd w:val="0"/>
      <w:spacing w:after="0" w:line="240" w:lineRule="auto"/>
    </w:pPr>
    <w:rPr>
      <w:rFonts w:ascii="Arial" w:eastAsia="Times New Roman" w:hAnsi="Arial" w:cs="Arial"/>
      <w:i/>
      <w:iCs/>
      <w:sz w:val="20"/>
      <w:szCs w:val="20"/>
    </w:rPr>
  </w:style>
  <w:style w:type="character" w:customStyle="1" w:styleId="Heading3Char">
    <w:name w:val="Heading 3 Char"/>
    <w:basedOn w:val="DefaultParagraphFont"/>
    <w:link w:val="Heading3"/>
    <w:rsid w:val="00E00439"/>
    <w:rPr>
      <w:rFonts w:ascii="Arial" w:eastAsia="MS Gothic" w:hAnsi="Arial" w:cs="Arial"/>
      <w:b/>
      <w:bCs/>
      <w:color w:val="7F7F7F"/>
      <w:sz w:val="24"/>
      <w:szCs w:val="32"/>
      <w:lang w:val="en-US"/>
    </w:rPr>
  </w:style>
  <w:style w:type="character" w:customStyle="1" w:styleId="Heading5Char">
    <w:name w:val="Heading 5 Char"/>
    <w:basedOn w:val="DefaultParagraphFont"/>
    <w:link w:val="Heading5"/>
    <w:rsid w:val="00E00439"/>
    <w:rPr>
      <w:rFonts w:ascii="Arial" w:eastAsia="Times New Roman" w:hAnsi="Arial" w:cs="Arial"/>
      <w:b/>
      <w:bCs/>
      <w:i/>
      <w:iCs/>
      <w:sz w:val="26"/>
      <w:szCs w:val="26"/>
    </w:rPr>
  </w:style>
  <w:style w:type="paragraph" w:styleId="TOCHeading">
    <w:name w:val="TOC Heading"/>
    <w:basedOn w:val="Heading1"/>
    <w:next w:val="Normal"/>
    <w:uiPriority w:val="39"/>
    <w:unhideWhenUsed/>
    <w:qFormat/>
    <w:rsid w:val="002F301C"/>
    <w:pPr>
      <w:keepNext/>
      <w:keepLines/>
      <w:spacing w:before="240" w:after="0" w:line="259" w:lineRule="auto"/>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2F301C"/>
    <w:pPr>
      <w:spacing w:after="100"/>
    </w:pPr>
  </w:style>
  <w:style w:type="paragraph" w:styleId="TOC2">
    <w:name w:val="toc 2"/>
    <w:basedOn w:val="Normal"/>
    <w:next w:val="Normal"/>
    <w:autoRedefine/>
    <w:uiPriority w:val="39"/>
    <w:unhideWhenUsed/>
    <w:rsid w:val="002F301C"/>
    <w:pPr>
      <w:spacing w:after="100"/>
      <w:ind w:left="220"/>
    </w:pPr>
  </w:style>
  <w:style w:type="paragraph" w:styleId="CommentSubject">
    <w:name w:val="annotation subject"/>
    <w:basedOn w:val="CommentText"/>
    <w:next w:val="CommentText"/>
    <w:link w:val="CommentSubjectChar"/>
    <w:uiPriority w:val="99"/>
    <w:semiHidden/>
    <w:unhideWhenUsed/>
    <w:rsid w:val="00091D90"/>
    <w:pPr>
      <w:spacing w:after="160"/>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091D90"/>
    <w:rPr>
      <w:rFonts w:ascii="Arial" w:eastAsia="MS Mincho" w:hAnsi="Arial" w:cs="Times New Roman"/>
      <w:b/>
      <w:bCs/>
      <w:sz w:val="20"/>
      <w:szCs w:val="20"/>
      <w:lang w:val="en-US"/>
    </w:rPr>
  </w:style>
  <w:style w:type="paragraph" w:customStyle="1" w:styleId="Default">
    <w:name w:val="Default"/>
    <w:rsid w:val="00DE604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DHFigureschartstitleChar">
    <w:name w:val="DH Figures/charts title Char"/>
    <w:uiPriority w:val="99"/>
    <w:rsid w:val="00DE6044"/>
    <w:rPr>
      <w:color w:val="000000"/>
      <w:sz w:val="22"/>
      <w:szCs w:val="22"/>
    </w:rPr>
  </w:style>
  <w:style w:type="paragraph" w:styleId="Revision">
    <w:name w:val="Revision"/>
    <w:hidden/>
    <w:uiPriority w:val="99"/>
    <w:semiHidden/>
    <w:rsid w:val="006A4437"/>
    <w:pPr>
      <w:spacing w:after="0" w:line="240" w:lineRule="auto"/>
    </w:pPr>
  </w:style>
  <w:style w:type="character" w:styleId="Mention">
    <w:name w:val="Mention"/>
    <w:basedOn w:val="DefaultParagraphFont"/>
    <w:uiPriority w:val="99"/>
    <w:unhideWhenUsed/>
    <w:rsid w:val="000F4446"/>
    <w:rPr>
      <w:color w:val="2B579A"/>
      <w:shd w:val="clear" w:color="auto" w:fill="E1DFDD"/>
    </w:rPr>
  </w:style>
  <w:style w:type="paragraph" w:customStyle="1" w:styleId="paragraph">
    <w:name w:val="paragraph"/>
    <w:basedOn w:val="Normal"/>
    <w:rsid w:val="00554E8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54E8C"/>
  </w:style>
  <w:style w:type="character" w:customStyle="1" w:styleId="eop">
    <w:name w:val="eop"/>
    <w:basedOn w:val="DefaultParagraphFont"/>
    <w:rsid w:val="00554E8C"/>
  </w:style>
  <w:style w:type="paragraph" w:styleId="NormalWeb">
    <w:name w:val="Normal (Web)"/>
    <w:basedOn w:val="Normal"/>
    <w:uiPriority w:val="99"/>
    <w:unhideWhenUsed/>
    <w:rsid w:val="00DB6B2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3">
    <w:name w:val="toc 3"/>
    <w:basedOn w:val="Normal"/>
    <w:next w:val="Normal"/>
    <w:autoRedefine/>
    <w:uiPriority w:val="39"/>
    <w:unhideWhenUsed/>
    <w:rsid w:val="00DC54D8"/>
    <w:pPr>
      <w:spacing w:after="100"/>
      <w:ind w:left="440"/>
    </w:pPr>
    <w:rPr>
      <w:rFonts w:eastAsiaTheme="minorEastAs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15079">
      <w:bodyDiv w:val="1"/>
      <w:marLeft w:val="0"/>
      <w:marRight w:val="0"/>
      <w:marTop w:val="0"/>
      <w:marBottom w:val="0"/>
      <w:divBdr>
        <w:top w:val="none" w:sz="0" w:space="0" w:color="auto"/>
        <w:left w:val="none" w:sz="0" w:space="0" w:color="auto"/>
        <w:bottom w:val="none" w:sz="0" w:space="0" w:color="auto"/>
        <w:right w:val="none" w:sz="0" w:space="0" w:color="auto"/>
      </w:divBdr>
    </w:div>
    <w:div w:id="1156841833">
      <w:bodyDiv w:val="1"/>
      <w:marLeft w:val="0"/>
      <w:marRight w:val="0"/>
      <w:marTop w:val="0"/>
      <w:marBottom w:val="0"/>
      <w:divBdr>
        <w:top w:val="none" w:sz="0" w:space="0" w:color="auto"/>
        <w:left w:val="none" w:sz="0" w:space="0" w:color="auto"/>
        <w:bottom w:val="none" w:sz="0" w:space="0" w:color="auto"/>
        <w:right w:val="none" w:sz="0" w:space="0" w:color="auto"/>
      </w:divBdr>
    </w:div>
    <w:div w:id="1519734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wf.org.uk/membership/our-member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qualityhumanrights.com/advice-and-guidance/new-equality-act-guidance/protected-characteristics-definition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ov.uk/government/collections/dbs-referrals-guidance--2"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g2d059ccbfe84fcf890ce4eed5025c7e xmlns="f7d85cc4-0e4e-4020-97d6-2b004886b97f">
      <Terms xmlns="http://schemas.microsoft.com/office/infopath/2007/PartnerControls">
        <TermInfo xmlns="http://schemas.microsoft.com/office/infopath/2007/PartnerControls">
          <TermName xmlns="http://schemas.microsoft.com/office/infopath/2007/PartnerControls">Group +</TermName>
          <TermId xmlns="http://schemas.microsoft.com/office/infopath/2007/PartnerControls">351b3eac-7687-4800-b87f-3e0fcf7b8bc5</TermId>
        </TermInfo>
      </Terms>
    </g2d059ccbfe84fcf890ce4eed5025c7e>
    <TaxCatchAll xmlns="f7d85cc4-0e4e-4020-97d6-2b004886b97f">
      <Value>12</Value>
      <Value>80</Value>
      <Value>79</Value>
      <Value>81</Value>
      <Value>77</Value>
      <Value>76</Value>
      <Value>74</Value>
      <Value>70</Value>
      <Value>69</Value>
      <Value>68</Value>
      <Value>65</Value>
      <Value>64</Value>
      <Value>62</Value>
      <Value>61</Value>
      <Value>58</Value>
      <Value>56</Value>
      <Value>55</Value>
      <Value>51</Value>
      <Value>35</Value>
      <Value>19</Value>
      <Value>18</Value>
      <Value>17</Value>
      <Value>14</Value>
      <Value>13</Value>
      <Value>101</Value>
      <Value>11</Value>
      <Value>10</Value>
      <Value>9</Value>
      <Value>8</Value>
      <Value>7</Value>
      <Value>4</Value>
    </TaxCatchAll>
    <Next_x0020_Review_x0020_Date1 xmlns="f7d85cc4-0e4e-4020-97d6-2b004886b97f">2027-08-31T23:00:00+00:00</Next_x0020_Review_x0020_Date1>
    <_x0031_st_x0020_Approver_x0028_s_x0029_ xmlns="f7d85cc4-0e4e-4020-97d6-2b004886b97f">
      <UserInfo>
        <DisplayName>i:0#.f|membership|catherine.lethbridge@the-aurora-group.com</DisplayName>
        <AccountId>123</AccountId>
        <AccountType/>
      </UserInfo>
    </_x0031_st_x0020_Approver_x0028_s_x0029_>
    <Policy_x0020_Comments xmlns="f7d85cc4-0e4e-4020-97d6-2b004886b97f" xsi:nil="true"/>
    <lcf76f155ced4ddcb4097134ff3c332f xmlns="bfe327bc-db29-4d1e-980e-69c139619666">
      <Terms xmlns="http://schemas.microsoft.com/office/infopath/2007/PartnerControls"/>
    </lcf76f155ced4ddcb4097134ff3c332f>
    <QuickEdit xmlns="bfe327bc-db29-4d1e-980e-69c139619666" xsi:nil="true"/>
    <Publish xmlns="bfe327bc-db29-4d1e-980e-69c139619666" xsi:nil="true"/>
    <c1995efd9ab14c11823880e45e2dc666 xmlns="f7d85cc4-0e4e-4020-97d6-2b004886b97f">
      <Terms xmlns="http://schemas.microsoft.com/office/infopath/2007/PartnerControls">
        <TermInfo xmlns="http://schemas.microsoft.com/office/infopath/2007/PartnerControls">
          <TermName xmlns="http://schemas.microsoft.com/office/infopath/2007/PartnerControls">Adult Safeguarding</TermName>
          <TermId xmlns="http://schemas.microsoft.com/office/infopath/2007/PartnerControls">3a320f50-40d2-4d76-9cb9-5e652e880962</TermId>
        </TermInfo>
      </Terms>
    </c1995efd9ab14c11823880e45e2dc666>
    <_ModernAudienceTargetUserField xmlns="bfe327bc-db29-4d1e-980e-69c139619666">
      <UserInfo>
        <DisplayName/>
        <AccountId xsi:nil="true"/>
        <AccountType/>
      </UserInfo>
    </_ModernAudienceTargetUserField>
    <Minor_x0020_ID1 xmlns="f7d85cc4-0e4e-4020-97d6-2b004886b97f" xsi:nil="true"/>
    <ncb1ce7301614a7bafc2dd53ca87ed9a xmlns="f7d85cc4-0e4e-4020-97d6-2b004886b97f">
      <Terms xmlns="http://schemas.microsoft.com/office/infopath/2007/PartnerControls">
        <TermInfo xmlns="http://schemas.microsoft.com/office/infopath/2007/PartnerControls">
          <TermName xmlns="http://schemas.microsoft.com/office/infopath/2007/PartnerControls">Beeches School</TermName>
          <TermId xmlns="http://schemas.microsoft.com/office/infopath/2007/PartnerControls">8f989ac2-ce6d-4483-aef0-8d0eb85ab7d6</TermId>
        </TermInfo>
        <TermInfo xmlns="http://schemas.microsoft.com/office/infopath/2007/PartnerControls">
          <TermName xmlns="http://schemas.microsoft.com/office/infopath/2007/PartnerControls">Boveridge College</TermName>
          <TermId xmlns="http://schemas.microsoft.com/office/infopath/2007/PartnerControls">a9759bac-2430-41e1-b00e-8ef6bbd44aff</TermId>
        </TermInfo>
        <TermInfo xmlns="http://schemas.microsoft.com/office/infopath/2007/PartnerControls">
          <TermName xmlns="http://schemas.microsoft.com/office/infopath/2007/PartnerControls">Brooklands School</TermName>
          <TermId xmlns="http://schemas.microsoft.com/office/infopath/2007/PartnerControls">8ea6b468-4e37-423c-adc3-28ab5c54b22c</TermId>
        </TermInfo>
        <TermInfo xmlns="http://schemas.microsoft.com/office/infopath/2007/PartnerControls">
          <TermName xmlns="http://schemas.microsoft.com/office/infopath/2007/PartnerControls">Cedars School</TermName>
          <TermId xmlns="http://schemas.microsoft.com/office/infopath/2007/PartnerControls">87f88f8f-2658-4c8d-add7-c6c59b79c518</TermId>
        </TermInfo>
        <TermInfo xmlns="http://schemas.microsoft.com/office/infopath/2007/PartnerControls">
          <TermName xmlns="http://schemas.microsoft.com/office/infopath/2007/PartnerControls">Central</TermName>
          <TermId xmlns="http://schemas.microsoft.com/office/infopath/2007/PartnerControls">ef41f4c0-e4a5-4f0d-8a82-78b0eade1933</TermId>
        </TermInfo>
        <TermInfo xmlns="http://schemas.microsoft.com/office/infopath/2007/PartnerControls">
          <TermName xmlns="http://schemas.microsoft.com/office/infopath/2007/PartnerControls">Chaldon School</TermName>
          <TermId xmlns="http://schemas.microsoft.com/office/infopath/2007/PartnerControls">c8c726b9-0ab5-4621-bd28-0fbec5c7f500</TermId>
        </TermInfo>
        <TermInfo xmlns="http://schemas.microsoft.com/office/infopath/2007/PartnerControls">
          <TermName xmlns="http://schemas.microsoft.com/office/infopath/2007/PartnerControls">Eccles School</TermName>
          <TermId xmlns="http://schemas.microsoft.com/office/infopath/2007/PartnerControls">d254dac6-1de3-4833-8121-2b13276f93ee</TermId>
        </TermInfo>
        <TermInfo xmlns="http://schemas.microsoft.com/office/infopath/2007/PartnerControls">
          <TermName xmlns="http://schemas.microsoft.com/office/infopath/2007/PartnerControls">Fairway School</TermName>
          <TermId xmlns="http://schemas.microsoft.com/office/infopath/2007/PartnerControls">12f0c98d-1aa4-41fa-8c0c-740546d0f2e3</TermId>
        </TermInfo>
        <TermInfo xmlns="http://schemas.microsoft.com/office/infopath/2007/PartnerControls">
          <TermName xmlns="http://schemas.microsoft.com/office/infopath/2007/PartnerControls">Foxes</TermName>
          <TermId xmlns="http://schemas.microsoft.com/office/infopath/2007/PartnerControls">3dae8e6f-08c3-44ca-b479-1c72e6573182</TermId>
        </TermInfo>
        <TermInfo xmlns="http://schemas.microsoft.com/office/infopath/2007/PartnerControls">
          <TermName xmlns="http://schemas.microsoft.com/office/infopath/2007/PartnerControls">Hanley School</TermName>
          <TermId xmlns="http://schemas.microsoft.com/office/infopath/2007/PartnerControls">e05686ea-2cd0-42ba-abe2-7b50cf22d9b1</TermId>
        </TermInfo>
        <TermInfo xmlns="http://schemas.microsoft.com/office/infopath/2007/PartnerControls">
          <TermName xmlns="http://schemas.microsoft.com/office/infopath/2007/PartnerControls">Hedgeway School</TermName>
          <TermId xmlns="http://schemas.microsoft.com/office/infopath/2007/PartnerControls">c2e1e5c4-ae05-40b5-8b92-8cecaa8cb03d</TermId>
        </TermInfo>
        <TermInfo xmlns="http://schemas.microsoft.com/office/infopath/2007/PartnerControls">
          <TermName xmlns="http://schemas.microsoft.com/office/infopath/2007/PartnerControls">Ivy Lane School</TermName>
          <TermId xmlns="http://schemas.microsoft.com/office/infopath/2007/PartnerControls">a5e87ed6-3dc1-44c4-ab5d-b627c6233b57</TermId>
        </TermInfo>
        <TermInfo xmlns="http://schemas.microsoft.com/office/infopath/2007/PartnerControls">
          <TermName xmlns="http://schemas.microsoft.com/office/infopath/2007/PartnerControls">Meldreth Manor Childrens Home</TermName>
          <TermId xmlns="http://schemas.microsoft.com/office/infopath/2007/PartnerControls">35c17c0c-d336-4e93-be82-70a90ef279a4</TermId>
        </TermInfo>
        <TermInfo xmlns="http://schemas.microsoft.com/office/infopath/2007/PartnerControls">
          <TermName xmlns="http://schemas.microsoft.com/office/infopath/2007/PartnerControls">Keyes Barn School</TermName>
          <TermId xmlns="http://schemas.microsoft.com/office/infopath/2007/PartnerControls">74f00ec9-4b5b-4241-b705-5d9c6aa7dbaa</TermId>
        </TermInfo>
        <TermInfo xmlns="http://schemas.microsoft.com/office/infopath/2007/PartnerControls">
          <TermName xmlns="http://schemas.microsoft.com/office/infopath/2007/PartnerControls">Meldreth Manor School</TermName>
          <TermId xmlns="http://schemas.microsoft.com/office/infopath/2007/PartnerControls">7897cc83-0f0a-4ce4-8d60-38ebe515d475</TermId>
        </TermInfo>
        <TermInfo xmlns="http://schemas.microsoft.com/office/infopath/2007/PartnerControls">
          <TermName xmlns="http://schemas.microsoft.com/office/infopath/2007/PartnerControls">Orchard Manor</TermName>
          <TermId xmlns="http://schemas.microsoft.com/office/infopath/2007/PartnerControls">4bca4144-cc47-48c8-b6be-8a0646ff8da6</TermId>
        </TermInfo>
        <TermInfo xmlns="http://schemas.microsoft.com/office/infopath/2007/PartnerControls">
          <TermName xmlns="http://schemas.microsoft.com/office/infopath/2007/PartnerControls">Peartree School</TermName>
          <TermId xmlns="http://schemas.microsoft.com/office/infopath/2007/PartnerControls">1f4e36f4-e055-4f7c-91ea-317217ae4736</TermId>
        </TermInfo>
        <TermInfo xmlns="http://schemas.microsoft.com/office/infopath/2007/PartnerControls">
          <TermName xmlns="http://schemas.microsoft.com/office/infopath/2007/PartnerControls">Poppyfield School</TermName>
          <TermId xmlns="http://schemas.microsoft.com/office/infopath/2007/PartnerControls">d41cd5d8-31f6-4177-b912-f3103de462f8</TermId>
        </TermInfo>
        <TermInfo xmlns="http://schemas.microsoft.com/office/infopath/2007/PartnerControls">
          <TermName xmlns="http://schemas.microsoft.com/office/infopath/2007/PartnerControls">Redehall School</TermName>
          <TermId xmlns="http://schemas.microsoft.com/office/infopath/2007/PartnerControls">431112d2-a404-4fef-9209-552dc9038d89</TermId>
        </TermInfo>
        <TermInfo xmlns="http://schemas.microsoft.com/office/infopath/2007/PartnerControls">
          <TermName xmlns="http://schemas.microsoft.com/office/infopath/2007/PartnerControls">Reynards Care</TermName>
          <TermId xmlns="http://schemas.microsoft.com/office/infopath/2007/PartnerControls">6f00bfe0-dcbf-46b9-a83a-3a7413aa5aed</TermId>
        </TermInfo>
        <TermInfo xmlns="http://schemas.microsoft.com/office/infopath/2007/PartnerControls">
          <TermName xmlns="http://schemas.microsoft.com/office/infopath/2007/PartnerControls">Rowan School</TermName>
          <TermId xmlns="http://schemas.microsoft.com/office/infopath/2007/PartnerControls">fa168883-ccd3-48c7-94cf-d73a23297952</TermId>
        </TermInfo>
        <TermInfo xmlns="http://schemas.microsoft.com/office/infopath/2007/PartnerControls">
          <TermName xmlns="http://schemas.microsoft.com/office/infopath/2007/PartnerControls">Ryefields School</TermName>
          <TermId xmlns="http://schemas.microsoft.com/office/infopath/2007/PartnerControls">bbea5500-43aa-4c7c-9599-ee21cb0cc4eb</TermId>
        </TermInfo>
        <TermInfo xmlns="http://schemas.microsoft.com/office/infopath/2007/PartnerControls">
          <TermName xmlns="http://schemas.microsoft.com/office/infopath/2007/PartnerControls">Severnside School</TermName>
          <TermId xmlns="http://schemas.microsoft.com/office/infopath/2007/PartnerControls">7afccb61-75bf-4e11-9fa7-89747333688f</TermId>
        </TermInfo>
        <TermInfo xmlns="http://schemas.microsoft.com/office/infopath/2007/PartnerControls">
          <TermName xmlns="http://schemas.microsoft.com/office/infopath/2007/PartnerControls">Summerfields School</TermName>
          <TermId xmlns="http://schemas.microsoft.com/office/infopath/2007/PartnerControls">7d8d79f2-e4f2-4877-a786-2f29c21afb54</TermId>
        </TermInfo>
        <TermInfo xmlns="http://schemas.microsoft.com/office/infopath/2007/PartnerControls">
          <TermName xmlns="http://schemas.microsoft.com/office/infopath/2007/PartnerControls">Vincent House School</TermName>
          <TermId xmlns="http://schemas.microsoft.com/office/infopath/2007/PartnerControls">e2dc36f8-d579-4139-8750-e85e59e8d3c1</TermId>
        </TermInfo>
        <TermInfo xmlns="http://schemas.microsoft.com/office/infopath/2007/PartnerControls">
          <TermName xmlns="http://schemas.microsoft.com/office/infopath/2007/PartnerControls">White House School</TermName>
          <TermId xmlns="http://schemas.microsoft.com/office/infopath/2007/PartnerControls">081efee6-f4c2-4622-922d-f2d3c67f0b88</TermId>
        </TermInfo>
        <TermInfo xmlns="http://schemas.microsoft.com/office/infopath/2007/PartnerControls">
          <TermName xmlns="http://schemas.microsoft.com/office/infopath/2007/PartnerControls">Wilden View School</TermName>
          <TermId xmlns="http://schemas.microsoft.com/office/infopath/2007/PartnerControls">f06b9ede-467c-4fc0-b547-791d032e6fd1</TermId>
        </TermInfo>
        <TermInfo xmlns="http://schemas.microsoft.com/office/infopath/2007/PartnerControls">
          <TermName xmlns="http://schemas.microsoft.com/office/infopath/2007/PartnerControls">Woodlands School</TermName>
          <TermId xmlns="http://schemas.microsoft.com/office/infopath/2007/PartnerControls">cd3dfcc2-def5-4599-b081-d1da33c64c6d</TermId>
        </TermInfo>
      </Terms>
    </ncb1ce7301614a7bafc2dd53ca87ed9a>
    <Editor_x0028_s_x0029_ xmlns="f7d85cc4-0e4e-4020-97d6-2b004886b97f">
      <UserInfo>
        <DisplayName>i:0#.f|membership|lesley.dalgleish@the-aurora-group.com</DisplayName>
        <AccountId>106</AccountId>
        <AccountType/>
      </UserInfo>
      <UserInfo>
        <DisplayName>i:0#.f|membership|kim.welsh@the-aurora-group.com</DisplayName>
        <AccountId>116</AccountId>
        <AccountType/>
      </UserInfo>
      <UserInfo>
        <DisplayName>i:0#.f|membership|catherine.lethbridge@the-aurora-group.com</DisplayName>
        <AccountId>123</AccountId>
        <AccountType/>
      </UserInfo>
    </Editor_x0028_s_x0029_>
    <Mandatory xmlns="f7d85cc4-0e4e-4020-97d6-2b004886b97f">true</Mandatory>
    <Taxonomy_x0020_Check xmlns="f7d85cc4-0e4e-4020-97d6-2b004886b97f">Group Wide</Taxonomy_x0020_Check>
    <Major_x0020_ID xmlns="f7d85cc4-0e4e-4020-97d6-2b004886b97f">A2</Major_x0020_ID>
    <Policy_x0020_Owner1 xmlns="f7d85cc4-0e4e-4020-97d6-2b004886b97f">
      <UserInfo>
        <DisplayName>Catherine Lethbridge</DisplayName>
        <AccountId>123</AccountId>
        <AccountType/>
      </UserInfo>
    </Policy_x0020_Owner1>
    <j546d100383d4106bbfba1c70dcb960e xmlns="f7d85cc4-0e4e-4020-97d6-2b004886b97f">
      <Terms xmlns="http://schemas.microsoft.com/office/infopath/2007/PartnerControls">
        <TermInfo xmlns="http://schemas.microsoft.com/office/infopath/2007/PartnerControls">
          <TermName xmlns="http://schemas.microsoft.com/office/infopath/2007/PartnerControls">Incident ＆ Safeguarding</TermName>
          <TermId xmlns="http://schemas.microsoft.com/office/infopath/2007/PartnerControls">e7ee53f1-2e59-4a95-9b90-f269f94ce20b</TermId>
        </TermInfo>
      </Terms>
    </j546d100383d4106bbfba1c70dcb960e>
    <Policy_x0020_Review_x0020_Period xmlns="f7d85cc4-0e4e-4020-97d6-2b004886b97f">12</Policy_x0020_Review_x0020_Period>
    <_x0032_nd_x0020_Approver_x0028_s_x0029_ xmlns="f7d85cc4-0e4e-4020-97d6-2b004886b97f">
      <UserInfo>
        <DisplayName/>
        <AccountId xsi:nil="true"/>
        <AccountType/>
      </UserInfo>
    </_x0032_nd_x0020_Approver_x0028_s_x0029_>
    <Related_x0020_Documents xmlns="bfe327bc-db29-4d1e-980e-69c139619666" xsi:nil="true"/>
    <Policy_x0020_Publish_x0020_Date xmlns="f7d85cc4-0e4e-4020-97d6-2b004886b97f" xsi:nil="true"/>
    <Actions xmlns="f7d85cc4-0e4e-4020-97d6-2b004886b9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Local Procedure" ma:contentTypeID="0x01010024AC362865ACE141B83DF1BE586F43BB006CB7BBE449B46347A9CA47A924A71052" ma:contentTypeVersion="21" ma:contentTypeDescription="" ma:contentTypeScope="" ma:versionID="cb8822a4a762dd3b125d8d562c23e5c4">
  <xsd:schema xmlns:xsd="http://www.w3.org/2001/XMLSchema" xmlns:xs="http://www.w3.org/2001/XMLSchema" xmlns:p="http://schemas.microsoft.com/office/2006/metadata/properties" xmlns:ns1="f7d85cc4-0e4e-4020-97d6-2b004886b97f" xmlns:ns3="bfe327bc-db29-4d1e-980e-69c139619666" targetNamespace="http://schemas.microsoft.com/office/2006/metadata/properties" ma:root="true" ma:fieldsID="0ad871894ab4f95ee1c0a5b5ffb818b7" ns1:_="" ns3:_="">
    <xsd:import namespace="f7d85cc4-0e4e-4020-97d6-2b004886b97f"/>
    <xsd:import namespace="bfe327bc-db29-4d1e-980e-69c139619666"/>
    <xsd:element name="properties">
      <xsd:complexType>
        <xsd:sequence>
          <xsd:element name="documentManagement">
            <xsd:complexType>
              <xsd:all>
                <xsd:element ref="ns1:Major_x0020_ID" minOccurs="0"/>
                <xsd:element ref="ns1:Minor_x0020_ID1" minOccurs="0"/>
                <xsd:element ref="ns1:Policy_x0020_Owner1"/>
                <xsd:element ref="ns1:Editor_x0028_s_x0029_" minOccurs="0"/>
                <xsd:element ref="ns1:_x0031_st_x0020_Approver_x0028_s_x0029_"/>
                <xsd:element ref="ns1:_x0032_nd_x0020_Approver_x0028_s_x0029_" minOccurs="0"/>
                <xsd:element ref="ns1:Policy_x0020_Review_x0020_Period"/>
                <xsd:element ref="ns1:Next_x0020_Review_x0020_Date1"/>
                <xsd:element ref="ns1:Policy_x0020_Comments" minOccurs="0"/>
                <xsd:element ref="ns3:Related_x0020_Documents" minOccurs="0"/>
                <xsd:element ref="ns1:g2d059ccbfe84fcf890ce4eed5025c7e" minOccurs="0"/>
                <xsd:element ref="ns1:TaxCatchAll" minOccurs="0"/>
                <xsd:element ref="ns1:TaxCatchAllLabel" minOccurs="0"/>
                <xsd:element ref="ns1:ncb1ce7301614a7bafc2dd53ca87ed9a" minOccurs="0"/>
                <xsd:element ref="ns1:j546d100383d4106bbfba1c70dcb960e" minOccurs="0"/>
                <xsd:element ref="ns1:c1995efd9ab14c11823880e45e2dc666" minOccurs="0"/>
                <xsd:element ref="ns1:Policy_x0020_Publish_x0020_Date" minOccurs="0"/>
                <xsd:element ref="ns1:Actions" minOccurs="0"/>
                <xsd:element ref="ns1:Mandatory" minOccurs="0"/>
                <xsd:element ref="ns1:Taxonomy_x0020_Check" minOccurs="0"/>
                <xsd:element ref="ns3:_ModernAudienceTargetUserField" minOccurs="0"/>
                <xsd:element ref="ns3:QuickEdit" minOccurs="0"/>
                <xsd:element ref="ns3:Publish" minOccurs="0"/>
                <xsd:element ref="ns3:_ModernAudienceAadObjectId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d85cc4-0e4e-4020-97d6-2b004886b97f" elementFormDefault="qualified">
    <xsd:import namespace="http://schemas.microsoft.com/office/2006/documentManagement/types"/>
    <xsd:import namespace="http://schemas.microsoft.com/office/infopath/2007/PartnerControls"/>
    <xsd:element name="Major_x0020_ID" ma:index="2" nillable="true" ma:displayName="Major ID" ma:default="" ma:internalName="Major_x0020_ID">
      <xsd:simpleType>
        <xsd:restriction base="dms:Text">
          <xsd:maxLength value="255"/>
        </xsd:restriction>
      </xsd:simpleType>
    </xsd:element>
    <xsd:element name="Minor_x0020_ID1" ma:index="3" nillable="true" ma:displayName="Minor ID" ma:default="" ma:internalName="Minor_x0020_ID1">
      <xsd:simpleType>
        <xsd:restriction base="dms:Text">
          <xsd:maxLength value="255"/>
        </xsd:restriction>
      </xsd:simpleType>
    </xsd:element>
    <xsd:element name="Policy_x0020_Owner1" ma:index="7" ma:displayName="Policy Owner" ma:list="UserInfo" ma:SearchPeopleOnly="false" ma:internalName="Policy_x0020_Owner1">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ditor_x0028_s_x0029_" ma:index="8" nillable="true" ma:displayName="Editor(s)" ma:list="UserInfo" ma:SearchPeopleOnly="false" ma:internalName="Edito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31_st_x0020_Approver_x0028_s_x0029_" ma:index="9" ma:displayName="1st Approver(s)" ma:list="UserInfo" ma:SearchPeopleOnly="false" ma:internalName="_x0031_st_x0020_Approver_x0028_s_x0029_">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x0032_nd_x0020_Approver_x0028_s_x0029_" ma:index="10" nillable="true" ma:displayName="2nd Approver(s)" ma:list="UserInfo" ma:SearchPeopleOnly="false" ma:internalName="_x0032_nd_x0020_Approve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_x0020_Review_x0020_Period" ma:index="13" ma:displayName="Policy Review Period" ma:default="12" ma:internalName="Policy_x0020_Review_x0020_Period" ma:percentage="FALSE">
      <xsd:simpleType>
        <xsd:restriction base="dms:Number"/>
      </xsd:simpleType>
    </xsd:element>
    <xsd:element name="Next_x0020_Review_x0020_Date1" ma:index="14" ma:displayName="Next Review Date" ma:default="" ma:format="DateOnly" ma:internalName="Next_x0020_Review_x0020_Date1">
      <xsd:simpleType>
        <xsd:restriction base="dms:DateTime"/>
      </xsd:simpleType>
    </xsd:element>
    <xsd:element name="Policy_x0020_Comments" ma:index="15" nillable="true" ma:displayName="Policy Comments" ma:default="" ma:internalName="Policy_x0020_Comments">
      <xsd:simpleType>
        <xsd:restriction base="dms:Note"/>
      </xsd:simpleType>
    </xsd:element>
    <xsd:element name="g2d059ccbfe84fcf890ce4eed5025c7e" ma:index="17" ma:taxonomy="true" ma:internalName="g2d059ccbfe84fcf890ce4eed5025c7e" ma:taxonomyFieldName="Policy_x0020_Type" ma:displayName="Policy Type" ma:default="" ma:fieldId="{02d059cc-bfe8-4fcf-890c-e4eed5025c7e}" ma:sspId="5edcb182-8159-4cf4-95a4-37d1ad89c5e7" ma:termSetId="54a44ec7-f91d-4830-a160-5059e297bb1a" ma:anchorId="bfbe5efb-6deb-421d-851d-51ccd6dba86a" ma:open="false" ma:isKeyword="false">
      <xsd:complexType>
        <xsd:sequence>
          <xsd:element ref="pc:Terms" minOccurs="0" maxOccurs="1"/>
        </xsd:sequence>
      </xsd:complexType>
    </xsd:element>
    <xsd:element name="TaxCatchAll" ma:index="18" nillable="true" ma:displayName="Taxonomy Catch All Column" ma:hidden="true" ma:list="{79205914-df7e-4109-833a-eca8459ce5a4}" ma:internalName="TaxCatchAll" ma:showField="CatchAllData" ma:web="c5daf056-710e-48ae-a145-3ee0db3099c3">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79205914-df7e-4109-833a-eca8459ce5a4}" ma:internalName="TaxCatchAllLabel" ma:readOnly="true" ma:showField="CatchAllDataLabel" ma:web="c5daf056-710e-48ae-a145-3ee0db3099c3">
      <xsd:complexType>
        <xsd:complexContent>
          <xsd:extension base="dms:MultiChoiceLookup">
            <xsd:sequence>
              <xsd:element name="Value" type="dms:Lookup" maxOccurs="unbounded" minOccurs="0" nillable="true"/>
            </xsd:sequence>
          </xsd:extension>
        </xsd:complexContent>
      </xsd:complexType>
    </xsd:element>
    <xsd:element name="ncb1ce7301614a7bafc2dd53ca87ed9a" ma:index="20" ma:taxonomy="true" ma:internalName="ncb1ce7301614a7bafc2dd53ca87ed9a" ma:taxonomyFieldName="Applies_x0020_To" ma:displayName="Applies To" ma:default="" ma:fieldId="{7cb1ce73-0161-4a7b-afc2-dd53ca87ed9a}" ma:taxonomyMulti="true" ma:sspId="5edcb182-8159-4cf4-95a4-37d1ad89c5e7" ma:termSetId="330b9afb-d587-41f4-a430-443b285c89d2" ma:anchorId="00000000-0000-0000-0000-000000000000" ma:open="false" ma:isKeyword="false">
      <xsd:complexType>
        <xsd:sequence>
          <xsd:element ref="pc:Terms" minOccurs="0" maxOccurs="1"/>
        </xsd:sequence>
      </xsd:complexType>
    </xsd:element>
    <xsd:element name="j546d100383d4106bbfba1c70dcb960e" ma:index="25" ma:taxonomy="true" ma:internalName="j546d100383d4106bbfba1c70dcb960e" ma:taxonomyFieldName="Policy_x0020_Department1" ma:displayName="Policy Department" ma:default="" ma:fieldId="{3546d100-383d-4106-bbfb-a1c70dcb960e}" ma:taxonomyMulti="true" ma:sspId="5edcb182-8159-4cf4-95a4-37d1ad89c5e7" ma:termSetId="f12c0ad1-97d9-4872-8a65-a239c9627bbb" ma:anchorId="00000000-0000-0000-0000-000000000000" ma:open="false" ma:isKeyword="false">
      <xsd:complexType>
        <xsd:sequence>
          <xsd:element ref="pc:Terms" minOccurs="0" maxOccurs="1"/>
        </xsd:sequence>
      </xsd:complexType>
    </xsd:element>
    <xsd:element name="c1995efd9ab14c11823880e45e2dc666" ma:index="26" ma:taxonomy="true" ma:internalName="c1995efd9ab14c11823880e45e2dc666" ma:taxonomyFieldName="Policy_x0020_Topic_x0028_s_x0029_" ma:displayName="Policy Topic(s)" ma:default="" ma:fieldId="{c1995efd-9ab1-4c11-8238-80e45e2dc666}" ma:taxonomyMulti="true" ma:sspId="5edcb182-8159-4cf4-95a4-37d1ad89c5e7" ma:termSetId="96fe670f-03ef-4f50-8852-7ad1e183fa4b" ma:anchorId="00000000-0000-0000-0000-000000000000" ma:open="true" ma:isKeyword="false">
      <xsd:complexType>
        <xsd:sequence>
          <xsd:element ref="pc:Terms" minOccurs="0" maxOccurs="1"/>
        </xsd:sequence>
      </xsd:complexType>
    </xsd:element>
    <xsd:element name="Policy_x0020_Publish_x0020_Date" ma:index="29" nillable="true" ma:displayName="Policy Publish Date" ma:default="" ma:format="DateOnly" ma:internalName="Policy_x0020_Publish_x0020_Date">
      <xsd:simpleType>
        <xsd:restriction base="dms:DateTime"/>
      </xsd:simpleType>
    </xsd:element>
    <xsd:element name="Actions" ma:index="30" nillable="true" ma:displayName="Actions" ma:format="Dropdown" ma:internalName="Actions">
      <xsd:simpleType>
        <xsd:restriction base="dms:Text">
          <xsd:maxLength value="255"/>
        </xsd:restriction>
      </xsd:simpleType>
    </xsd:element>
    <xsd:element name="Mandatory" ma:index="31" nillable="true" ma:displayName="Essential Policy" ma:default="0" ma:internalName="Mandatory">
      <xsd:simpleType>
        <xsd:restriction base="dms:Boolean"/>
      </xsd:simpleType>
    </xsd:element>
    <xsd:element name="Taxonomy_x0020_Check" ma:index="32" nillable="true" ma:displayName="Taxonomy Check" ma:default="" ma:format="Dropdown" ma:internalName="Taxonomy_x0020_Check">
      <xsd:simpleType>
        <xsd:restriction base="dms:Choice">
          <xsd:enumeration value="Group Wide"/>
          <xsd:enumeration value="Education"/>
          <xsd:enumeration value="Care/Residential"/>
        </xsd:restriction>
      </xsd:simpleType>
    </xsd:element>
  </xsd:schema>
  <xsd:schema xmlns:xsd="http://www.w3.org/2001/XMLSchema" xmlns:xs="http://www.w3.org/2001/XMLSchema" xmlns:dms="http://schemas.microsoft.com/office/2006/documentManagement/types" xmlns:pc="http://schemas.microsoft.com/office/infopath/2007/PartnerControls" targetNamespace="bfe327bc-db29-4d1e-980e-69c139619666" elementFormDefault="qualified">
    <xsd:import namespace="http://schemas.microsoft.com/office/2006/documentManagement/types"/>
    <xsd:import namespace="http://schemas.microsoft.com/office/infopath/2007/PartnerControls"/>
    <xsd:element name="Related_x0020_Documents" ma:index="16" nillable="true" ma:displayName="Related Documents" ma:list="{bfe327bc-db29-4d1e-980e-69c139619666}" ma:internalName="Related_x0020_Documents" ma:showField="Title">
      <xsd:complexType>
        <xsd:complexContent>
          <xsd:extension base="dms:MultiChoiceLookup">
            <xsd:sequence>
              <xsd:element name="Value" type="dms:Lookup" maxOccurs="unbounded" minOccurs="0" nillable="true"/>
            </xsd:sequence>
          </xsd:extension>
        </xsd:complexContent>
      </xsd:complexType>
    </xsd:element>
    <xsd:element name="_ModernAudienceTargetUserField" ma:index="33"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uickEdit" ma:index="34" nillable="true" ma:displayName="Quick Edit" ma:format="Dropdown" ma:internalName="QuickEdit">
      <xsd:simpleType>
        <xsd:restriction base="dms:Text">
          <xsd:maxLength value="255"/>
        </xsd:restriction>
      </xsd:simpleType>
    </xsd:element>
    <xsd:element name="Publish" ma:index="35" nillable="true" ma:displayName="Publish" ma:format="Dropdown" ma:internalName="Publish">
      <xsd:simpleType>
        <xsd:restriction base="dms:Text">
          <xsd:maxLength value="255"/>
        </xsd:restriction>
      </xsd:simpleType>
    </xsd:element>
    <xsd:element name="_ModernAudienceAadObjectIds" ma:index="36" nillable="true" ma:displayName="AudienceIds" ma:list="{929fe851-d126-4d9e-8997-037c086d1af8}" ma:internalName="_ModernAudienceAadObjectIds" ma:readOnly="true" ma:showField="_AadObjectIdForUser" ma:web="c5daf056-710e-48ae-a145-3ee0db3099c3">
      <xsd:complexType>
        <xsd:complexContent>
          <xsd:extension base="dms:MultiChoiceLookup">
            <xsd:sequence>
              <xsd:element name="Value" type="dms:Lookup" maxOccurs="unbounded" minOccurs="0" nillable="true"/>
            </xsd:sequence>
          </xsd:extension>
        </xsd:complexContent>
      </xsd:complexType>
    </xsd:element>
    <xsd:element name="MediaServiceDateTaken" ma:index="37" nillable="true" ma:displayName="MediaServiceDateTaken" ma:hidden="true" ma:indexed="true" ma:internalName="MediaServiceDateTaken"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5edcb182-8159-4cf4-95a4-37d1ad89c5e7" ma:termSetId="09814cd3-568e-fe90-9814-8d621ff8fb84" ma:anchorId="fba54fb3-c3e1-fe81-a776-ca4b69148c4d" ma:open="true" ma:isKeyword="false">
      <xsd:complexType>
        <xsd:sequence>
          <xsd:element ref="pc:Terms" minOccurs="0" maxOccurs="1"/>
        </xsd:sequence>
      </xsd:complexType>
    </xsd:element>
    <xsd:element name="MediaServiceOCR" ma:index="40" nillable="true" ma:displayName="Extracted Text" ma:internalName="MediaServiceOCR" ma:readOnly="true">
      <xsd:simpleType>
        <xsd:restriction base="dms:Note">
          <xsd:maxLength value="255"/>
        </xsd:restriction>
      </xsd:simpleType>
    </xsd:element>
    <xsd:element name="MediaServiceGenerationTime" ma:index="41" nillable="true" ma:displayName="MediaServiceGenerationTime" ma:hidden="true" ma:internalName="MediaServiceGenerationTime" ma:readOnly="true">
      <xsd:simpleType>
        <xsd:restriction base="dms:Text"/>
      </xsd:simpleType>
    </xsd:element>
    <xsd:element name="MediaServiceEventHashCode" ma:index="4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5"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5edcb182-8159-4cf4-95a4-37d1ad89c5e7" ContentTypeId="0x01010024AC362865ACE141B83DF1BE586F43BB" PreviousValue="false"/>
</file>

<file path=customXml/itemProps1.xml><?xml version="1.0" encoding="utf-8"?>
<ds:datastoreItem xmlns:ds="http://schemas.openxmlformats.org/officeDocument/2006/customXml" ds:itemID="{EFB932E8-8D74-43B4-9A53-C8DDCA632079}">
  <ds:schemaRefs>
    <ds:schemaRef ds:uri="http://schemas.microsoft.com/sharepoint/v3/contenttype/forms"/>
  </ds:schemaRefs>
</ds:datastoreItem>
</file>

<file path=customXml/itemProps2.xml><?xml version="1.0" encoding="utf-8"?>
<ds:datastoreItem xmlns:ds="http://schemas.openxmlformats.org/officeDocument/2006/customXml" ds:itemID="{4DD669E2-821B-4CEE-A71B-28BBFF5B85A9}">
  <ds:schemaRefs>
    <ds:schemaRef ds:uri="http://schemas.microsoft.com/office/2006/metadata/properties"/>
    <ds:schemaRef ds:uri="http://schemas.microsoft.com/office/infopath/2007/PartnerControls"/>
    <ds:schemaRef ds:uri="f7d85cc4-0e4e-4020-97d6-2b004886b97f"/>
    <ds:schemaRef ds:uri="9d3cf578-79f4-42a2-a78f-1f55be5d9564"/>
  </ds:schemaRefs>
</ds:datastoreItem>
</file>

<file path=customXml/itemProps3.xml><?xml version="1.0" encoding="utf-8"?>
<ds:datastoreItem xmlns:ds="http://schemas.openxmlformats.org/officeDocument/2006/customXml" ds:itemID="{49D17911-0960-4756-9365-B053C21BBC6B}"/>
</file>

<file path=customXml/itemProps4.xml><?xml version="1.0" encoding="utf-8"?>
<ds:datastoreItem xmlns:ds="http://schemas.openxmlformats.org/officeDocument/2006/customXml" ds:itemID="{37C14680-B702-473C-8AFA-1A79B2C1BF6D}">
  <ds:schemaRefs>
    <ds:schemaRef ds:uri="http://schemas.openxmlformats.org/officeDocument/2006/bibliography"/>
  </ds:schemaRefs>
</ds:datastoreItem>
</file>

<file path=customXml/itemProps5.xml><?xml version="1.0" encoding="utf-8"?>
<ds:datastoreItem xmlns:ds="http://schemas.openxmlformats.org/officeDocument/2006/customXml" ds:itemID="{957AB21D-85F6-4A1D-A297-1B40703B09A4}"/>
</file>

<file path=docMetadata/LabelInfo.xml><?xml version="1.0" encoding="utf-8"?>
<clbl:labelList xmlns:clbl="http://schemas.microsoft.com/office/2020/mipLabelMetadata">
  <clbl:label id="{1d6e1386-b4c6-4649-9351-e5249f8f9af6}" enabled="0" method="" siteId="{1d6e1386-b4c6-4649-9351-e5249f8f9af6}" removed="1"/>
</clbl:labelList>
</file>

<file path=docProps/app.xml><?xml version="1.0" encoding="utf-8"?>
<Properties xmlns="http://schemas.openxmlformats.org/officeDocument/2006/extended-properties" xmlns:vt="http://schemas.openxmlformats.org/officeDocument/2006/docPropsVTypes">
  <Template>Normal.dotm</Template>
  <TotalTime>134</TotalTime>
  <Pages>35</Pages>
  <Words>9106</Words>
  <Characters>51907</Characters>
  <Application>Microsoft Office Word</Application>
  <DocSecurity>0</DocSecurity>
  <Lines>432</Lines>
  <Paragraphs>121</Paragraphs>
  <ScaleCrop>false</ScaleCrop>
  <Company/>
  <LinksUpToDate>false</LinksUpToDate>
  <CharactersWithSpaces>60892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Safeguarding Policy</dc:title>
  <dc:subject/>
  <dc:creator>Lesley Dalgleish (CEN Staff)</dc:creator>
  <cp:keywords/>
  <dc:description/>
  <cp:lastModifiedBy>Emma Medcalf</cp:lastModifiedBy>
  <cp:revision>139</cp:revision>
  <cp:lastPrinted>2023-05-17T23:43:00Z</cp:lastPrinted>
  <dcterms:created xsi:type="dcterms:W3CDTF">2026-08-12T13:24:00Z</dcterms:created>
  <dcterms:modified xsi:type="dcterms:W3CDTF">2026-08-26T14:09:00Z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0x01010024AC362865ACE141B83DF1BE586F43BB006CB7BBE449B46347A9CA47A924A71052</vt:lpwstr>
  </property>
  <property fmtid="{D5CDD505-2E9C-101B-9397-08002B2CF9AE}" pid="3" name="Order">
    <vt:r8>238200</vt:r8>
  </property>
  <property fmtid="{D5CDD505-2E9C-101B-9397-08002B2CF9AE}" pid="4" name="MediaServiceImageTags">
    <vt:lpwstr/>
  </property>
  <property fmtid="{D5CDD505-2E9C-101B-9397-08002B2CF9AE}" pid="5" name="GrammarlyDocumentId">
    <vt:lpwstr>5ad30c8ad65275f856aea99ea0ee3d169415f6cf639c6801f56f399de44e26bb</vt:lpwstr>
  </property>
  <property fmtid="{D5CDD505-2E9C-101B-9397-08002B2CF9AE}" pid="6" name="Policy_x0020_Type">
    <vt:lpwstr>35;#Group +|351b3eac-7687-4800-b87f-3e0fcf7b8bc5</vt:lpwstr>
  </property>
  <property fmtid="{D5CDD505-2E9C-101B-9397-08002B2CF9AE}" pid="7" name="Applies_x0020_To">
    <vt:lpwstr>17;#Beeches School|8f989ac2-ce6d-4483-aef0-8d0eb85ab7d6;#8;#Boveridge College|a9759bac-2430-41e1-b00e-8ef6bbd44aff;#51;#Brooklands School|8ea6b468-4e37-423c-adc3-28ab5c54b22c;#9;#Cedars School|87f88f8f-2658-4c8d-add7-c6c59b79c518;#7;#Central|ef41f4c0-e4a5-4f0d-8a82-78b0eade1933;#10;#Chaldon School|c8c726b9-0ab5-4621-bd28-0fbec5c7f500;#55;#Eccles School|d254dac6-1de3-4833-8121-2b13276f93ee;#56;#Fairway School|12f0c98d-1aa4-41fa-8c0c-740546d0f2e3;#19;#Foxes|3dae8e6f-08c3-44ca-b479-1c72e6573182;#58;#Hanley School|e05686ea-2cd0-42ba-abe2-7b50cf22d9b1;#18;#Hedgeway School|c2e1e5c4-ae05-40b5-8b92-8cecaa8cb03d;#61;#Ivy Lane School|a5e87ed6-3dc1-44c4-ab5d-b627c6233b57;#64;#Meldreth Manor Childrens Home|35c17c0c-d336-4e93-be82-70a90ef279a4;#62;#Keyes Barn School|74f00ec9-4b5b-4241-b705-5d9c6aa7dbaa;#65;#Meldreth Manor School|7897cc83-0f0a-4ce4-8d60-38ebe515d475;#68;#Orchard Manor|4bca4144-cc47-48c8-b6be-8a0646ff8da6;#69;#Peartree School|1f4e36f4-e055-4f7c-91ea-317217ae4736;#70;#Poppyfield School|d41cd5d8-31f6-4177-b912-f3103de462f8;#74;#Redehall School|431112d2-a404-4fef-9209-552dc9038d89;#76;#Reynards Care|6f00bfe0-dcbf-46b9-a83a-3a7413aa5aed;#77;#Rowan School|fa168883-ccd3-48c7-94cf-d73a23297952;#14;#Ryefields School|bbea5500-43aa-4c7c-9599-ee21cb0cc4eb;#13;#Severnside School|7afccb61-75bf-4e11-9fa7-89747333688f;#12;#Summerfields School|7d8d79f2-e4f2-4877-a786-2f29c21afb54;#11;#Vincent House School|e2dc36f8-d579-4139-8750-e85e59e8d3c1;#79;#White House School|081efee6-f4c2-4622-922d-f2d3c67f0b88;#80;#Wilden View School|f06b9ede-467c-4fc0-b547-791d032e6fd1;#81;#Woodlands School|cd3dfcc2-def5-4599-b081-d1da33c64c6d</vt:lpwstr>
  </property>
  <property fmtid="{D5CDD505-2E9C-101B-9397-08002B2CF9AE}" pid="8" name="Policy_x0020_Department1">
    <vt:lpwstr>101;#Incident ＆ Safeguarding|e7ee53f1-2e59-4a95-9b90-f269f94ce20b</vt:lpwstr>
  </property>
  <property fmtid="{D5CDD505-2E9C-101B-9397-08002B2CF9AE}" pid="9" name="Policy Department1">
    <vt:lpwstr>101;#Incident ＆ Safeguarding|e7ee53f1-2e59-4a95-9b90-f269f94ce20b</vt:lpwstr>
  </property>
  <property fmtid="{D5CDD505-2E9C-101B-9397-08002B2CF9AE}" pid="10" name="Policy Topic(s)">
    <vt:lpwstr>4;#Adult Safeguarding|3a320f50-40d2-4d76-9cb9-5e652e880962</vt:lpwstr>
  </property>
  <property fmtid="{D5CDD505-2E9C-101B-9397-08002B2CF9AE}" pid="11" name="Policy_x0020_Topic_x0028_s_x0029_">
    <vt:lpwstr>4;#Adult Safeguarding|3a320f50-40d2-4d76-9cb9-5e652e880962</vt:lpwstr>
  </property>
  <property fmtid="{D5CDD505-2E9C-101B-9397-08002B2CF9AE}" pid="12" name="Policy Type">
    <vt:lpwstr>35;#Group +|351b3eac-7687-4800-b87f-3e0fcf7b8bc5</vt:lpwstr>
  </property>
  <property fmtid="{D5CDD505-2E9C-101B-9397-08002B2CF9AE}" pid="13" name="Applies To">
    <vt:lpwstr>17;#Beeches School|8f989ac2-ce6d-4483-aef0-8d0eb85ab7d6;#8;#Boveridge College|a9759bac-2430-41e1-b00e-8ef6bbd44aff;#51;#Brooklands School|8ea6b468-4e37-423c-adc3-28ab5c54b22c;#9;#Cedars School|87f88f8f-2658-4c8d-add7-c6c59b79c518;#7;#Central|ef41f4c0-e4a5-4f0d-8a82-78b0eade1933;#10;#Chaldon School|c8c726b9-0ab5-4621-bd28-0fbec5c7f500;#55;#Eccles School|d254dac6-1de3-4833-8121-2b13276f93ee;#56;#Fairway School|12f0c98d-1aa4-41fa-8c0c-740546d0f2e3;#19;#Foxes|3dae8e6f-08c3-44ca-b479-1c72e6573182;#58;#Hanley School|e05686ea-2cd0-42ba-abe2-7b50cf22d9b1;#18;#Hedgeway School|c2e1e5c4-ae05-40b5-8b92-8cecaa8cb03d;#61;#Ivy Lane School|a5e87ed6-3dc1-44c4-ab5d-b627c6233b57;#64;#Meldreth Manor Childrens Home|35c17c0c-d336-4e93-be82-70a90ef279a4;#62;#Keyes Barn School|74f00ec9-4b5b-4241-b705-5d9c6aa7dbaa;#65;#Meldreth Manor School|7897cc83-0f0a-4ce4-8d60-38ebe515d475;#68;#Orchard Manor|4bca4144-cc47-48c8-b6be-8a0646ff8da6;#69;#Peartree School|1f4e36f4-e055-4f7c-91ea-317217ae4736;#70;#Poppyfield School|d41cd5d8-31f6-4177-b912-f3103de462f8;#74;#Redehall School|431112d2-a404-4fef-9209-552dc9038d89;#76;#Reynards Care|6f00bfe0-dcbf-46b9-a83a-3a7413aa5aed;#77;#Rowan School|fa168883-ccd3-48c7-94cf-d73a23297952;#14;#Ryefields School|bbea5500-43aa-4c7c-9599-ee21cb0cc4eb;#13;#Severnside School|7afccb61-75bf-4e11-9fa7-89747333688f;#12;#Summerfields School|7d8d79f2-e4f2-4877-a786-2f29c21afb54;#11;#Vincent House School|e2dc36f8-d579-4139-8750-e85e59e8d3c1;#79;#White House School|081efee6-f4c2-4622-922d-f2d3c67f0b88;#80;#Wilden View School|f06b9ede-467c-4fc0-b547-791d032e6fd1;#81;#Woodlands School|cd3dfcc2-def5-4599-b081-d1da33c64c6d</vt:lpwstr>
  </property>
  <property fmtid="{D5CDD505-2E9C-101B-9397-08002B2CF9AE}" pid="14" name="lcf76f155ced4ddcb4097134ff3c332f">
    <vt:lpwstr/>
  </property>
  <property fmtid="{D5CDD505-2E9C-101B-9397-08002B2CF9AE}" pid="15" name="_ModernAudienceTargetUserField">
    <vt:lpwstr/>
  </property>
  <property fmtid="{D5CDD505-2E9C-101B-9397-08002B2CF9AE}" pid="16" name="ncb1ce7301614a7bafc2dd53ca87ed9a0">
    <vt:lpwstr>Beeches School|8f989ac2-ce6d-4483-aef0-8d0eb85ab7d6;Boveridge College|a9759bac-2430-41e1-b00e-8ef6bbd44aff;Brooklands School|8ea6b468-4e37-423c-adc3-28ab5c54b22c;Cedars School|87f88f8f-2658-4c8d-add7-c6c59b79c518;Central|ef41f4c0-e4a5-4f0d-8a82-78b0eade1933;Chaldon School|c8c726b9-0ab5-4621-bd28-0fbec5c7f500;Eccles School|d254dac6-1de3-4833-8121-2b13276f93ee;Fairway School|12f0c98d-1aa4-41fa-8c0c-740546d0f2e3;Foxes|3dae8e6f-08c3-44ca-b479-1c72e6573182;Hanley School|e05686ea-2cd0-42ba-abe2-7b50cf22d9b1;Hedgeway School|c2e1e5c4-ae05-40b5-8b92-8cecaa8cb03d;Ivy Lane School|a5e87ed6-3dc1-44c4-ab5d-b627c6233b57;Meldreth Manor Childrens Home|35c17c0c-d336-4e93-be82-70a90ef279a4;Keyes Barn School|74f00ec9-4b5b-4241-b705-5d9c6aa7dbaa;Meldreth Manor School|7897cc83-0f0a-4ce4-8d60-38ebe515d475;Orchard Manor|4bca4144-cc47-48c8-b6be-8a0646ff8da6;Peartree School|1f4e36f4-e055-4f7c-91ea-317217ae4736;Poppyfield School|d41cd5d8-31f6-4177-b912-f3103de462f8;Redehall School|431112d2-a404-4fef-9209-552dc9038d89;Reynards Care|6f00bfe0-dcbf-46b9-a83a-3a7413aa5aed;Rowan School|fa168883-ccd3-48c7-94cf-d73a23297952;Ryefields School|bbea5500-43aa-4c7c-9599-ee21cb0cc4eb;Severnside School|7afccb61-75bf-4e11-9fa7-89747333688f;Summerfields School|7d8d79f2-e4f2-4877-a786-2f29c21afb54;Vincent House School|e2dc36f8-d579-4139-8750-e85e59e8d3c1;White House School|081efee6-f4c2-4622-922d-f2d3c67f0b88;Wilden View School|f06b9ede-467c-4fc0-b547-791d032e6fd1;Woodlands School|cd3dfcc2-def5-4599-b081-d1da33c64c6d</vt:lpwstr>
  </property>
  <property fmtid="{D5CDD505-2E9C-101B-9397-08002B2CF9AE}" pid="17" name="j546d100383d4106bbfba1c70dcb960e0">
    <vt:lpwstr>Incident ＆ Safeguarding|e7ee53f1-2e59-4a95-9b90-f269f94ce20b</vt:lpwstr>
  </property>
  <property fmtid="{D5CDD505-2E9C-101B-9397-08002B2CF9AE}" pid="18" name="c1995efd9ab14c11823880e45e2dc6660">
    <vt:lpwstr>Adult Safeguarding|3a320f50-40d2-4d76-9cb9-5e652e880962</vt:lpwstr>
  </property>
  <property fmtid="{D5CDD505-2E9C-101B-9397-08002B2CF9AE}" pid="19" name="g2d059ccbfe84fcf890ce4eed5025c7e0">
    <vt:lpwstr>Local|3d67730b-1790-46fe-90b0-187216207af3</vt:lpwstr>
  </property>
</Properties>
</file>